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79A3" w14:textId="77777777" w:rsidR="002317C1" w:rsidRPr="005A1395" w:rsidRDefault="002317C1" w:rsidP="002619EB">
      <w:pPr>
        <w:tabs>
          <w:tab w:val="left" w:pos="3960"/>
        </w:tabs>
        <w:spacing w:after="120" w:line="276" w:lineRule="auto"/>
        <w:jc w:val="center"/>
        <w:rPr>
          <w:rFonts w:ascii="Garamond" w:hAnsi="Garamond"/>
          <w:sz w:val="24"/>
          <w:szCs w:val="24"/>
          <w:lang w:eastAsia="sl-SI"/>
        </w:rPr>
      </w:pPr>
      <w:r w:rsidRPr="005A1395">
        <w:rPr>
          <w:rFonts w:ascii="Garamond" w:hAnsi="Garamond"/>
          <w:sz w:val="24"/>
          <w:szCs w:val="24"/>
          <w:lang w:eastAsia="sl-SI"/>
        </w:rPr>
        <w:t>DOKUMENTACIJA V ZVEZI</w:t>
      </w:r>
    </w:p>
    <w:p w14:paraId="462B3144" w14:textId="77777777" w:rsidR="002317C1" w:rsidRPr="005A1395" w:rsidRDefault="002317C1"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 xml:space="preserve">Z ODDAJO JAVNEGA NAROČILA </w:t>
      </w:r>
    </w:p>
    <w:p w14:paraId="020DC963" w14:textId="77777777" w:rsidR="002317C1" w:rsidRPr="005A1395" w:rsidRDefault="0060241E"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PO ODPRTEM POSTOPKU</w:t>
      </w:r>
    </w:p>
    <w:p w14:paraId="65F3799C"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88D3AAD"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D10E9FE"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CEDABBC" w14:textId="77777777" w:rsidR="0019549F" w:rsidRPr="005A1395"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5A1395">
        <w:rPr>
          <w:rFonts w:ascii="Garamond" w:eastAsia="Times New Roman" w:hAnsi="Garamond" w:cs="Times New Roman"/>
          <w:b/>
          <w:bCs/>
          <w:color w:val="000000"/>
          <w:sz w:val="24"/>
          <w:szCs w:val="24"/>
          <w:lang w:eastAsia="sl-SI"/>
        </w:rPr>
        <w:tab/>
      </w:r>
    </w:p>
    <w:p w14:paraId="04E22BE2"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3BA35BF"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9ACC68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5A1395" w14:paraId="1C459BCE" w14:textId="77777777" w:rsidTr="0019549F">
        <w:trPr>
          <w:gridAfter w:val="1"/>
          <w:wAfter w:w="7" w:type="dxa"/>
        </w:trPr>
        <w:tc>
          <w:tcPr>
            <w:tcW w:w="3227" w:type="dxa"/>
            <w:shd w:val="clear" w:color="auto" w:fill="F2F2F2" w:themeFill="background1" w:themeFillShade="F2"/>
            <w:hideMark/>
          </w:tcPr>
          <w:p w14:paraId="04487F9D" w14:textId="77777777" w:rsidR="0019549F" w:rsidRPr="005A1395" w:rsidRDefault="0019549F" w:rsidP="00C47B22">
            <w:pPr>
              <w:spacing w:line="276" w:lineRule="auto"/>
              <w:rPr>
                <w:rFonts w:ascii="Garamond" w:hAnsi="Garamond"/>
                <w:sz w:val="24"/>
                <w:szCs w:val="24"/>
                <w:lang w:eastAsia="sl-SI"/>
              </w:rPr>
            </w:pPr>
          </w:p>
          <w:p w14:paraId="6C544C5A"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Naročnik:</w:t>
            </w:r>
          </w:p>
        </w:tc>
        <w:tc>
          <w:tcPr>
            <w:tcW w:w="691" w:type="dxa"/>
          </w:tcPr>
          <w:p w14:paraId="7901F9E0" w14:textId="77777777" w:rsidR="0019549F" w:rsidRPr="005A1395" w:rsidRDefault="0019549F" w:rsidP="00C47B22">
            <w:pPr>
              <w:spacing w:line="276" w:lineRule="auto"/>
              <w:rPr>
                <w:rFonts w:ascii="Garamond" w:hAnsi="Garamond"/>
                <w:sz w:val="24"/>
                <w:szCs w:val="24"/>
                <w:lang w:eastAsia="sl-SI"/>
              </w:rPr>
            </w:pPr>
          </w:p>
        </w:tc>
        <w:tc>
          <w:tcPr>
            <w:tcW w:w="5504" w:type="dxa"/>
          </w:tcPr>
          <w:p w14:paraId="5BDBF6D7" w14:textId="77777777" w:rsidR="0019549F" w:rsidRPr="005A1395" w:rsidRDefault="0019549F" w:rsidP="00C47B22">
            <w:pPr>
              <w:spacing w:line="276" w:lineRule="auto"/>
              <w:rPr>
                <w:rFonts w:ascii="Garamond" w:hAnsi="Garamond"/>
                <w:sz w:val="24"/>
                <w:szCs w:val="24"/>
                <w:lang w:eastAsia="sl-SI"/>
              </w:rPr>
            </w:pPr>
          </w:p>
          <w:p w14:paraId="209988AC"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Medicinska fakulteta Univerze v Ljubljani</w:t>
            </w:r>
          </w:p>
          <w:p w14:paraId="3D1CFDE9"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Vrazov trg 2, 1000 Ljubljana</w:t>
            </w:r>
          </w:p>
        </w:tc>
      </w:tr>
      <w:tr w:rsidR="0019549F" w:rsidRPr="005A1395" w14:paraId="2F3D49DA" w14:textId="77777777" w:rsidTr="0019549F">
        <w:tc>
          <w:tcPr>
            <w:tcW w:w="3227" w:type="dxa"/>
            <w:shd w:val="clear" w:color="auto" w:fill="F2F2F2" w:themeFill="background1" w:themeFillShade="F2"/>
          </w:tcPr>
          <w:p w14:paraId="3576DE3E" w14:textId="77777777" w:rsidR="0019549F" w:rsidRPr="005A1395" w:rsidRDefault="0019549F" w:rsidP="00C47B22">
            <w:pPr>
              <w:spacing w:line="276" w:lineRule="auto"/>
              <w:rPr>
                <w:rFonts w:ascii="Garamond" w:hAnsi="Garamond"/>
                <w:sz w:val="24"/>
                <w:szCs w:val="24"/>
                <w:lang w:eastAsia="sl-SI"/>
              </w:rPr>
            </w:pPr>
          </w:p>
        </w:tc>
        <w:tc>
          <w:tcPr>
            <w:tcW w:w="691" w:type="dxa"/>
          </w:tcPr>
          <w:p w14:paraId="2C38B10A"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5EC8F2C" w14:textId="77777777" w:rsidR="0019549F" w:rsidRPr="005A1395" w:rsidRDefault="0019549F" w:rsidP="00C47B22">
            <w:pPr>
              <w:spacing w:line="276" w:lineRule="auto"/>
              <w:rPr>
                <w:rFonts w:ascii="Garamond" w:hAnsi="Garamond"/>
                <w:sz w:val="24"/>
                <w:szCs w:val="24"/>
                <w:lang w:eastAsia="sl-SI"/>
              </w:rPr>
            </w:pPr>
          </w:p>
        </w:tc>
      </w:tr>
      <w:tr w:rsidR="0019549F" w:rsidRPr="005A1395" w14:paraId="5EB5A71F" w14:textId="77777777" w:rsidTr="0019549F">
        <w:tc>
          <w:tcPr>
            <w:tcW w:w="3227" w:type="dxa"/>
            <w:shd w:val="clear" w:color="auto" w:fill="F2F2F2" w:themeFill="background1" w:themeFillShade="F2"/>
          </w:tcPr>
          <w:p w14:paraId="5D46F2E1" w14:textId="77777777" w:rsidR="0019549F" w:rsidRPr="005A1395" w:rsidRDefault="0019549F" w:rsidP="00C47B22">
            <w:pPr>
              <w:spacing w:line="276" w:lineRule="auto"/>
              <w:rPr>
                <w:rFonts w:ascii="Garamond" w:hAnsi="Garamond"/>
                <w:sz w:val="24"/>
                <w:szCs w:val="24"/>
                <w:lang w:eastAsia="sl-SI"/>
              </w:rPr>
            </w:pPr>
          </w:p>
        </w:tc>
        <w:tc>
          <w:tcPr>
            <w:tcW w:w="691" w:type="dxa"/>
          </w:tcPr>
          <w:p w14:paraId="05E094E8"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3BD42BA" w14:textId="77777777" w:rsidR="0019549F" w:rsidRPr="005A1395" w:rsidRDefault="0019549F" w:rsidP="00C47B22">
            <w:pPr>
              <w:spacing w:line="276" w:lineRule="auto"/>
              <w:rPr>
                <w:rFonts w:ascii="Garamond" w:hAnsi="Garamond"/>
                <w:sz w:val="24"/>
                <w:szCs w:val="24"/>
                <w:lang w:eastAsia="sl-SI"/>
              </w:rPr>
            </w:pPr>
          </w:p>
        </w:tc>
      </w:tr>
      <w:tr w:rsidR="0019549F" w:rsidRPr="005A1395" w14:paraId="4873EDC7" w14:textId="77777777" w:rsidTr="0019549F">
        <w:tc>
          <w:tcPr>
            <w:tcW w:w="3227" w:type="dxa"/>
            <w:shd w:val="clear" w:color="auto" w:fill="F2F2F2" w:themeFill="background1" w:themeFillShade="F2"/>
          </w:tcPr>
          <w:p w14:paraId="79D92A06" w14:textId="77777777" w:rsidR="0019549F" w:rsidRPr="005A1395" w:rsidRDefault="0019549F" w:rsidP="00C47B22">
            <w:pPr>
              <w:spacing w:line="276" w:lineRule="auto"/>
              <w:rPr>
                <w:rFonts w:ascii="Garamond" w:hAnsi="Garamond"/>
                <w:sz w:val="24"/>
                <w:szCs w:val="24"/>
                <w:lang w:eastAsia="sl-SI"/>
              </w:rPr>
            </w:pPr>
          </w:p>
        </w:tc>
        <w:tc>
          <w:tcPr>
            <w:tcW w:w="691" w:type="dxa"/>
          </w:tcPr>
          <w:p w14:paraId="1B2E194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528B6379" w14:textId="77777777" w:rsidR="0019549F" w:rsidRPr="005A1395" w:rsidRDefault="0019549F" w:rsidP="00C47B22">
            <w:pPr>
              <w:spacing w:line="276" w:lineRule="auto"/>
              <w:rPr>
                <w:rFonts w:ascii="Garamond" w:hAnsi="Garamond"/>
                <w:sz w:val="24"/>
                <w:szCs w:val="24"/>
                <w:lang w:eastAsia="sl-SI"/>
              </w:rPr>
            </w:pPr>
          </w:p>
        </w:tc>
      </w:tr>
      <w:tr w:rsidR="0019549F" w:rsidRPr="005A1395" w14:paraId="11153D86" w14:textId="77777777" w:rsidTr="0019549F">
        <w:tc>
          <w:tcPr>
            <w:tcW w:w="3227" w:type="dxa"/>
            <w:shd w:val="clear" w:color="auto" w:fill="F2F2F2" w:themeFill="background1" w:themeFillShade="F2"/>
            <w:hideMark/>
          </w:tcPr>
          <w:p w14:paraId="2275B673"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Predmet javnega naročila:</w:t>
            </w:r>
            <w:r w:rsidRPr="005A1395">
              <w:rPr>
                <w:rFonts w:ascii="Garamond" w:hAnsi="Garamond"/>
                <w:sz w:val="24"/>
                <w:szCs w:val="24"/>
              </w:rPr>
              <w:t xml:space="preserve">                    </w:t>
            </w:r>
          </w:p>
        </w:tc>
        <w:tc>
          <w:tcPr>
            <w:tcW w:w="691" w:type="dxa"/>
          </w:tcPr>
          <w:p w14:paraId="18E5146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74B5C00" w14:textId="4EEB3637" w:rsidR="0019549F" w:rsidRPr="005A1395" w:rsidRDefault="00492E77" w:rsidP="00C47B22">
            <w:pPr>
              <w:spacing w:line="276" w:lineRule="auto"/>
              <w:jc w:val="both"/>
              <w:rPr>
                <w:rFonts w:ascii="Garamond" w:hAnsi="Garamond"/>
                <w:sz w:val="24"/>
                <w:szCs w:val="24"/>
                <w:lang w:eastAsia="sl-SI"/>
              </w:rPr>
            </w:pPr>
            <w:r>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p>
        </w:tc>
      </w:tr>
      <w:tr w:rsidR="0019549F" w:rsidRPr="005A1395" w14:paraId="10743216" w14:textId="77777777" w:rsidTr="0019549F">
        <w:tc>
          <w:tcPr>
            <w:tcW w:w="3227" w:type="dxa"/>
            <w:shd w:val="clear" w:color="auto" w:fill="F2F2F2" w:themeFill="background1" w:themeFillShade="F2"/>
          </w:tcPr>
          <w:p w14:paraId="76E60921" w14:textId="77777777" w:rsidR="0019549F" w:rsidRPr="005A1395" w:rsidRDefault="0019549F" w:rsidP="00C47B22">
            <w:pPr>
              <w:spacing w:line="276" w:lineRule="auto"/>
              <w:rPr>
                <w:rFonts w:ascii="Garamond" w:hAnsi="Garamond"/>
                <w:sz w:val="24"/>
                <w:szCs w:val="24"/>
                <w:lang w:eastAsia="sl-SI"/>
              </w:rPr>
            </w:pPr>
          </w:p>
        </w:tc>
        <w:tc>
          <w:tcPr>
            <w:tcW w:w="691" w:type="dxa"/>
          </w:tcPr>
          <w:p w14:paraId="71F933D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0045CA72" w14:textId="77777777" w:rsidR="0019549F" w:rsidRPr="005A1395" w:rsidRDefault="0019549F" w:rsidP="00C47B22">
            <w:pPr>
              <w:spacing w:line="276" w:lineRule="auto"/>
              <w:rPr>
                <w:rFonts w:ascii="Garamond" w:hAnsi="Garamond"/>
                <w:sz w:val="24"/>
                <w:szCs w:val="24"/>
                <w:lang w:eastAsia="sl-SI"/>
              </w:rPr>
            </w:pPr>
          </w:p>
        </w:tc>
      </w:tr>
      <w:tr w:rsidR="0019549F" w:rsidRPr="005A1395" w14:paraId="614A49AF" w14:textId="77777777" w:rsidTr="0019549F">
        <w:tc>
          <w:tcPr>
            <w:tcW w:w="3227" w:type="dxa"/>
            <w:shd w:val="clear" w:color="auto" w:fill="F2F2F2" w:themeFill="background1" w:themeFillShade="F2"/>
            <w:hideMark/>
          </w:tcPr>
          <w:p w14:paraId="54B23216" w14:textId="77777777" w:rsidR="0019549F" w:rsidRPr="005A1395" w:rsidRDefault="0019549F" w:rsidP="00C47B22">
            <w:pPr>
              <w:spacing w:line="276" w:lineRule="auto"/>
              <w:rPr>
                <w:rFonts w:ascii="Garamond" w:hAnsi="Garamond"/>
                <w:sz w:val="24"/>
                <w:szCs w:val="24"/>
                <w:lang w:eastAsia="sl-SI"/>
              </w:rPr>
            </w:pPr>
          </w:p>
          <w:p w14:paraId="533851C3" w14:textId="77777777" w:rsidR="002317C1" w:rsidRPr="005A1395" w:rsidRDefault="002317C1" w:rsidP="00C47B22">
            <w:pPr>
              <w:spacing w:line="276" w:lineRule="auto"/>
              <w:rPr>
                <w:rFonts w:ascii="Garamond" w:hAnsi="Garamond"/>
                <w:sz w:val="24"/>
                <w:szCs w:val="24"/>
                <w:lang w:eastAsia="sl-SI"/>
              </w:rPr>
            </w:pPr>
            <w:r w:rsidRPr="005A1395">
              <w:rPr>
                <w:rFonts w:ascii="Garamond" w:hAnsi="Garamond"/>
                <w:sz w:val="24"/>
                <w:szCs w:val="24"/>
                <w:lang w:eastAsia="sl-SI"/>
              </w:rPr>
              <w:t>Oznaka javnega naročila:</w:t>
            </w:r>
          </w:p>
          <w:p w14:paraId="32A574BE" w14:textId="59572FDC" w:rsidR="002317C1" w:rsidRPr="005A1395" w:rsidRDefault="001629D6" w:rsidP="00C47B22">
            <w:pPr>
              <w:spacing w:line="276" w:lineRule="auto"/>
              <w:rPr>
                <w:rFonts w:ascii="Garamond" w:hAnsi="Garamond"/>
                <w:sz w:val="24"/>
                <w:szCs w:val="24"/>
                <w:lang w:eastAsia="sl-SI"/>
              </w:rPr>
            </w:pPr>
            <w:r>
              <w:rPr>
                <w:rFonts w:ascii="Garamond" w:hAnsi="Garamond"/>
                <w:sz w:val="24"/>
                <w:szCs w:val="24"/>
                <w:lang w:eastAsia="sl-SI"/>
              </w:rPr>
              <w:t>091-33-1/22</w:t>
            </w:r>
          </w:p>
          <w:p w14:paraId="107C5AC5" w14:textId="77777777" w:rsidR="0019549F" w:rsidRPr="005A1395" w:rsidRDefault="0019549F" w:rsidP="00C47B22">
            <w:pPr>
              <w:spacing w:line="276" w:lineRule="auto"/>
              <w:rPr>
                <w:rFonts w:ascii="Garamond" w:hAnsi="Garamond"/>
                <w:sz w:val="24"/>
                <w:szCs w:val="24"/>
              </w:rPr>
            </w:pPr>
          </w:p>
          <w:p w14:paraId="0DB2DE75" w14:textId="77777777" w:rsidR="0019549F" w:rsidRPr="005A1395" w:rsidRDefault="0019549F" w:rsidP="00C47B22">
            <w:pPr>
              <w:spacing w:line="276" w:lineRule="auto"/>
              <w:rPr>
                <w:rFonts w:ascii="Garamond" w:hAnsi="Garamond"/>
                <w:sz w:val="24"/>
                <w:szCs w:val="24"/>
                <w:lang w:eastAsia="sl-SI"/>
              </w:rPr>
            </w:pPr>
          </w:p>
        </w:tc>
        <w:tc>
          <w:tcPr>
            <w:tcW w:w="691" w:type="dxa"/>
          </w:tcPr>
          <w:p w14:paraId="220CEC66" w14:textId="77777777" w:rsidR="0019549F" w:rsidRPr="005A1395" w:rsidRDefault="0019549F" w:rsidP="00C47B22">
            <w:pPr>
              <w:spacing w:line="276" w:lineRule="auto"/>
              <w:rPr>
                <w:rFonts w:ascii="Garamond" w:hAnsi="Garamond"/>
                <w:sz w:val="24"/>
                <w:szCs w:val="24"/>
                <w:lang w:eastAsia="sl-SI"/>
              </w:rPr>
            </w:pPr>
          </w:p>
          <w:p w14:paraId="64D5B9E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648C8BF" w14:textId="77777777" w:rsidR="0019549F" w:rsidRPr="005A1395" w:rsidRDefault="0019549F" w:rsidP="00C47B22">
            <w:pPr>
              <w:spacing w:line="276" w:lineRule="auto"/>
              <w:rPr>
                <w:rFonts w:ascii="Garamond" w:hAnsi="Garamond"/>
                <w:sz w:val="24"/>
                <w:szCs w:val="24"/>
                <w:lang w:eastAsia="sl-SI"/>
              </w:rPr>
            </w:pPr>
          </w:p>
        </w:tc>
      </w:tr>
      <w:tr w:rsidR="0019549F" w:rsidRPr="005A1395" w14:paraId="14102054" w14:textId="77777777" w:rsidTr="0019549F">
        <w:tc>
          <w:tcPr>
            <w:tcW w:w="3227" w:type="dxa"/>
            <w:shd w:val="clear" w:color="auto" w:fill="F2F2F2" w:themeFill="background1" w:themeFillShade="F2"/>
          </w:tcPr>
          <w:p w14:paraId="79F9B9FA" w14:textId="77777777" w:rsidR="0019549F" w:rsidRPr="005A1395" w:rsidRDefault="0019549F" w:rsidP="00C47B22">
            <w:pPr>
              <w:spacing w:line="276" w:lineRule="auto"/>
              <w:rPr>
                <w:rFonts w:ascii="Garamond" w:hAnsi="Garamond"/>
                <w:sz w:val="24"/>
                <w:szCs w:val="24"/>
                <w:lang w:eastAsia="sl-SI"/>
              </w:rPr>
            </w:pPr>
          </w:p>
        </w:tc>
        <w:tc>
          <w:tcPr>
            <w:tcW w:w="691" w:type="dxa"/>
          </w:tcPr>
          <w:p w14:paraId="7C60B23D"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4A2C945" w14:textId="77777777" w:rsidR="0019549F" w:rsidRPr="005A1395" w:rsidRDefault="0019549F" w:rsidP="00C47B22">
            <w:pPr>
              <w:spacing w:line="276" w:lineRule="auto"/>
              <w:rPr>
                <w:rFonts w:ascii="Garamond" w:hAnsi="Garamond"/>
                <w:sz w:val="24"/>
                <w:szCs w:val="24"/>
                <w:lang w:eastAsia="sl-SI"/>
              </w:rPr>
            </w:pPr>
          </w:p>
        </w:tc>
      </w:tr>
      <w:tr w:rsidR="0019549F" w:rsidRPr="005A1395" w14:paraId="034E5ED6" w14:textId="77777777" w:rsidTr="0019549F">
        <w:tc>
          <w:tcPr>
            <w:tcW w:w="3227" w:type="dxa"/>
            <w:shd w:val="clear" w:color="auto" w:fill="F2F2F2" w:themeFill="background1" w:themeFillShade="F2"/>
            <w:hideMark/>
          </w:tcPr>
          <w:p w14:paraId="49B4FC33" w14:textId="77777777" w:rsidR="0019549F" w:rsidRPr="005A1395" w:rsidRDefault="0019549F" w:rsidP="00C47B22">
            <w:pPr>
              <w:spacing w:line="276" w:lineRule="auto"/>
              <w:rPr>
                <w:rFonts w:ascii="Garamond" w:hAnsi="Garamond"/>
                <w:sz w:val="24"/>
                <w:szCs w:val="24"/>
                <w:lang w:eastAsia="sl-SI"/>
              </w:rPr>
            </w:pPr>
          </w:p>
        </w:tc>
        <w:tc>
          <w:tcPr>
            <w:tcW w:w="691" w:type="dxa"/>
          </w:tcPr>
          <w:p w14:paraId="3F3C0785"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CF94EBB" w14:textId="77777777" w:rsidR="0019549F" w:rsidRPr="005A1395" w:rsidRDefault="0019549F" w:rsidP="00C47B22">
            <w:pPr>
              <w:spacing w:line="276" w:lineRule="auto"/>
              <w:rPr>
                <w:rFonts w:ascii="Garamond" w:hAnsi="Garamond"/>
                <w:sz w:val="24"/>
                <w:szCs w:val="24"/>
                <w:lang w:eastAsia="sl-SI"/>
              </w:rPr>
            </w:pPr>
          </w:p>
        </w:tc>
      </w:tr>
      <w:tr w:rsidR="0019549F" w:rsidRPr="005A1395" w14:paraId="2D9F8DED" w14:textId="77777777" w:rsidTr="0019549F">
        <w:tc>
          <w:tcPr>
            <w:tcW w:w="3227" w:type="dxa"/>
            <w:shd w:val="clear" w:color="auto" w:fill="F2F2F2" w:themeFill="background1" w:themeFillShade="F2"/>
            <w:hideMark/>
          </w:tcPr>
          <w:p w14:paraId="7098F7CE" w14:textId="77777777" w:rsidR="0019549F" w:rsidRPr="005A1395" w:rsidRDefault="0019549F" w:rsidP="00C47B22">
            <w:pPr>
              <w:spacing w:line="276" w:lineRule="auto"/>
              <w:rPr>
                <w:rFonts w:ascii="Garamond" w:hAnsi="Garamond"/>
                <w:sz w:val="24"/>
                <w:szCs w:val="24"/>
                <w:lang w:eastAsia="sl-SI"/>
              </w:rPr>
            </w:pPr>
          </w:p>
        </w:tc>
        <w:tc>
          <w:tcPr>
            <w:tcW w:w="691" w:type="dxa"/>
          </w:tcPr>
          <w:p w14:paraId="37677F4B"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88B288E" w14:textId="77777777" w:rsidR="0019549F" w:rsidRPr="005A1395" w:rsidRDefault="0019549F" w:rsidP="00C47B22">
            <w:pPr>
              <w:spacing w:line="276" w:lineRule="auto"/>
              <w:rPr>
                <w:rFonts w:ascii="Garamond" w:hAnsi="Garamond"/>
                <w:sz w:val="24"/>
                <w:szCs w:val="24"/>
                <w:lang w:eastAsia="sl-SI"/>
              </w:rPr>
            </w:pPr>
          </w:p>
        </w:tc>
      </w:tr>
      <w:tr w:rsidR="0019549F" w:rsidRPr="005A1395" w14:paraId="373DF4F7" w14:textId="77777777" w:rsidTr="0019549F">
        <w:trPr>
          <w:trHeight w:val="410"/>
        </w:trPr>
        <w:tc>
          <w:tcPr>
            <w:tcW w:w="3227" w:type="dxa"/>
            <w:shd w:val="clear" w:color="auto" w:fill="F2F2F2" w:themeFill="background1" w:themeFillShade="F2"/>
          </w:tcPr>
          <w:p w14:paraId="5D149BBB" w14:textId="77777777" w:rsidR="0019549F" w:rsidRPr="005A1395" w:rsidRDefault="0019549F" w:rsidP="00C47B22">
            <w:pPr>
              <w:spacing w:line="276" w:lineRule="auto"/>
              <w:rPr>
                <w:rFonts w:ascii="Garamond" w:hAnsi="Garamond"/>
                <w:sz w:val="24"/>
                <w:szCs w:val="24"/>
                <w:lang w:eastAsia="sl-SI"/>
              </w:rPr>
            </w:pPr>
          </w:p>
          <w:p w14:paraId="7AA73E94" w14:textId="77777777" w:rsidR="0019549F" w:rsidRPr="005A1395" w:rsidRDefault="0019549F" w:rsidP="00C47B22">
            <w:pPr>
              <w:spacing w:line="276" w:lineRule="auto"/>
              <w:rPr>
                <w:rFonts w:ascii="Garamond" w:hAnsi="Garamond"/>
                <w:sz w:val="24"/>
                <w:szCs w:val="24"/>
                <w:lang w:eastAsia="sl-SI"/>
              </w:rPr>
            </w:pPr>
          </w:p>
          <w:p w14:paraId="7D18B84F" w14:textId="77777777" w:rsidR="0019549F" w:rsidRPr="005A1395" w:rsidRDefault="0019549F" w:rsidP="00C47B22">
            <w:pPr>
              <w:spacing w:line="276" w:lineRule="auto"/>
              <w:rPr>
                <w:rFonts w:ascii="Garamond" w:hAnsi="Garamond"/>
                <w:sz w:val="24"/>
                <w:szCs w:val="24"/>
                <w:lang w:eastAsia="sl-SI"/>
              </w:rPr>
            </w:pPr>
          </w:p>
        </w:tc>
        <w:tc>
          <w:tcPr>
            <w:tcW w:w="691" w:type="dxa"/>
          </w:tcPr>
          <w:p w14:paraId="3863BB57"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6516D032" w14:textId="77777777" w:rsidR="0019549F" w:rsidRPr="005A1395" w:rsidRDefault="0019549F" w:rsidP="00C47B22">
            <w:pPr>
              <w:spacing w:line="276" w:lineRule="auto"/>
              <w:rPr>
                <w:rFonts w:ascii="Garamond" w:hAnsi="Garamond"/>
                <w:sz w:val="24"/>
                <w:szCs w:val="24"/>
                <w:lang w:eastAsia="sl-SI"/>
              </w:rPr>
            </w:pPr>
          </w:p>
        </w:tc>
      </w:tr>
      <w:tr w:rsidR="0019549F" w:rsidRPr="005A1395" w14:paraId="3588A95A" w14:textId="77777777" w:rsidTr="0019549F">
        <w:tc>
          <w:tcPr>
            <w:tcW w:w="3227" w:type="dxa"/>
            <w:shd w:val="clear" w:color="auto" w:fill="F2F2F2" w:themeFill="background1" w:themeFillShade="F2"/>
            <w:hideMark/>
          </w:tcPr>
          <w:p w14:paraId="5EEB89A9" w14:textId="7673991B"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 xml:space="preserve">Datum: </w:t>
            </w:r>
            <w:r w:rsidR="004217D9">
              <w:rPr>
                <w:rFonts w:ascii="Garamond" w:hAnsi="Garamond"/>
                <w:sz w:val="24"/>
                <w:szCs w:val="24"/>
                <w:lang w:eastAsia="sl-SI"/>
              </w:rPr>
              <w:t>16</w:t>
            </w:r>
            <w:r w:rsidR="00AA579E">
              <w:rPr>
                <w:rFonts w:ascii="Garamond" w:hAnsi="Garamond"/>
                <w:sz w:val="24"/>
                <w:szCs w:val="24"/>
                <w:lang w:eastAsia="sl-SI"/>
              </w:rPr>
              <w:t>.12</w:t>
            </w:r>
            <w:r w:rsidR="001404B2">
              <w:rPr>
                <w:rFonts w:ascii="Garamond" w:hAnsi="Garamond"/>
                <w:sz w:val="24"/>
                <w:szCs w:val="24"/>
                <w:lang w:eastAsia="sl-SI"/>
              </w:rPr>
              <w:t>.2022</w:t>
            </w:r>
          </w:p>
        </w:tc>
        <w:tc>
          <w:tcPr>
            <w:tcW w:w="691" w:type="dxa"/>
          </w:tcPr>
          <w:p w14:paraId="0D0D01BF" w14:textId="77777777" w:rsidR="0019549F" w:rsidRPr="005A1395" w:rsidRDefault="0019549F" w:rsidP="00C47B22">
            <w:pPr>
              <w:spacing w:line="276" w:lineRule="auto"/>
              <w:jc w:val="right"/>
              <w:rPr>
                <w:rFonts w:ascii="Garamond" w:hAnsi="Garamond"/>
                <w:sz w:val="24"/>
                <w:szCs w:val="24"/>
                <w:lang w:eastAsia="sl-SI"/>
              </w:rPr>
            </w:pPr>
          </w:p>
        </w:tc>
        <w:tc>
          <w:tcPr>
            <w:tcW w:w="5511" w:type="dxa"/>
            <w:gridSpan w:val="2"/>
          </w:tcPr>
          <w:p w14:paraId="4708BEB3" w14:textId="77777777" w:rsidR="0019549F" w:rsidRPr="005A1395" w:rsidRDefault="0019549F" w:rsidP="00C47B22">
            <w:pPr>
              <w:tabs>
                <w:tab w:val="left" w:pos="380"/>
              </w:tabs>
              <w:spacing w:line="276" w:lineRule="auto"/>
              <w:rPr>
                <w:rFonts w:ascii="Garamond" w:hAnsi="Garamond"/>
                <w:sz w:val="24"/>
                <w:szCs w:val="24"/>
                <w:lang w:eastAsia="sl-SI"/>
              </w:rPr>
            </w:pPr>
          </w:p>
        </w:tc>
      </w:tr>
    </w:tbl>
    <w:p w14:paraId="56D5B0BE" w14:textId="77777777" w:rsidR="0019549F" w:rsidRPr="005A1395" w:rsidRDefault="0019549F" w:rsidP="00C47B22">
      <w:pPr>
        <w:spacing w:line="276" w:lineRule="auto"/>
        <w:rPr>
          <w:rFonts w:ascii="Garamond" w:hAnsi="Garamond"/>
          <w:sz w:val="24"/>
          <w:szCs w:val="24"/>
        </w:rPr>
      </w:pPr>
    </w:p>
    <w:p w14:paraId="5EEA5B10"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FB460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5DAD01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66D6369" w14:textId="77777777" w:rsidR="007C5406" w:rsidRPr="005A1395" w:rsidRDefault="007C5406" w:rsidP="00C47B22">
      <w:pPr>
        <w:spacing w:line="276" w:lineRule="auto"/>
        <w:rPr>
          <w:rFonts w:ascii="Garamond" w:hAnsi="Garamond"/>
          <w:sz w:val="24"/>
          <w:szCs w:val="24"/>
        </w:rPr>
      </w:pPr>
    </w:p>
    <w:p w14:paraId="3D8B8C4F" w14:textId="77777777" w:rsidR="0019549F" w:rsidRPr="005A1395" w:rsidRDefault="0019549F" w:rsidP="00C47B22">
      <w:pPr>
        <w:spacing w:line="276" w:lineRule="auto"/>
        <w:rPr>
          <w:rFonts w:ascii="Garamond" w:hAnsi="Garamond"/>
          <w:sz w:val="24"/>
          <w:szCs w:val="24"/>
        </w:rPr>
      </w:pPr>
    </w:p>
    <w:p w14:paraId="2D929262" w14:textId="77777777" w:rsidR="0019549F" w:rsidRPr="005A1395" w:rsidRDefault="0019549F" w:rsidP="00C47B22">
      <w:pPr>
        <w:spacing w:line="276" w:lineRule="auto"/>
        <w:rPr>
          <w:rFonts w:ascii="Garamond" w:hAnsi="Garamond"/>
          <w:sz w:val="24"/>
          <w:szCs w:val="24"/>
        </w:rPr>
      </w:pPr>
    </w:p>
    <w:p w14:paraId="6B0691B7" w14:textId="77777777" w:rsidR="0019549F" w:rsidRPr="005A1395" w:rsidRDefault="0019549F" w:rsidP="00C47B22">
      <w:pPr>
        <w:spacing w:line="276" w:lineRule="auto"/>
        <w:rPr>
          <w:rFonts w:ascii="Garamond" w:hAnsi="Garamond"/>
          <w:sz w:val="24"/>
          <w:szCs w:val="24"/>
        </w:rPr>
      </w:pPr>
    </w:p>
    <w:p w14:paraId="06D43A31" w14:textId="77777777" w:rsidR="002619EB" w:rsidRPr="00242D02" w:rsidRDefault="00C22ED7" w:rsidP="00AC5C2B">
      <w:pPr>
        <w:spacing w:line="276" w:lineRule="auto"/>
        <w:rPr>
          <w:rFonts w:ascii="Garamond" w:hAnsi="Garamond"/>
          <w:b/>
          <w:bCs/>
          <w:color w:val="000000"/>
          <w:sz w:val="24"/>
          <w:szCs w:val="24"/>
        </w:rPr>
      </w:pPr>
      <w:r w:rsidRPr="005A1395">
        <w:rPr>
          <w:rFonts w:ascii="Garamond" w:eastAsia="Times New Roman" w:hAnsi="Garamond" w:cs="Times New Roman"/>
          <w:b/>
          <w:bCs/>
          <w:color w:val="000000"/>
          <w:sz w:val="24"/>
          <w:szCs w:val="24"/>
          <w:lang w:eastAsia="sl-SI"/>
        </w:rPr>
        <w:br w:type="page"/>
      </w:r>
      <w:r w:rsidR="002619EB" w:rsidRPr="00242D02">
        <w:rPr>
          <w:rFonts w:ascii="Garamond" w:hAnsi="Garamond"/>
          <w:b/>
          <w:bCs/>
          <w:color w:val="000000"/>
          <w:sz w:val="24"/>
          <w:szCs w:val="24"/>
        </w:rPr>
        <w:lastRenderedPageBreak/>
        <w:t>KAZALO</w:t>
      </w:r>
    </w:p>
    <w:sdt>
      <w:sdtPr>
        <w:rPr>
          <w:rFonts w:ascii="Garamond" w:hAnsi="Garamond"/>
          <w:sz w:val="20"/>
          <w:szCs w:val="20"/>
        </w:rPr>
        <w:id w:val="1798174990"/>
        <w:docPartObj>
          <w:docPartGallery w:val="Table of Contents"/>
          <w:docPartUnique/>
        </w:docPartObj>
      </w:sdtPr>
      <w:sdtEndPr>
        <w:rPr>
          <w:b/>
          <w:bCs/>
          <w:sz w:val="24"/>
          <w:szCs w:val="24"/>
        </w:rPr>
      </w:sdtEndPr>
      <w:sdtContent>
        <w:p w14:paraId="16C91018" w14:textId="77777777" w:rsidR="002619EB" w:rsidRPr="007530C1" w:rsidRDefault="002619EB" w:rsidP="002619EB">
          <w:pPr>
            <w:rPr>
              <w:rFonts w:ascii="Garamond" w:eastAsiaTheme="majorEastAsia" w:hAnsi="Garamond"/>
              <w:color w:val="2E74B5" w:themeColor="accent1" w:themeShade="BF"/>
              <w:sz w:val="20"/>
              <w:szCs w:val="20"/>
            </w:rPr>
          </w:pPr>
        </w:p>
        <w:p w14:paraId="385EA802" w14:textId="546773C7" w:rsidR="004D389C" w:rsidRPr="00166BCE" w:rsidRDefault="002619EB">
          <w:pPr>
            <w:pStyle w:val="Kazalovsebine1"/>
            <w:tabs>
              <w:tab w:val="left" w:pos="440"/>
              <w:tab w:val="right" w:leader="dot" w:pos="9628"/>
            </w:tabs>
            <w:rPr>
              <w:rFonts w:ascii="Garamond" w:eastAsiaTheme="minorEastAsia" w:hAnsi="Garamond" w:cstheme="minorBidi"/>
              <w:noProof/>
              <w:sz w:val="22"/>
              <w:szCs w:val="22"/>
            </w:rPr>
          </w:pPr>
          <w:r w:rsidRPr="005C5140">
            <w:rPr>
              <w:rFonts w:ascii="Garamond" w:eastAsiaTheme="minorEastAsia" w:hAnsi="Garamond"/>
              <w:sz w:val="22"/>
              <w:szCs w:val="22"/>
            </w:rPr>
            <w:fldChar w:fldCharType="begin"/>
          </w:r>
          <w:r w:rsidRPr="005C5140">
            <w:rPr>
              <w:rFonts w:ascii="Garamond" w:hAnsi="Garamond"/>
              <w:sz w:val="22"/>
              <w:szCs w:val="22"/>
            </w:rPr>
            <w:instrText xml:space="preserve"> TOC \o "1-3" \h \z \u </w:instrText>
          </w:r>
          <w:r w:rsidRPr="005C5140">
            <w:rPr>
              <w:rFonts w:ascii="Garamond" w:eastAsiaTheme="minorEastAsia" w:hAnsi="Garamond"/>
              <w:sz w:val="22"/>
              <w:szCs w:val="22"/>
            </w:rPr>
            <w:fldChar w:fldCharType="separate"/>
          </w:r>
          <w:hyperlink w:anchor="_Toc119907446" w:history="1">
            <w:r w:rsidR="004D389C" w:rsidRPr="00166BCE">
              <w:rPr>
                <w:rStyle w:val="Hiperpovezava"/>
                <w:rFonts w:ascii="Garamond" w:hAnsi="Garamond"/>
                <w:b/>
                <w:bCs/>
                <w:noProof/>
              </w:rPr>
              <w:t>1.</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b/>
                <w:bCs/>
                <w:noProof/>
              </w:rPr>
              <w:t>POVABILO K ODDAJI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w:t>
            </w:r>
            <w:r w:rsidR="004D389C" w:rsidRPr="00166BCE">
              <w:rPr>
                <w:rFonts w:ascii="Garamond" w:hAnsi="Garamond"/>
                <w:noProof/>
                <w:webHidden/>
              </w:rPr>
              <w:fldChar w:fldCharType="end"/>
            </w:r>
          </w:hyperlink>
        </w:p>
        <w:p w14:paraId="22602ECB" w14:textId="3179C628" w:rsidR="004D389C" w:rsidRPr="00166BCE" w:rsidRDefault="005B66C6">
          <w:pPr>
            <w:pStyle w:val="Kazalovsebine1"/>
            <w:tabs>
              <w:tab w:val="left" w:pos="440"/>
              <w:tab w:val="right" w:leader="dot" w:pos="9628"/>
            </w:tabs>
            <w:rPr>
              <w:rFonts w:ascii="Garamond" w:eastAsiaTheme="minorEastAsia" w:hAnsi="Garamond" w:cstheme="minorBidi"/>
              <w:noProof/>
              <w:sz w:val="22"/>
              <w:szCs w:val="22"/>
            </w:rPr>
          </w:pPr>
          <w:hyperlink w:anchor="_Toc119907447" w:history="1">
            <w:r w:rsidR="004D389C" w:rsidRPr="00166BCE">
              <w:rPr>
                <w:rStyle w:val="Hiperpovezava"/>
                <w:rFonts w:ascii="Garamond" w:hAnsi="Garamond"/>
                <w:noProof/>
              </w:rPr>
              <w:t>2.</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NAVODILA PONUDNIKOM ZA IZDELAVO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_Toc119907447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5</w:t>
            </w:r>
            <w:r w:rsidR="004D389C" w:rsidRPr="00166BCE">
              <w:rPr>
                <w:rFonts w:ascii="Garamond" w:hAnsi="Garamond"/>
                <w:noProof/>
                <w:webHidden/>
              </w:rPr>
              <w:fldChar w:fldCharType="end"/>
            </w:r>
          </w:hyperlink>
        </w:p>
        <w:p w14:paraId="5EEFE1F5" w14:textId="34193B5A" w:rsidR="004D389C" w:rsidRPr="00166BCE" w:rsidRDefault="005B66C6">
          <w:pPr>
            <w:pStyle w:val="Kazalovsebine2"/>
            <w:tabs>
              <w:tab w:val="right" w:leader="dot" w:pos="9628"/>
            </w:tabs>
            <w:rPr>
              <w:rFonts w:ascii="Garamond" w:eastAsiaTheme="minorEastAsia" w:hAnsi="Garamond"/>
              <w:noProof/>
              <w:lang w:eastAsia="sl-SI"/>
            </w:rPr>
          </w:pPr>
          <w:hyperlink w:anchor="_Toc119907448" w:history="1">
            <w:r w:rsidR="004D389C" w:rsidRPr="00166BCE">
              <w:rPr>
                <w:rStyle w:val="Hiperpovezava"/>
                <w:rFonts w:ascii="Garamond" w:hAnsi="Garamond"/>
                <w:noProof/>
              </w:rPr>
              <w:t>2.1 Podatki o naročniku</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_Toc119907448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5</w:t>
            </w:r>
            <w:r w:rsidR="004D389C" w:rsidRPr="00166BCE">
              <w:rPr>
                <w:rFonts w:ascii="Garamond" w:hAnsi="Garamond"/>
                <w:noProof/>
                <w:webHidden/>
              </w:rPr>
              <w:fldChar w:fldCharType="end"/>
            </w:r>
          </w:hyperlink>
        </w:p>
        <w:p w14:paraId="33BC6765" w14:textId="691FD296" w:rsidR="004D389C" w:rsidRPr="00166BCE" w:rsidRDefault="005B66C6">
          <w:pPr>
            <w:pStyle w:val="Kazalovsebine2"/>
            <w:tabs>
              <w:tab w:val="right" w:leader="dot" w:pos="9628"/>
            </w:tabs>
            <w:rPr>
              <w:rFonts w:ascii="Garamond" w:eastAsiaTheme="minorEastAsia" w:hAnsi="Garamond"/>
              <w:noProof/>
              <w:lang w:eastAsia="sl-SI"/>
            </w:rPr>
          </w:pPr>
          <w:hyperlink w:anchor="_Toc119907449" w:history="1">
            <w:r w:rsidR="004D389C" w:rsidRPr="00166BCE">
              <w:rPr>
                <w:rStyle w:val="Hiperpovezava"/>
                <w:rFonts w:ascii="Garamond" w:hAnsi="Garamond"/>
                <w:noProof/>
              </w:rPr>
              <w:t>2.2 Pravna podlaga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_Toc119907449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5</w:t>
            </w:r>
            <w:r w:rsidR="004D389C" w:rsidRPr="00166BCE">
              <w:rPr>
                <w:rFonts w:ascii="Garamond" w:hAnsi="Garamond"/>
                <w:noProof/>
                <w:webHidden/>
              </w:rPr>
              <w:fldChar w:fldCharType="end"/>
            </w:r>
          </w:hyperlink>
        </w:p>
        <w:p w14:paraId="5DD75D0A" w14:textId="6FC56280" w:rsidR="004D389C" w:rsidRPr="00166BCE" w:rsidRDefault="005B66C6">
          <w:pPr>
            <w:pStyle w:val="Kazalovsebine2"/>
            <w:tabs>
              <w:tab w:val="right" w:leader="dot" w:pos="9628"/>
            </w:tabs>
            <w:rPr>
              <w:rFonts w:ascii="Garamond" w:eastAsiaTheme="minorEastAsia" w:hAnsi="Garamond"/>
              <w:noProof/>
              <w:lang w:eastAsia="sl-SI"/>
            </w:rPr>
          </w:pPr>
          <w:hyperlink w:anchor="_Toc119907450" w:history="1">
            <w:r w:rsidR="004D389C" w:rsidRPr="00166BCE">
              <w:rPr>
                <w:rStyle w:val="Hiperpovezava"/>
                <w:rFonts w:ascii="Garamond" w:hAnsi="Garamond"/>
                <w:noProof/>
              </w:rPr>
              <w:t>2.3. Oznaka javnega naročila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_Toc119907450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5</w:t>
            </w:r>
            <w:r w:rsidR="004D389C" w:rsidRPr="00166BCE">
              <w:rPr>
                <w:rFonts w:ascii="Garamond" w:hAnsi="Garamond"/>
                <w:noProof/>
                <w:webHidden/>
              </w:rPr>
              <w:fldChar w:fldCharType="end"/>
            </w:r>
          </w:hyperlink>
        </w:p>
        <w:p w14:paraId="2A19302F" w14:textId="52A4F9BB" w:rsidR="004D389C" w:rsidRPr="00166BCE" w:rsidRDefault="005B66C6">
          <w:pPr>
            <w:pStyle w:val="Kazalovsebine2"/>
            <w:tabs>
              <w:tab w:val="right" w:leader="dot" w:pos="9628"/>
            </w:tabs>
            <w:rPr>
              <w:rFonts w:ascii="Garamond" w:eastAsiaTheme="minorEastAsia" w:hAnsi="Garamond"/>
              <w:noProof/>
              <w:lang w:eastAsia="sl-SI"/>
            </w:rPr>
          </w:pPr>
          <w:hyperlink w:anchor="_Toc119907451" w:history="1">
            <w:r w:rsidR="004D389C" w:rsidRPr="00166BCE">
              <w:rPr>
                <w:rStyle w:val="Hiperpovezava"/>
                <w:rFonts w:ascii="Garamond" w:hAnsi="Garamond"/>
                <w:noProof/>
              </w:rPr>
              <w:t>2.4. Predmet javnega naročila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_Toc119907451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5</w:t>
            </w:r>
            <w:r w:rsidR="004D389C" w:rsidRPr="00166BCE">
              <w:rPr>
                <w:rFonts w:ascii="Garamond" w:hAnsi="Garamond"/>
                <w:noProof/>
                <w:webHidden/>
              </w:rPr>
              <w:fldChar w:fldCharType="end"/>
            </w:r>
          </w:hyperlink>
        </w:p>
        <w:p w14:paraId="235A55F7" w14:textId="0118317F" w:rsidR="004D389C" w:rsidRPr="00166BCE" w:rsidRDefault="005B66C6">
          <w:pPr>
            <w:pStyle w:val="Kazalovsebine2"/>
            <w:tabs>
              <w:tab w:val="right" w:leader="dot" w:pos="9628"/>
            </w:tabs>
            <w:rPr>
              <w:rFonts w:ascii="Garamond" w:eastAsiaTheme="minorEastAsia" w:hAnsi="Garamond"/>
              <w:noProof/>
              <w:lang w:eastAsia="sl-SI"/>
            </w:rPr>
          </w:pPr>
          <w:hyperlink w:anchor="_Toc119907452" w:history="1">
            <w:r w:rsidR="004D389C" w:rsidRPr="00166BCE">
              <w:rPr>
                <w:rStyle w:val="Hiperpovezava"/>
                <w:rFonts w:ascii="Garamond" w:hAnsi="Garamond"/>
                <w:noProof/>
              </w:rPr>
              <w:t>2.5 Sodelovanje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_Toc119907452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w:t>
            </w:r>
            <w:r w:rsidR="004D389C" w:rsidRPr="00166BCE">
              <w:rPr>
                <w:rFonts w:ascii="Garamond" w:hAnsi="Garamond"/>
                <w:noProof/>
                <w:webHidden/>
              </w:rPr>
              <w:fldChar w:fldCharType="end"/>
            </w:r>
          </w:hyperlink>
        </w:p>
        <w:p w14:paraId="5BA0A4DE" w14:textId="71B2CB0D" w:rsidR="004D389C" w:rsidRPr="00166BCE" w:rsidRDefault="005B66C6">
          <w:pPr>
            <w:pStyle w:val="Kazalovsebine2"/>
            <w:tabs>
              <w:tab w:val="right" w:leader="dot" w:pos="9628"/>
            </w:tabs>
            <w:rPr>
              <w:rFonts w:ascii="Garamond" w:eastAsiaTheme="minorEastAsia" w:hAnsi="Garamond"/>
              <w:noProof/>
              <w:lang w:eastAsia="sl-SI"/>
            </w:rPr>
          </w:pPr>
          <w:hyperlink w:anchor="_Toc119907453" w:history="1">
            <w:r w:rsidR="004D389C" w:rsidRPr="00166BCE">
              <w:rPr>
                <w:rStyle w:val="Hiperpovezava"/>
                <w:rFonts w:ascii="Garamond" w:hAnsi="Garamond"/>
                <w:noProof/>
              </w:rPr>
              <w:t>2.6 Samostojna ponudba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_Toc119907453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w:t>
            </w:r>
            <w:r w:rsidR="004D389C" w:rsidRPr="00166BCE">
              <w:rPr>
                <w:rFonts w:ascii="Garamond" w:hAnsi="Garamond"/>
                <w:noProof/>
                <w:webHidden/>
              </w:rPr>
              <w:fldChar w:fldCharType="end"/>
            </w:r>
          </w:hyperlink>
        </w:p>
        <w:p w14:paraId="3CE1C512" w14:textId="611CBAB4" w:rsidR="004D389C" w:rsidRPr="00166BCE" w:rsidRDefault="005B66C6">
          <w:pPr>
            <w:pStyle w:val="Kazalovsebine2"/>
            <w:tabs>
              <w:tab w:val="right" w:leader="dot" w:pos="9628"/>
            </w:tabs>
            <w:rPr>
              <w:rFonts w:ascii="Garamond" w:eastAsiaTheme="minorEastAsia" w:hAnsi="Garamond"/>
              <w:noProof/>
              <w:lang w:eastAsia="sl-SI"/>
            </w:rPr>
          </w:pPr>
          <w:hyperlink w:anchor="_Toc119907454" w:history="1">
            <w:r w:rsidR="004D389C" w:rsidRPr="00166BCE">
              <w:rPr>
                <w:rStyle w:val="Hiperpovezava"/>
                <w:rFonts w:ascii="Garamond" w:hAnsi="Garamond"/>
                <w:noProof/>
              </w:rPr>
              <w:t>2.7 Ponudba s podizvajalci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_Toc119907454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w:t>
            </w:r>
            <w:r w:rsidR="004D389C" w:rsidRPr="00166BCE">
              <w:rPr>
                <w:rFonts w:ascii="Garamond" w:hAnsi="Garamond"/>
                <w:noProof/>
                <w:webHidden/>
              </w:rPr>
              <w:fldChar w:fldCharType="end"/>
            </w:r>
          </w:hyperlink>
        </w:p>
        <w:p w14:paraId="3C521702" w14:textId="212067AC" w:rsidR="004D389C" w:rsidRPr="00166BCE" w:rsidRDefault="005B66C6">
          <w:pPr>
            <w:pStyle w:val="Kazalovsebine2"/>
            <w:tabs>
              <w:tab w:val="right" w:leader="dot" w:pos="9628"/>
            </w:tabs>
            <w:rPr>
              <w:rFonts w:ascii="Garamond" w:eastAsiaTheme="minorEastAsia" w:hAnsi="Garamond"/>
              <w:noProof/>
              <w:lang w:eastAsia="sl-SI"/>
            </w:rPr>
          </w:pPr>
          <w:hyperlink w:anchor="_Toc119907455" w:history="1">
            <w:r w:rsidR="004D389C" w:rsidRPr="00166BCE">
              <w:rPr>
                <w:rStyle w:val="Hiperpovezava"/>
                <w:rFonts w:ascii="Garamond" w:hAnsi="Garamond"/>
                <w:noProof/>
              </w:rPr>
              <w:t>2.9 Tuji ponudniki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_Toc119907455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w:t>
            </w:r>
            <w:r w:rsidR="004D389C" w:rsidRPr="00166BCE">
              <w:rPr>
                <w:rFonts w:ascii="Garamond" w:hAnsi="Garamond"/>
                <w:noProof/>
                <w:webHidden/>
              </w:rPr>
              <w:fldChar w:fldCharType="end"/>
            </w:r>
          </w:hyperlink>
        </w:p>
        <w:p w14:paraId="34498EE7" w14:textId="76277CD4" w:rsidR="004D389C" w:rsidRPr="00166BCE" w:rsidRDefault="005B66C6">
          <w:pPr>
            <w:pStyle w:val="Kazalovsebine2"/>
            <w:tabs>
              <w:tab w:val="right" w:leader="dot" w:pos="9628"/>
            </w:tabs>
            <w:rPr>
              <w:rFonts w:ascii="Garamond" w:eastAsiaTheme="minorEastAsia" w:hAnsi="Garamond"/>
              <w:noProof/>
              <w:lang w:eastAsia="sl-SI"/>
            </w:rPr>
          </w:pPr>
          <w:hyperlink w:anchor="_Toc119907456" w:history="1">
            <w:r w:rsidR="004D389C" w:rsidRPr="00166BCE">
              <w:rPr>
                <w:rStyle w:val="Hiperpovezava"/>
                <w:rFonts w:ascii="Garamond" w:hAnsi="Garamond"/>
                <w:noProof/>
              </w:rPr>
              <w:t>2.10 Prevzem razpisne dokumentacije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_Toc119907456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w:t>
            </w:r>
            <w:r w:rsidR="004D389C" w:rsidRPr="00166BCE">
              <w:rPr>
                <w:rFonts w:ascii="Garamond" w:hAnsi="Garamond"/>
                <w:noProof/>
                <w:webHidden/>
              </w:rPr>
              <w:fldChar w:fldCharType="end"/>
            </w:r>
          </w:hyperlink>
        </w:p>
        <w:p w14:paraId="04FC1255" w14:textId="0E31ADF5" w:rsidR="004D389C" w:rsidRPr="00166BCE" w:rsidRDefault="005B66C6">
          <w:pPr>
            <w:pStyle w:val="Kazalovsebine2"/>
            <w:tabs>
              <w:tab w:val="right" w:leader="dot" w:pos="9628"/>
            </w:tabs>
            <w:rPr>
              <w:rFonts w:ascii="Garamond" w:eastAsiaTheme="minorEastAsia" w:hAnsi="Garamond"/>
              <w:noProof/>
              <w:lang w:eastAsia="sl-SI"/>
            </w:rPr>
          </w:pPr>
          <w:hyperlink w:anchor="_Toc119907457" w:history="1">
            <w:r w:rsidR="004D389C" w:rsidRPr="00166BCE">
              <w:rPr>
                <w:rStyle w:val="Hiperpovezava"/>
                <w:rFonts w:ascii="Garamond" w:hAnsi="Garamond"/>
                <w:noProof/>
              </w:rPr>
              <w:t>2.11  Jezik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_Toc119907457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w:t>
            </w:r>
            <w:r w:rsidR="004D389C" w:rsidRPr="00166BCE">
              <w:rPr>
                <w:rFonts w:ascii="Garamond" w:hAnsi="Garamond"/>
                <w:noProof/>
                <w:webHidden/>
              </w:rPr>
              <w:fldChar w:fldCharType="end"/>
            </w:r>
          </w:hyperlink>
        </w:p>
        <w:p w14:paraId="5557F542" w14:textId="37A52A8E" w:rsidR="004D389C" w:rsidRPr="00166BCE" w:rsidRDefault="005B66C6">
          <w:pPr>
            <w:pStyle w:val="Kazalovsebine2"/>
            <w:tabs>
              <w:tab w:val="right" w:leader="dot" w:pos="9628"/>
            </w:tabs>
            <w:rPr>
              <w:rFonts w:ascii="Garamond" w:eastAsiaTheme="minorEastAsia" w:hAnsi="Garamond"/>
              <w:noProof/>
              <w:lang w:eastAsia="sl-SI"/>
            </w:rPr>
          </w:pPr>
          <w:hyperlink w:anchor="_Toc119907458" w:history="1">
            <w:r w:rsidR="004D389C" w:rsidRPr="00166BCE">
              <w:rPr>
                <w:rStyle w:val="Hiperpovezava"/>
                <w:rFonts w:ascii="Garamond" w:hAnsi="Garamond"/>
                <w:noProof/>
              </w:rPr>
              <w:t>2.12 Dopustnost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_Toc119907458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w:t>
            </w:r>
            <w:r w:rsidR="004D389C" w:rsidRPr="00166BCE">
              <w:rPr>
                <w:rFonts w:ascii="Garamond" w:hAnsi="Garamond"/>
                <w:noProof/>
                <w:webHidden/>
              </w:rPr>
              <w:fldChar w:fldCharType="end"/>
            </w:r>
          </w:hyperlink>
        </w:p>
        <w:p w14:paraId="2A68CF87" w14:textId="7A61A913" w:rsidR="004D389C" w:rsidRPr="00166BCE" w:rsidRDefault="005B66C6">
          <w:pPr>
            <w:pStyle w:val="Kazalovsebine2"/>
            <w:tabs>
              <w:tab w:val="right" w:leader="dot" w:pos="9628"/>
            </w:tabs>
            <w:rPr>
              <w:rFonts w:ascii="Garamond" w:eastAsiaTheme="minorEastAsia" w:hAnsi="Garamond"/>
              <w:noProof/>
              <w:lang w:eastAsia="sl-SI"/>
            </w:rPr>
          </w:pPr>
          <w:hyperlink w:anchor="_Toc119907459" w:history="1">
            <w:r w:rsidR="004D389C" w:rsidRPr="00166BCE">
              <w:rPr>
                <w:rStyle w:val="Hiperpovezava"/>
                <w:rFonts w:ascii="Garamond" w:hAnsi="Garamond"/>
                <w:noProof/>
              </w:rPr>
              <w:t>2.13 Oblika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_Toc119907459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w:t>
            </w:r>
            <w:r w:rsidR="004D389C" w:rsidRPr="00166BCE">
              <w:rPr>
                <w:rFonts w:ascii="Garamond" w:hAnsi="Garamond"/>
                <w:noProof/>
                <w:webHidden/>
              </w:rPr>
              <w:fldChar w:fldCharType="end"/>
            </w:r>
          </w:hyperlink>
        </w:p>
        <w:p w14:paraId="11EE2CC3" w14:textId="0EDDA1C4" w:rsidR="004D389C" w:rsidRPr="00166BCE" w:rsidRDefault="005B66C6">
          <w:pPr>
            <w:pStyle w:val="Kazalovsebine2"/>
            <w:tabs>
              <w:tab w:val="right" w:leader="dot" w:pos="9628"/>
            </w:tabs>
            <w:rPr>
              <w:rFonts w:ascii="Garamond" w:eastAsiaTheme="minorEastAsia" w:hAnsi="Garamond"/>
              <w:noProof/>
              <w:lang w:eastAsia="sl-SI"/>
            </w:rPr>
          </w:pPr>
          <w:hyperlink w:anchor="_Toc119907460" w:history="1">
            <w:r w:rsidR="004D389C" w:rsidRPr="00166BCE">
              <w:rPr>
                <w:rStyle w:val="Hiperpovezava"/>
                <w:rFonts w:ascii="Garamond" w:hAnsi="Garamond"/>
                <w:noProof/>
              </w:rPr>
              <w:t>2.14 Način in rok za predložitev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_Toc119907460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10</w:t>
            </w:r>
            <w:r w:rsidR="004D389C" w:rsidRPr="00166BCE">
              <w:rPr>
                <w:rFonts w:ascii="Garamond" w:hAnsi="Garamond"/>
                <w:noProof/>
                <w:webHidden/>
              </w:rPr>
              <w:fldChar w:fldCharType="end"/>
            </w:r>
          </w:hyperlink>
        </w:p>
        <w:p w14:paraId="7937E996" w14:textId="252C5EAB" w:rsidR="004D389C" w:rsidRPr="00166BCE" w:rsidRDefault="005B66C6">
          <w:pPr>
            <w:pStyle w:val="Kazalovsebine2"/>
            <w:tabs>
              <w:tab w:val="right" w:leader="dot" w:pos="9628"/>
            </w:tabs>
            <w:rPr>
              <w:rFonts w:ascii="Garamond" w:eastAsiaTheme="minorEastAsia" w:hAnsi="Garamond"/>
              <w:noProof/>
              <w:lang w:eastAsia="sl-SI"/>
            </w:rPr>
          </w:pPr>
          <w:hyperlink w:anchor="_Toc119907461" w:history="1">
            <w:r w:rsidR="004D389C" w:rsidRPr="00166BCE">
              <w:rPr>
                <w:rStyle w:val="Hiperpovezava"/>
                <w:rFonts w:ascii="Garamond" w:hAnsi="Garamond"/>
                <w:noProof/>
              </w:rPr>
              <w:t>2.15 Javno odpiranje ponudb</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_Toc119907461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11</w:t>
            </w:r>
            <w:r w:rsidR="004D389C" w:rsidRPr="00166BCE">
              <w:rPr>
                <w:rFonts w:ascii="Garamond" w:hAnsi="Garamond"/>
                <w:noProof/>
                <w:webHidden/>
              </w:rPr>
              <w:fldChar w:fldCharType="end"/>
            </w:r>
          </w:hyperlink>
        </w:p>
        <w:p w14:paraId="71091AE5" w14:textId="3BDA118A" w:rsidR="004D389C" w:rsidRPr="00166BCE" w:rsidRDefault="005B66C6">
          <w:pPr>
            <w:pStyle w:val="Kazalovsebine2"/>
            <w:tabs>
              <w:tab w:val="right" w:leader="dot" w:pos="9628"/>
            </w:tabs>
            <w:rPr>
              <w:rFonts w:ascii="Garamond" w:eastAsiaTheme="minorEastAsia" w:hAnsi="Garamond"/>
              <w:noProof/>
              <w:lang w:eastAsia="sl-SI"/>
            </w:rPr>
          </w:pPr>
          <w:hyperlink w:anchor="_Toc119907462" w:history="1">
            <w:r w:rsidR="004D389C" w:rsidRPr="00166BCE">
              <w:rPr>
                <w:rStyle w:val="Hiperpovezava"/>
                <w:rFonts w:ascii="Garamond" w:hAnsi="Garamond"/>
                <w:noProof/>
              </w:rPr>
              <w:t>2.16 Veljavnost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_Toc119907462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11</w:t>
            </w:r>
            <w:r w:rsidR="004D389C" w:rsidRPr="00166BCE">
              <w:rPr>
                <w:rFonts w:ascii="Garamond" w:hAnsi="Garamond"/>
                <w:noProof/>
                <w:webHidden/>
              </w:rPr>
              <w:fldChar w:fldCharType="end"/>
            </w:r>
          </w:hyperlink>
        </w:p>
        <w:p w14:paraId="0559C9B1" w14:textId="1AA4B7D9" w:rsidR="004D389C" w:rsidRPr="00166BCE" w:rsidRDefault="005B66C6">
          <w:pPr>
            <w:pStyle w:val="Kazalovsebine2"/>
            <w:tabs>
              <w:tab w:val="right" w:leader="dot" w:pos="9628"/>
            </w:tabs>
            <w:rPr>
              <w:rFonts w:ascii="Garamond" w:eastAsiaTheme="minorEastAsia" w:hAnsi="Garamond"/>
              <w:noProof/>
              <w:lang w:eastAsia="sl-SI"/>
            </w:rPr>
          </w:pPr>
          <w:hyperlink w:anchor="_Toc119907463" w:history="1">
            <w:r w:rsidR="004D389C" w:rsidRPr="00166BCE">
              <w:rPr>
                <w:rStyle w:val="Hiperpovezava"/>
                <w:rFonts w:ascii="Garamond" w:hAnsi="Garamond"/>
                <w:noProof/>
              </w:rPr>
              <w:t>2.17 Cene v ponudbi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_Toc119907463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11</w:t>
            </w:r>
            <w:r w:rsidR="004D389C" w:rsidRPr="00166BCE">
              <w:rPr>
                <w:rFonts w:ascii="Garamond" w:hAnsi="Garamond"/>
                <w:noProof/>
                <w:webHidden/>
              </w:rPr>
              <w:fldChar w:fldCharType="end"/>
            </w:r>
          </w:hyperlink>
        </w:p>
        <w:p w14:paraId="609B4093" w14:textId="445260AF" w:rsidR="004D389C" w:rsidRPr="00166BCE" w:rsidRDefault="005B66C6">
          <w:pPr>
            <w:pStyle w:val="Kazalovsebine2"/>
            <w:tabs>
              <w:tab w:val="right" w:leader="dot" w:pos="9628"/>
            </w:tabs>
            <w:rPr>
              <w:rFonts w:ascii="Garamond" w:eastAsiaTheme="minorEastAsia" w:hAnsi="Garamond"/>
              <w:noProof/>
              <w:lang w:eastAsia="sl-SI"/>
            </w:rPr>
          </w:pPr>
          <w:hyperlink w:anchor="_Toc119907464" w:history="1">
            <w:r w:rsidR="004D389C" w:rsidRPr="00166BCE">
              <w:rPr>
                <w:rStyle w:val="Hiperpovezava"/>
                <w:rFonts w:ascii="Garamond" w:hAnsi="Garamond"/>
                <w:noProof/>
              </w:rPr>
              <w:t>2.18 Protikorupcijsko določilo</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_Toc119907464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12</w:t>
            </w:r>
            <w:r w:rsidR="004D389C" w:rsidRPr="00166BCE">
              <w:rPr>
                <w:rFonts w:ascii="Garamond" w:hAnsi="Garamond"/>
                <w:noProof/>
                <w:webHidden/>
              </w:rPr>
              <w:fldChar w:fldCharType="end"/>
            </w:r>
          </w:hyperlink>
        </w:p>
        <w:p w14:paraId="3F0926DD" w14:textId="5BE18D57" w:rsidR="004D389C" w:rsidRPr="00166BCE" w:rsidRDefault="005B66C6">
          <w:pPr>
            <w:pStyle w:val="Kazalovsebine2"/>
            <w:tabs>
              <w:tab w:val="right" w:leader="dot" w:pos="9628"/>
            </w:tabs>
            <w:rPr>
              <w:rFonts w:ascii="Garamond" w:eastAsiaTheme="minorEastAsia" w:hAnsi="Garamond"/>
              <w:noProof/>
              <w:lang w:eastAsia="sl-SI"/>
            </w:rPr>
          </w:pPr>
          <w:hyperlink w:anchor="_Toc119907465" w:history="1">
            <w:r w:rsidR="004D389C" w:rsidRPr="00166BCE">
              <w:rPr>
                <w:rStyle w:val="Hiperpovezava"/>
                <w:rFonts w:ascii="Garamond" w:hAnsi="Garamond"/>
                <w:noProof/>
              </w:rPr>
              <w:t>2.19 Vzorec pogodbe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_Toc119907465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12</w:t>
            </w:r>
            <w:r w:rsidR="004D389C" w:rsidRPr="00166BCE">
              <w:rPr>
                <w:rFonts w:ascii="Garamond" w:hAnsi="Garamond"/>
                <w:noProof/>
                <w:webHidden/>
              </w:rPr>
              <w:fldChar w:fldCharType="end"/>
            </w:r>
          </w:hyperlink>
        </w:p>
        <w:p w14:paraId="5D24AF7F" w14:textId="2A3F525E" w:rsidR="004D389C" w:rsidRPr="00166BCE" w:rsidRDefault="005B66C6">
          <w:pPr>
            <w:pStyle w:val="Kazalovsebine2"/>
            <w:tabs>
              <w:tab w:val="right" w:leader="dot" w:pos="9628"/>
            </w:tabs>
            <w:rPr>
              <w:rFonts w:ascii="Garamond" w:eastAsiaTheme="minorEastAsia" w:hAnsi="Garamond"/>
              <w:noProof/>
              <w:lang w:eastAsia="sl-SI"/>
            </w:rPr>
          </w:pPr>
          <w:hyperlink w:anchor="_Toc119907466" w:history="1">
            <w:r w:rsidR="004D389C" w:rsidRPr="00166BCE">
              <w:rPr>
                <w:rStyle w:val="Hiperpovezava"/>
                <w:rFonts w:ascii="Garamond" w:hAnsi="Garamond"/>
                <w:noProof/>
              </w:rPr>
              <w:t>2.20 Dodatna pojasnila ponudnikom</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_Toc119907466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12</w:t>
            </w:r>
            <w:r w:rsidR="004D389C" w:rsidRPr="00166BCE">
              <w:rPr>
                <w:rFonts w:ascii="Garamond" w:hAnsi="Garamond"/>
                <w:noProof/>
                <w:webHidden/>
              </w:rPr>
              <w:fldChar w:fldCharType="end"/>
            </w:r>
          </w:hyperlink>
        </w:p>
        <w:p w14:paraId="636D725A" w14:textId="0BA2FD00" w:rsidR="004D389C" w:rsidRPr="00166BCE" w:rsidRDefault="005B66C6">
          <w:pPr>
            <w:pStyle w:val="Kazalovsebine2"/>
            <w:tabs>
              <w:tab w:val="right" w:leader="dot" w:pos="9628"/>
            </w:tabs>
            <w:rPr>
              <w:rFonts w:ascii="Garamond" w:eastAsiaTheme="minorEastAsia" w:hAnsi="Garamond"/>
              <w:noProof/>
              <w:lang w:eastAsia="sl-SI"/>
            </w:rPr>
          </w:pPr>
          <w:hyperlink w:anchor="_Toc119907467" w:history="1">
            <w:r w:rsidR="004D389C" w:rsidRPr="00166BCE">
              <w:rPr>
                <w:rStyle w:val="Hiperpovezava"/>
                <w:rFonts w:ascii="Garamond" w:hAnsi="Garamond"/>
                <w:noProof/>
              </w:rPr>
              <w:t>2.21 Podpis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_Toc119907467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12</w:t>
            </w:r>
            <w:r w:rsidR="004D389C" w:rsidRPr="00166BCE">
              <w:rPr>
                <w:rFonts w:ascii="Garamond" w:hAnsi="Garamond"/>
                <w:noProof/>
                <w:webHidden/>
              </w:rPr>
              <w:fldChar w:fldCharType="end"/>
            </w:r>
          </w:hyperlink>
        </w:p>
        <w:p w14:paraId="78C8D104" w14:textId="0DCA7214" w:rsidR="004D389C" w:rsidRPr="00166BCE" w:rsidRDefault="005B66C6">
          <w:pPr>
            <w:pStyle w:val="Kazalovsebine2"/>
            <w:tabs>
              <w:tab w:val="right" w:leader="dot" w:pos="9628"/>
            </w:tabs>
            <w:rPr>
              <w:rFonts w:ascii="Garamond" w:eastAsiaTheme="minorEastAsia" w:hAnsi="Garamond"/>
              <w:noProof/>
              <w:lang w:eastAsia="sl-SI"/>
            </w:rPr>
          </w:pPr>
          <w:hyperlink w:anchor="_Toc119907468" w:history="1">
            <w:r w:rsidR="004D389C" w:rsidRPr="00166BCE">
              <w:rPr>
                <w:rStyle w:val="Hiperpovezava"/>
                <w:rFonts w:ascii="Garamond" w:hAnsi="Garamond"/>
                <w:noProof/>
              </w:rPr>
              <w:t>2.22 Variantne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_Toc119907468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12</w:t>
            </w:r>
            <w:r w:rsidR="004D389C" w:rsidRPr="00166BCE">
              <w:rPr>
                <w:rFonts w:ascii="Garamond" w:hAnsi="Garamond"/>
                <w:noProof/>
                <w:webHidden/>
              </w:rPr>
              <w:fldChar w:fldCharType="end"/>
            </w:r>
          </w:hyperlink>
        </w:p>
        <w:p w14:paraId="4B077CFD" w14:textId="1EF5D936" w:rsidR="004D389C" w:rsidRPr="00166BCE" w:rsidRDefault="005B66C6">
          <w:pPr>
            <w:pStyle w:val="Kazalovsebine2"/>
            <w:tabs>
              <w:tab w:val="right" w:leader="dot" w:pos="9628"/>
            </w:tabs>
            <w:rPr>
              <w:rFonts w:ascii="Garamond" w:eastAsiaTheme="minorEastAsia" w:hAnsi="Garamond"/>
              <w:noProof/>
              <w:lang w:eastAsia="sl-SI"/>
            </w:rPr>
          </w:pPr>
          <w:hyperlink w:anchor="_Toc119907469" w:history="1">
            <w:r w:rsidR="004D389C" w:rsidRPr="00166BCE">
              <w:rPr>
                <w:rStyle w:val="Hiperpovezava"/>
                <w:rFonts w:ascii="Garamond" w:hAnsi="Garamond"/>
                <w:noProof/>
              </w:rPr>
              <w:t>2.23 Stroški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_Toc119907469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13</w:t>
            </w:r>
            <w:r w:rsidR="004D389C" w:rsidRPr="00166BCE">
              <w:rPr>
                <w:rFonts w:ascii="Garamond" w:hAnsi="Garamond"/>
                <w:noProof/>
                <w:webHidden/>
              </w:rPr>
              <w:fldChar w:fldCharType="end"/>
            </w:r>
          </w:hyperlink>
        </w:p>
        <w:p w14:paraId="7952DD88" w14:textId="41D6A98B" w:rsidR="004D389C" w:rsidRPr="00166BCE" w:rsidRDefault="005B66C6">
          <w:pPr>
            <w:pStyle w:val="Kazalovsebine2"/>
            <w:tabs>
              <w:tab w:val="right" w:leader="dot" w:pos="9628"/>
            </w:tabs>
            <w:rPr>
              <w:rFonts w:ascii="Garamond" w:eastAsiaTheme="minorEastAsia" w:hAnsi="Garamond"/>
              <w:noProof/>
              <w:lang w:eastAsia="sl-SI"/>
            </w:rPr>
          </w:pPr>
          <w:hyperlink w:anchor="_Toc119907470" w:history="1">
            <w:r w:rsidR="004D389C" w:rsidRPr="00166BCE">
              <w:rPr>
                <w:rStyle w:val="Hiperpovezava"/>
                <w:rFonts w:ascii="Garamond" w:hAnsi="Garamond"/>
                <w:noProof/>
              </w:rPr>
              <w:t>2.24 Zaupnost in poslovna skrivnost</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_Toc119907470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13</w:t>
            </w:r>
            <w:r w:rsidR="004D389C" w:rsidRPr="00166BCE">
              <w:rPr>
                <w:rFonts w:ascii="Garamond" w:hAnsi="Garamond"/>
                <w:noProof/>
                <w:webHidden/>
              </w:rPr>
              <w:fldChar w:fldCharType="end"/>
            </w:r>
          </w:hyperlink>
        </w:p>
        <w:p w14:paraId="7B09B29F" w14:textId="37C4AF93" w:rsidR="004D389C" w:rsidRPr="00166BCE" w:rsidRDefault="005B66C6">
          <w:pPr>
            <w:pStyle w:val="Kazalovsebine2"/>
            <w:tabs>
              <w:tab w:val="right" w:leader="dot" w:pos="9628"/>
            </w:tabs>
            <w:rPr>
              <w:rFonts w:ascii="Garamond" w:eastAsiaTheme="minorEastAsia" w:hAnsi="Garamond"/>
              <w:noProof/>
              <w:lang w:eastAsia="sl-SI"/>
            </w:rPr>
          </w:pPr>
          <w:hyperlink w:anchor="_Toc119907471" w:history="1">
            <w:r w:rsidR="004D389C" w:rsidRPr="00166BCE">
              <w:rPr>
                <w:rStyle w:val="Hiperpovezava"/>
                <w:rFonts w:ascii="Garamond" w:hAnsi="Garamond"/>
                <w:noProof/>
              </w:rPr>
              <w:t>2.25 Dopustne spremembe in dopolnitve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_Toc119907471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14</w:t>
            </w:r>
            <w:r w:rsidR="004D389C" w:rsidRPr="00166BCE">
              <w:rPr>
                <w:rFonts w:ascii="Garamond" w:hAnsi="Garamond"/>
                <w:noProof/>
                <w:webHidden/>
              </w:rPr>
              <w:fldChar w:fldCharType="end"/>
            </w:r>
          </w:hyperlink>
        </w:p>
        <w:p w14:paraId="3E1686A8" w14:textId="2FDA2D76" w:rsidR="004D389C" w:rsidRPr="00166BCE" w:rsidRDefault="005B66C6">
          <w:pPr>
            <w:pStyle w:val="Kazalovsebine2"/>
            <w:tabs>
              <w:tab w:val="right" w:leader="dot" w:pos="9628"/>
            </w:tabs>
            <w:rPr>
              <w:rFonts w:ascii="Garamond" w:eastAsiaTheme="minorEastAsia" w:hAnsi="Garamond"/>
              <w:noProof/>
              <w:lang w:eastAsia="sl-SI"/>
            </w:rPr>
          </w:pPr>
          <w:hyperlink w:anchor="_Toc119907472" w:history="1">
            <w:r w:rsidR="004D389C" w:rsidRPr="00166BCE">
              <w:rPr>
                <w:rStyle w:val="Hiperpovezava"/>
                <w:rFonts w:ascii="Garamond" w:hAnsi="Garamond"/>
                <w:noProof/>
              </w:rPr>
              <w:t>2.26 Navedba zavajajočih podatkov</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_Toc119907472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14</w:t>
            </w:r>
            <w:r w:rsidR="004D389C" w:rsidRPr="00166BCE">
              <w:rPr>
                <w:rFonts w:ascii="Garamond" w:hAnsi="Garamond"/>
                <w:noProof/>
                <w:webHidden/>
              </w:rPr>
              <w:fldChar w:fldCharType="end"/>
            </w:r>
          </w:hyperlink>
        </w:p>
        <w:p w14:paraId="0138AF7B" w14:textId="339449D8" w:rsidR="004D389C" w:rsidRPr="00166BCE" w:rsidRDefault="005B66C6">
          <w:pPr>
            <w:pStyle w:val="Kazalovsebine2"/>
            <w:tabs>
              <w:tab w:val="right" w:leader="dot" w:pos="9628"/>
            </w:tabs>
            <w:rPr>
              <w:rFonts w:ascii="Garamond" w:eastAsiaTheme="minorEastAsia" w:hAnsi="Garamond"/>
              <w:noProof/>
              <w:lang w:eastAsia="sl-SI"/>
            </w:rPr>
          </w:pPr>
          <w:hyperlink w:anchor="_Toc119907473" w:history="1">
            <w:r w:rsidR="004D389C" w:rsidRPr="00166BCE">
              <w:rPr>
                <w:rStyle w:val="Hiperpovezava"/>
                <w:rFonts w:ascii="Garamond" w:hAnsi="Garamond"/>
                <w:noProof/>
              </w:rPr>
              <w:t>2.27 Izločitev ponudb, prekinitev postopka, zavrnitev vseh ponudb</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_Toc119907473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14</w:t>
            </w:r>
            <w:r w:rsidR="004D389C" w:rsidRPr="00166BCE">
              <w:rPr>
                <w:rFonts w:ascii="Garamond" w:hAnsi="Garamond"/>
                <w:noProof/>
                <w:webHidden/>
              </w:rPr>
              <w:fldChar w:fldCharType="end"/>
            </w:r>
          </w:hyperlink>
        </w:p>
        <w:p w14:paraId="76B0A9FE" w14:textId="1FC9A127" w:rsidR="004D389C" w:rsidRPr="00166BCE" w:rsidRDefault="005B66C6">
          <w:pPr>
            <w:pStyle w:val="Kazalovsebine2"/>
            <w:tabs>
              <w:tab w:val="right" w:leader="dot" w:pos="9628"/>
            </w:tabs>
            <w:rPr>
              <w:rFonts w:ascii="Garamond" w:eastAsiaTheme="minorEastAsia" w:hAnsi="Garamond"/>
              <w:noProof/>
              <w:lang w:eastAsia="sl-SI"/>
            </w:rPr>
          </w:pPr>
          <w:hyperlink w:anchor="_Toc119907474" w:history="1">
            <w:r w:rsidR="004D389C" w:rsidRPr="00166BCE">
              <w:rPr>
                <w:rStyle w:val="Hiperpovezava"/>
                <w:rFonts w:ascii="Garamond" w:hAnsi="Garamond"/>
                <w:noProof/>
              </w:rPr>
              <w:t>2.28 Odločitev o izbiri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_Toc119907474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15</w:t>
            </w:r>
            <w:r w:rsidR="004D389C" w:rsidRPr="00166BCE">
              <w:rPr>
                <w:rFonts w:ascii="Garamond" w:hAnsi="Garamond"/>
                <w:noProof/>
                <w:webHidden/>
              </w:rPr>
              <w:fldChar w:fldCharType="end"/>
            </w:r>
          </w:hyperlink>
        </w:p>
        <w:p w14:paraId="72766AD6" w14:textId="223A6D68" w:rsidR="004D389C" w:rsidRPr="00166BCE" w:rsidRDefault="005B66C6">
          <w:pPr>
            <w:pStyle w:val="Kazalovsebine2"/>
            <w:tabs>
              <w:tab w:val="right" w:leader="dot" w:pos="9628"/>
            </w:tabs>
            <w:rPr>
              <w:rFonts w:ascii="Garamond" w:eastAsiaTheme="minorEastAsia" w:hAnsi="Garamond"/>
              <w:noProof/>
              <w:lang w:eastAsia="sl-SI"/>
            </w:rPr>
          </w:pPr>
          <w:hyperlink w:anchor="_Toc119907475" w:history="1">
            <w:r w:rsidR="004D389C" w:rsidRPr="00166BCE">
              <w:rPr>
                <w:rStyle w:val="Hiperpovezava"/>
                <w:rFonts w:ascii="Garamond" w:hAnsi="Garamond"/>
                <w:noProof/>
              </w:rPr>
              <w:t>2.29 Zaveza izbranega ponudnika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_Toc119907475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15</w:t>
            </w:r>
            <w:r w:rsidR="004D389C" w:rsidRPr="00166BCE">
              <w:rPr>
                <w:rFonts w:ascii="Garamond" w:hAnsi="Garamond"/>
                <w:noProof/>
                <w:webHidden/>
              </w:rPr>
              <w:fldChar w:fldCharType="end"/>
            </w:r>
          </w:hyperlink>
        </w:p>
        <w:p w14:paraId="43ED78F8" w14:textId="0154588F" w:rsidR="004D389C" w:rsidRPr="00166BCE" w:rsidRDefault="005B66C6">
          <w:pPr>
            <w:pStyle w:val="Kazalovsebine2"/>
            <w:tabs>
              <w:tab w:val="right" w:leader="dot" w:pos="9628"/>
            </w:tabs>
            <w:rPr>
              <w:rFonts w:ascii="Garamond" w:eastAsiaTheme="minorEastAsia" w:hAnsi="Garamond"/>
              <w:noProof/>
              <w:lang w:eastAsia="sl-SI"/>
            </w:rPr>
          </w:pPr>
          <w:hyperlink w:anchor="_Toc119907476" w:history="1">
            <w:r w:rsidR="004D389C" w:rsidRPr="00166BCE">
              <w:rPr>
                <w:rStyle w:val="Hiperpovezava"/>
                <w:rFonts w:ascii="Garamond" w:hAnsi="Garamond"/>
                <w:noProof/>
              </w:rPr>
              <w:t>2.30 Sklenitev pogodbe ter finančna zavarovanja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_Toc119907476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16</w:t>
            </w:r>
            <w:r w:rsidR="004D389C" w:rsidRPr="00166BCE">
              <w:rPr>
                <w:rFonts w:ascii="Garamond" w:hAnsi="Garamond"/>
                <w:noProof/>
                <w:webHidden/>
              </w:rPr>
              <w:fldChar w:fldCharType="end"/>
            </w:r>
          </w:hyperlink>
        </w:p>
        <w:p w14:paraId="0846AB39" w14:textId="00E7AD46" w:rsidR="004D389C" w:rsidRPr="00166BCE" w:rsidRDefault="005B66C6">
          <w:pPr>
            <w:pStyle w:val="Kazalovsebine2"/>
            <w:tabs>
              <w:tab w:val="right" w:leader="dot" w:pos="9628"/>
            </w:tabs>
            <w:rPr>
              <w:rFonts w:ascii="Garamond" w:eastAsiaTheme="minorEastAsia" w:hAnsi="Garamond"/>
              <w:noProof/>
              <w:lang w:eastAsia="sl-SI"/>
            </w:rPr>
          </w:pPr>
          <w:hyperlink w:anchor="_Toc119907477" w:history="1">
            <w:r w:rsidR="004D389C" w:rsidRPr="00166BCE">
              <w:rPr>
                <w:rStyle w:val="Hiperpovezava"/>
                <w:rFonts w:ascii="Garamond" w:hAnsi="Garamond"/>
                <w:noProof/>
              </w:rPr>
              <w:t>2.31 Pravno varstvo</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_Toc119907477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16</w:t>
            </w:r>
            <w:r w:rsidR="004D389C" w:rsidRPr="00166BCE">
              <w:rPr>
                <w:rFonts w:ascii="Garamond" w:hAnsi="Garamond"/>
                <w:noProof/>
                <w:webHidden/>
              </w:rPr>
              <w:fldChar w:fldCharType="end"/>
            </w:r>
          </w:hyperlink>
        </w:p>
        <w:p w14:paraId="1A23571E" w14:textId="365D7667" w:rsidR="004D389C" w:rsidRPr="00166BCE" w:rsidRDefault="005B66C6">
          <w:pPr>
            <w:pStyle w:val="Kazalovsebine1"/>
            <w:tabs>
              <w:tab w:val="left" w:pos="440"/>
              <w:tab w:val="right" w:leader="dot" w:pos="9628"/>
            </w:tabs>
            <w:rPr>
              <w:rFonts w:ascii="Garamond" w:eastAsiaTheme="minorEastAsia" w:hAnsi="Garamond" w:cstheme="minorBidi"/>
              <w:noProof/>
              <w:sz w:val="22"/>
              <w:szCs w:val="22"/>
            </w:rPr>
          </w:pPr>
          <w:hyperlink w:anchor="_Toc119907478" w:history="1">
            <w:r w:rsidR="004D389C" w:rsidRPr="00166BCE">
              <w:rPr>
                <w:rStyle w:val="Hiperpovezava"/>
                <w:rFonts w:ascii="Garamond" w:hAnsi="Garamond"/>
                <w:noProof/>
              </w:rPr>
              <w:t>3.</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RAZLOGI ZA IZKLJUČITEV IN POGOJI ZA SODELOVANJE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_Toc119907478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17</w:t>
            </w:r>
            <w:r w:rsidR="004D389C" w:rsidRPr="00166BCE">
              <w:rPr>
                <w:rFonts w:ascii="Garamond" w:hAnsi="Garamond"/>
                <w:noProof/>
                <w:webHidden/>
              </w:rPr>
              <w:fldChar w:fldCharType="end"/>
            </w:r>
          </w:hyperlink>
        </w:p>
        <w:p w14:paraId="58D1D038" w14:textId="5CA52F55" w:rsidR="004D389C" w:rsidRPr="00166BCE" w:rsidRDefault="005B66C6">
          <w:pPr>
            <w:pStyle w:val="Kazalovsebine2"/>
            <w:tabs>
              <w:tab w:val="right" w:leader="dot" w:pos="9628"/>
            </w:tabs>
            <w:rPr>
              <w:rFonts w:ascii="Garamond" w:eastAsiaTheme="minorEastAsia" w:hAnsi="Garamond"/>
              <w:noProof/>
              <w:lang w:eastAsia="sl-SI"/>
            </w:rPr>
          </w:pPr>
          <w:hyperlink w:anchor="_Toc119907479" w:history="1">
            <w:r w:rsidR="004D389C" w:rsidRPr="00166BCE">
              <w:rPr>
                <w:rStyle w:val="Hiperpovezava"/>
                <w:rFonts w:ascii="Garamond" w:hAnsi="Garamond"/>
                <w:noProof/>
              </w:rPr>
              <w:t>3.1. Razlogi za izključitev</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_Toc119907479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18</w:t>
            </w:r>
            <w:r w:rsidR="004D389C" w:rsidRPr="00166BCE">
              <w:rPr>
                <w:rFonts w:ascii="Garamond" w:hAnsi="Garamond"/>
                <w:noProof/>
                <w:webHidden/>
              </w:rPr>
              <w:fldChar w:fldCharType="end"/>
            </w:r>
          </w:hyperlink>
        </w:p>
        <w:p w14:paraId="042DE8A3" w14:textId="068676B2" w:rsidR="004D389C" w:rsidRPr="00166BCE" w:rsidRDefault="005B66C6">
          <w:pPr>
            <w:pStyle w:val="Kazalovsebine2"/>
            <w:tabs>
              <w:tab w:val="right" w:leader="dot" w:pos="9628"/>
            </w:tabs>
            <w:rPr>
              <w:rFonts w:ascii="Garamond" w:eastAsiaTheme="minorEastAsia" w:hAnsi="Garamond"/>
              <w:noProof/>
              <w:lang w:eastAsia="sl-SI"/>
            </w:rPr>
          </w:pPr>
          <w:hyperlink w:anchor="_Toc119907480" w:history="1">
            <w:r w:rsidR="004D389C" w:rsidRPr="00166BCE">
              <w:rPr>
                <w:rStyle w:val="Hiperpovezava"/>
                <w:rFonts w:ascii="Garamond" w:hAnsi="Garamond"/>
                <w:noProof/>
              </w:rPr>
              <w:t>3.2 Pogoji za sodelovanje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_Toc119907480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19</w:t>
            </w:r>
            <w:r w:rsidR="004D389C" w:rsidRPr="00166BCE">
              <w:rPr>
                <w:rFonts w:ascii="Garamond" w:hAnsi="Garamond"/>
                <w:noProof/>
                <w:webHidden/>
              </w:rPr>
              <w:fldChar w:fldCharType="end"/>
            </w:r>
          </w:hyperlink>
        </w:p>
        <w:p w14:paraId="70426517" w14:textId="3E006BE2" w:rsidR="004D389C" w:rsidRPr="00166BCE" w:rsidRDefault="005B66C6">
          <w:pPr>
            <w:pStyle w:val="Kazalovsebine3"/>
            <w:tabs>
              <w:tab w:val="right" w:leader="dot" w:pos="9628"/>
            </w:tabs>
            <w:rPr>
              <w:rFonts w:ascii="Garamond" w:eastAsiaTheme="minorEastAsia" w:hAnsi="Garamond"/>
              <w:noProof/>
              <w:lang w:eastAsia="sl-SI"/>
            </w:rPr>
          </w:pPr>
          <w:hyperlink w:anchor="_Toc119907481" w:history="1">
            <w:r w:rsidR="004D389C" w:rsidRPr="00166BCE">
              <w:rPr>
                <w:rStyle w:val="Hiperpovezava"/>
                <w:rFonts w:ascii="Garamond" w:hAnsi="Garamond"/>
                <w:noProof/>
              </w:rPr>
              <w:t>3.2.1 Pogoj registracije dejavnosti: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_Toc119907481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19</w:t>
            </w:r>
            <w:r w:rsidR="004D389C" w:rsidRPr="00166BCE">
              <w:rPr>
                <w:rFonts w:ascii="Garamond" w:hAnsi="Garamond"/>
                <w:noProof/>
                <w:webHidden/>
              </w:rPr>
              <w:fldChar w:fldCharType="end"/>
            </w:r>
          </w:hyperlink>
        </w:p>
        <w:p w14:paraId="3E2D262E" w14:textId="3A1CCA73" w:rsidR="004D389C" w:rsidRPr="00166BCE" w:rsidRDefault="005B66C6">
          <w:pPr>
            <w:pStyle w:val="Kazalovsebine3"/>
            <w:tabs>
              <w:tab w:val="right" w:leader="dot" w:pos="9628"/>
            </w:tabs>
            <w:rPr>
              <w:rFonts w:ascii="Garamond" w:eastAsiaTheme="minorEastAsia" w:hAnsi="Garamond"/>
              <w:noProof/>
              <w:lang w:eastAsia="sl-SI"/>
            </w:rPr>
          </w:pPr>
          <w:hyperlink w:anchor="_Toc119907482" w:history="1">
            <w:r w:rsidR="004D389C" w:rsidRPr="00166BCE">
              <w:rPr>
                <w:rStyle w:val="Hiperpovezava"/>
                <w:rFonts w:ascii="Garamond" w:hAnsi="Garamond"/>
                <w:noProof/>
              </w:rPr>
              <w:t>3.2.2 Tehnična in strokovna sposobnost</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_Toc119907482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20</w:t>
            </w:r>
            <w:r w:rsidR="004D389C" w:rsidRPr="00166BCE">
              <w:rPr>
                <w:rFonts w:ascii="Garamond" w:hAnsi="Garamond"/>
                <w:noProof/>
                <w:webHidden/>
              </w:rPr>
              <w:fldChar w:fldCharType="end"/>
            </w:r>
          </w:hyperlink>
        </w:p>
        <w:p w14:paraId="651E923E" w14:textId="0573A87C" w:rsidR="004D389C" w:rsidRPr="00166BCE" w:rsidRDefault="005B66C6">
          <w:pPr>
            <w:pStyle w:val="Kazalovsebine1"/>
            <w:tabs>
              <w:tab w:val="left" w:pos="440"/>
              <w:tab w:val="right" w:leader="dot" w:pos="9628"/>
            </w:tabs>
            <w:rPr>
              <w:rFonts w:ascii="Garamond" w:eastAsiaTheme="minorEastAsia" w:hAnsi="Garamond" w:cstheme="minorBidi"/>
              <w:noProof/>
              <w:sz w:val="22"/>
              <w:szCs w:val="22"/>
            </w:rPr>
          </w:pPr>
          <w:hyperlink w:anchor="_Toc119907483" w:history="1">
            <w:r w:rsidR="004D389C" w:rsidRPr="00166BCE">
              <w:rPr>
                <w:rStyle w:val="Hiperpovezava"/>
                <w:rFonts w:ascii="Garamond" w:hAnsi="Garamond"/>
                <w:noProof/>
              </w:rPr>
              <w:t>4.</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MERILO ZA IZBOR</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_Toc119907483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20</w:t>
            </w:r>
            <w:r w:rsidR="004D389C" w:rsidRPr="00166BCE">
              <w:rPr>
                <w:rFonts w:ascii="Garamond" w:hAnsi="Garamond"/>
                <w:noProof/>
                <w:webHidden/>
              </w:rPr>
              <w:fldChar w:fldCharType="end"/>
            </w:r>
          </w:hyperlink>
        </w:p>
        <w:p w14:paraId="60DD4510" w14:textId="1F385D02" w:rsidR="004D389C" w:rsidRPr="00166BCE" w:rsidRDefault="005B66C6">
          <w:pPr>
            <w:pStyle w:val="Kazalovsebine2"/>
            <w:tabs>
              <w:tab w:val="right" w:leader="dot" w:pos="9628"/>
            </w:tabs>
            <w:rPr>
              <w:rFonts w:ascii="Garamond" w:eastAsiaTheme="minorEastAsia" w:hAnsi="Garamond"/>
              <w:noProof/>
              <w:lang w:eastAsia="sl-SI"/>
            </w:rPr>
          </w:pPr>
          <w:hyperlink w:anchor="_Toc119907484" w:history="1">
            <w:r w:rsidR="004D389C" w:rsidRPr="00166BCE">
              <w:rPr>
                <w:rStyle w:val="Hiperpovezava"/>
                <w:rFonts w:ascii="Garamond" w:hAnsi="Garamond"/>
                <w:noProof/>
              </w:rPr>
              <w:t>4.1 Ocenjevanje ponudb in izbira ponudnika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_Toc119907484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20</w:t>
            </w:r>
            <w:r w:rsidR="004D389C" w:rsidRPr="00166BCE">
              <w:rPr>
                <w:rFonts w:ascii="Garamond" w:hAnsi="Garamond"/>
                <w:noProof/>
                <w:webHidden/>
              </w:rPr>
              <w:fldChar w:fldCharType="end"/>
            </w:r>
          </w:hyperlink>
        </w:p>
        <w:p w14:paraId="23AF7046" w14:textId="5F55E5F5" w:rsidR="004D389C" w:rsidRPr="00166BCE" w:rsidRDefault="005B66C6">
          <w:pPr>
            <w:pStyle w:val="Kazalovsebine2"/>
            <w:tabs>
              <w:tab w:val="right" w:leader="dot" w:pos="9628"/>
            </w:tabs>
            <w:rPr>
              <w:rFonts w:ascii="Garamond" w:eastAsiaTheme="minorEastAsia" w:hAnsi="Garamond"/>
              <w:noProof/>
              <w:lang w:eastAsia="sl-SI"/>
            </w:rPr>
          </w:pPr>
          <w:hyperlink w:anchor="_Toc119907485" w:history="1">
            <w:r w:rsidR="004D389C" w:rsidRPr="00166BCE">
              <w:rPr>
                <w:rStyle w:val="Hiperpovezava"/>
                <w:rFonts w:ascii="Garamond" w:hAnsi="Garamond"/>
                <w:noProof/>
              </w:rPr>
              <w:t>4.2 Računske napake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_Toc119907485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20</w:t>
            </w:r>
            <w:r w:rsidR="004D389C" w:rsidRPr="00166BCE">
              <w:rPr>
                <w:rFonts w:ascii="Garamond" w:hAnsi="Garamond"/>
                <w:noProof/>
                <w:webHidden/>
              </w:rPr>
              <w:fldChar w:fldCharType="end"/>
            </w:r>
          </w:hyperlink>
        </w:p>
        <w:p w14:paraId="1C72F1C4" w14:textId="7ABF22B8" w:rsidR="004D389C" w:rsidRPr="00166BCE" w:rsidRDefault="005B66C6">
          <w:pPr>
            <w:pStyle w:val="Kazalovsebine1"/>
            <w:tabs>
              <w:tab w:val="left" w:pos="440"/>
              <w:tab w:val="right" w:leader="dot" w:pos="9628"/>
            </w:tabs>
            <w:rPr>
              <w:rFonts w:ascii="Garamond" w:eastAsiaTheme="minorEastAsia" w:hAnsi="Garamond" w:cstheme="minorBidi"/>
              <w:noProof/>
              <w:sz w:val="22"/>
              <w:szCs w:val="22"/>
            </w:rPr>
          </w:pPr>
          <w:hyperlink w:anchor="_Toc119907486" w:history="1">
            <w:r w:rsidR="004D389C" w:rsidRPr="00166BCE">
              <w:rPr>
                <w:rStyle w:val="Hiperpovezava"/>
                <w:rFonts w:ascii="Garamond" w:hAnsi="Garamond"/>
                <w:noProof/>
              </w:rPr>
              <w:t>5.</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TEHNIČNE ZAHTEVE IN SPECIFIKACIJE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_Toc119907486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21</w:t>
            </w:r>
            <w:r w:rsidR="004D389C" w:rsidRPr="00166BCE">
              <w:rPr>
                <w:rFonts w:ascii="Garamond" w:hAnsi="Garamond"/>
                <w:noProof/>
                <w:webHidden/>
              </w:rPr>
              <w:fldChar w:fldCharType="end"/>
            </w:r>
          </w:hyperlink>
        </w:p>
        <w:p w14:paraId="00B1B8DC" w14:textId="57654724" w:rsidR="004D389C" w:rsidRPr="00166BCE" w:rsidRDefault="005B66C6">
          <w:pPr>
            <w:pStyle w:val="Kazalovsebine1"/>
            <w:tabs>
              <w:tab w:val="left" w:pos="440"/>
              <w:tab w:val="right" w:leader="dot" w:pos="9628"/>
            </w:tabs>
            <w:rPr>
              <w:rFonts w:ascii="Garamond" w:eastAsiaTheme="minorEastAsia" w:hAnsi="Garamond" w:cstheme="minorBidi"/>
              <w:noProof/>
              <w:sz w:val="22"/>
              <w:szCs w:val="22"/>
            </w:rPr>
          </w:pPr>
          <w:hyperlink w:anchor="_Toc119907487" w:history="1">
            <w:r w:rsidR="004D389C" w:rsidRPr="00166BCE">
              <w:rPr>
                <w:rStyle w:val="Hiperpovezava"/>
                <w:rFonts w:ascii="Garamond" w:hAnsi="Garamond"/>
                <w:noProof/>
              </w:rPr>
              <w:t>6.</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FINANČNA ZAVAROVANJA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_Toc119907487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34</w:t>
            </w:r>
            <w:r w:rsidR="004D389C" w:rsidRPr="00166BCE">
              <w:rPr>
                <w:rFonts w:ascii="Garamond" w:hAnsi="Garamond"/>
                <w:noProof/>
                <w:webHidden/>
              </w:rPr>
              <w:fldChar w:fldCharType="end"/>
            </w:r>
          </w:hyperlink>
        </w:p>
        <w:p w14:paraId="3D0D7C6E" w14:textId="05C5CD96" w:rsidR="004D389C" w:rsidRPr="00166BCE" w:rsidRDefault="005B66C6">
          <w:pPr>
            <w:pStyle w:val="Kazalovsebine2"/>
            <w:tabs>
              <w:tab w:val="right" w:leader="dot" w:pos="9628"/>
            </w:tabs>
            <w:rPr>
              <w:rFonts w:ascii="Garamond" w:eastAsiaTheme="minorEastAsia" w:hAnsi="Garamond"/>
              <w:noProof/>
              <w:lang w:eastAsia="sl-SI"/>
            </w:rPr>
          </w:pPr>
          <w:hyperlink w:anchor="_Toc119907488" w:history="1">
            <w:r w:rsidR="004D389C" w:rsidRPr="00166BCE">
              <w:rPr>
                <w:rStyle w:val="Hiperpovezava"/>
                <w:rFonts w:ascii="Garamond" w:hAnsi="Garamond"/>
                <w:noProof/>
              </w:rPr>
              <w:t>6.1 Finančno zavarovanje za dobro izvedbo pogodbenih obveznosti za nakup opreme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_Toc119907488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34</w:t>
            </w:r>
            <w:r w:rsidR="004D389C" w:rsidRPr="00166BCE">
              <w:rPr>
                <w:rFonts w:ascii="Garamond" w:hAnsi="Garamond"/>
                <w:noProof/>
                <w:webHidden/>
              </w:rPr>
              <w:fldChar w:fldCharType="end"/>
            </w:r>
          </w:hyperlink>
        </w:p>
        <w:p w14:paraId="496B5DC1" w14:textId="3373A816" w:rsidR="004D389C" w:rsidRPr="00166BCE" w:rsidRDefault="005B66C6">
          <w:pPr>
            <w:pStyle w:val="Kazalovsebine2"/>
            <w:tabs>
              <w:tab w:val="right" w:leader="dot" w:pos="9628"/>
            </w:tabs>
            <w:rPr>
              <w:rFonts w:ascii="Garamond" w:eastAsiaTheme="minorEastAsia" w:hAnsi="Garamond"/>
              <w:noProof/>
              <w:lang w:eastAsia="sl-SI"/>
            </w:rPr>
          </w:pPr>
          <w:hyperlink w:anchor="_Toc119907489" w:history="1">
            <w:r w:rsidR="004D389C" w:rsidRPr="00166BCE">
              <w:rPr>
                <w:rStyle w:val="Hiperpovezava"/>
                <w:rFonts w:ascii="Garamond" w:hAnsi="Garamond"/>
                <w:noProof/>
              </w:rPr>
              <w:t>6.2  Finančno zavarovanje za odpravo napak v garancijski dobi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_Toc119907489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34</w:t>
            </w:r>
            <w:r w:rsidR="004D389C" w:rsidRPr="00166BCE">
              <w:rPr>
                <w:rFonts w:ascii="Garamond" w:hAnsi="Garamond"/>
                <w:noProof/>
                <w:webHidden/>
              </w:rPr>
              <w:fldChar w:fldCharType="end"/>
            </w:r>
          </w:hyperlink>
        </w:p>
        <w:p w14:paraId="36F89998" w14:textId="74065114" w:rsidR="004D389C" w:rsidRPr="00166BCE" w:rsidRDefault="005B66C6">
          <w:pPr>
            <w:pStyle w:val="Kazalovsebine2"/>
            <w:tabs>
              <w:tab w:val="right" w:leader="dot" w:pos="9628"/>
            </w:tabs>
            <w:rPr>
              <w:rFonts w:ascii="Garamond" w:eastAsiaTheme="minorEastAsia" w:hAnsi="Garamond"/>
              <w:noProof/>
              <w:lang w:eastAsia="sl-SI"/>
            </w:rPr>
          </w:pPr>
          <w:hyperlink w:anchor="_Toc119907490" w:history="1">
            <w:r w:rsidR="004D389C" w:rsidRPr="00166BCE">
              <w:rPr>
                <w:rStyle w:val="Hiperpovezava"/>
                <w:rFonts w:ascii="Garamond" w:hAnsi="Garamond"/>
                <w:noProof/>
              </w:rPr>
              <w:t>6.3 Finančno zavarovanje za dobro izvedbo pogodbenih obveznosti za pogarancijsko vzdrževanje opreme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_Toc119907490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35</w:t>
            </w:r>
            <w:r w:rsidR="004D389C" w:rsidRPr="00166BCE">
              <w:rPr>
                <w:rFonts w:ascii="Garamond" w:hAnsi="Garamond"/>
                <w:noProof/>
                <w:webHidden/>
              </w:rPr>
              <w:fldChar w:fldCharType="end"/>
            </w:r>
          </w:hyperlink>
        </w:p>
        <w:p w14:paraId="7A2925F2" w14:textId="7E54EE53"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1" w:history="1">
            <w:r w:rsidR="004D389C" w:rsidRPr="00166BCE">
              <w:rPr>
                <w:rStyle w:val="Hiperpovezava"/>
                <w:rFonts w:ascii="Garamond" w:eastAsia="Calibri" w:hAnsi="Garamond"/>
                <w:noProof/>
                <w:lang w:val="es-ES"/>
              </w:rPr>
              <w:t>OBR 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_Toc119907491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36</w:t>
            </w:r>
            <w:r w:rsidR="004D389C" w:rsidRPr="00166BCE">
              <w:rPr>
                <w:rFonts w:ascii="Garamond" w:hAnsi="Garamond"/>
                <w:noProof/>
                <w:webHidden/>
              </w:rPr>
              <w:fldChar w:fldCharType="end"/>
            </w:r>
          </w:hyperlink>
        </w:p>
        <w:p w14:paraId="17A1AAEE" w14:textId="2FBEE9D8"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2" w:history="1">
            <w:r w:rsidR="004D389C" w:rsidRPr="00166BCE">
              <w:rPr>
                <w:rStyle w:val="Hiperpovezava"/>
                <w:rFonts w:ascii="Garamond" w:eastAsia="Calibri" w:hAnsi="Garamond"/>
                <w:noProof/>
                <w:lang w:val="es-ES"/>
              </w:rPr>
              <w:t>OBR 1 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_Toc119907492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37</w:t>
            </w:r>
            <w:r w:rsidR="004D389C" w:rsidRPr="00166BCE">
              <w:rPr>
                <w:rFonts w:ascii="Garamond" w:hAnsi="Garamond"/>
                <w:noProof/>
                <w:webHidden/>
              </w:rPr>
              <w:fldChar w:fldCharType="end"/>
            </w:r>
          </w:hyperlink>
        </w:p>
        <w:p w14:paraId="3027233C" w14:textId="76279839"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3" w:history="1">
            <w:r w:rsidR="004D389C" w:rsidRPr="00166BCE">
              <w:rPr>
                <w:rStyle w:val="Hiperpovezava"/>
                <w:rFonts w:ascii="Garamond" w:eastAsia="Calibri" w:hAnsi="Garamond"/>
                <w:noProof/>
                <w:lang w:val="es-ES"/>
              </w:rPr>
              <w:t>OBR 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_Toc119907493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38</w:t>
            </w:r>
            <w:r w:rsidR="004D389C" w:rsidRPr="00166BCE">
              <w:rPr>
                <w:rFonts w:ascii="Garamond" w:hAnsi="Garamond"/>
                <w:noProof/>
                <w:webHidden/>
              </w:rPr>
              <w:fldChar w:fldCharType="end"/>
            </w:r>
          </w:hyperlink>
        </w:p>
        <w:p w14:paraId="687F862B" w14:textId="0AF8AB66"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4" w:history="1">
            <w:r w:rsidR="004D389C" w:rsidRPr="00166BCE">
              <w:rPr>
                <w:rStyle w:val="Hiperpovezava"/>
                <w:rFonts w:ascii="Garamond" w:eastAsia="Calibri" w:hAnsi="Garamond"/>
                <w:noProof/>
                <w:lang w:val="es-ES"/>
              </w:rPr>
              <w:t>OBR 3</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_Toc119907494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40</w:t>
            </w:r>
            <w:r w:rsidR="004D389C" w:rsidRPr="00166BCE">
              <w:rPr>
                <w:rFonts w:ascii="Garamond" w:hAnsi="Garamond"/>
                <w:noProof/>
                <w:webHidden/>
              </w:rPr>
              <w:fldChar w:fldCharType="end"/>
            </w:r>
          </w:hyperlink>
        </w:p>
        <w:p w14:paraId="7F4B037F" w14:textId="670E0119"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5" w:history="1">
            <w:r w:rsidR="004D389C" w:rsidRPr="00166BCE">
              <w:rPr>
                <w:rStyle w:val="Hiperpovezava"/>
                <w:rFonts w:ascii="Garamond" w:eastAsia="Calibri" w:hAnsi="Garamond"/>
                <w:noProof/>
                <w:lang w:val="es-ES"/>
              </w:rPr>
              <w:t>OBR 3A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_Toc119907495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41</w:t>
            </w:r>
            <w:r w:rsidR="004D389C" w:rsidRPr="00166BCE">
              <w:rPr>
                <w:rFonts w:ascii="Garamond" w:hAnsi="Garamond"/>
                <w:noProof/>
                <w:webHidden/>
              </w:rPr>
              <w:fldChar w:fldCharType="end"/>
            </w:r>
          </w:hyperlink>
        </w:p>
        <w:p w14:paraId="7BD22435" w14:textId="69EFF46C"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6" w:history="1">
            <w:r w:rsidR="004D389C" w:rsidRPr="00166BCE">
              <w:rPr>
                <w:rStyle w:val="Hiperpovezava"/>
                <w:rFonts w:ascii="Garamond" w:eastAsia="Calibri" w:hAnsi="Garamond"/>
                <w:noProof/>
                <w:lang w:val="es-ES"/>
              </w:rPr>
              <w:t>OBR 4</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_Toc119907496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42</w:t>
            </w:r>
            <w:r w:rsidR="004D389C" w:rsidRPr="00166BCE">
              <w:rPr>
                <w:rFonts w:ascii="Garamond" w:hAnsi="Garamond"/>
                <w:noProof/>
                <w:webHidden/>
              </w:rPr>
              <w:fldChar w:fldCharType="end"/>
            </w:r>
          </w:hyperlink>
        </w:p>
        <w:p w14:paraId="47C3F5DF" w14:textId="2A534054"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7" w:history="1">
            <w:r w:rsidR="004D389C" w:rsidRPr="00166BCE">
              <w:rPr>
                <w:rStyle w:val="Hiperpovezava"/>
                <w:rFonts w:ascii="Garamond" w:eastAsia="Calibri" w:hAnsi="Garamond"/>
                <w:noProof/>
                <w:lang w:val="es-ES"/>
              </w:rPr>
              <w:t>OBR 5</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_Toc119907497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43</w:t>
            </w:r>
            <w:r w:rsidR="004D389C" w:rsidRPr="00166BCE">
              <w:rPr>
                <w:rFonts w:ascii="Garamond" w:hAnsi="Garamond"/>
                <w:noProof/>
                <w:webHidden/>
              </w:rPr>
              <w:fldChar w:fldCharType="end"/>
            </w:r>
          </w:hyperlink>
        </w:p>
        <w:p w14:paraId="43BC4627" w14:textId="26935E69"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8" w:history="1">
            <w:r w:rsidR="004D389C" w:rsidRPr="00166BCE">
              <w:rPr>
                <w:rStyle w:val="Hiperpovezava"/>
                <w:rFonts w:ascii="Garamond" w:eastAsia="Calibri" w:hAnsi="Garamond"/>
                <w:noProof/>
                <w:lang w:val="es-ES"/>
              </w:rPr>
              <w:t>OBR 6</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_Toc119907498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44</w:t>
            </w:r>
            <w:r w:rsidR="004D389C" w:rsidRPr="00166BCE">
              <w:rPr>
                <w:rFonts w:ascii="Garamond" w:hAnsi="Garamond"/>
                <w:noProof/>
                <w:webHidden/>
              </w:rPr>
              <w:fldChar w:fldCharType="end"/>
            </w:r>
          </w:hyperlink>
        </w:p>
        <w:p w14:paraId="28DC0D5A" w14:textId="6A380AF1"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499" w:history="1">
            <w:r w:rsidR="004D389C" w:rsidRPr="00166BCE">
              <w:rPr>
                <w:rStyle w:val="Hiperpovezava"/>
                <w:rFonts w:ascii="Garamond" w:eastAsia="Calibri" w:hAnsi="Garamond"/>
                <w:noProof/>
                <w:lang w:val="es-ES"/>
              </w:rPr>
              <w:t>OBR 7.1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_Toc119907499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45</w:t>
            </w:r>
            <w:r w:rsidR="004D389C" w:rsidRPr="00166BCE">
              <w:rPr>
                <w:rFonts w:ascii="Garamond" w:hAnsi="Garamond"/>
                <w:noProof/>
                <w:webHidden/>
              </w:rPr>
              <w:fldChar w:fldCharType="end"/>
            </w:r>
          </w:hyperlink>
        </w:p>
        <w:p w14:paraId="1CF8FE9A" w14:textId="7F443CB7"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0" w:history="1">
            <w:r w:rsidR="004D389C" w:rsidRPr="00166BCE">
              <w:rPr>
                <w:rStyle w:val="Hiperpovezava"/>
                <w:rFonts w:ascii="Garamond" w:eastAsia="Calibri" w:hAnsi="Garamond"/>
                <w:noProof/>
                <w:lang w:val="es-ES"/>
              </w:rPr>
              <w:t>OBR 7.2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_Toc119907500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52</w:t>
            </w:r>
            <w:r w:rsidR="004D389C" w:rsidRPr="00166BCE">
              <w:rPr>
                <w:rFonts w:ascii="Garamond" w:hAnsi="Garamond"/>
                <w:noProof/>
                <w:webHidden/>
              </w:rPr>
              <w:fldChar w:fldCharType="end"/>
            </w:r>
          </w:hyperlink>
        </w:p>
        <w:p w14:paraId="174C29AC" w14:textId="0AD72D94"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1" w:history="1">
            <w:r w:rsidR="004D389C" w:rsidRPr="00166BCE">
              <w:rPr>
                <w:rStyle w:val="Hiperpovezava"/>
                <w:rFonts w:ascii="Garamond" w:eastAsia="Calibri" w:hAnsi="Garamond"/>
                <w:noProof/>
                <w:lang w:val="es-ES"/>
              </w:rPr>
              <w:t>OBR 8</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_Toc119907501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60</w:t>
            </w:r>
            <w:r w:rsidR="004D389C" w:rsidRPr="00166BCE">
              <w:rPr>
                <w:rFonts w:ascii="Garamond" w:hAnsi="Garamond"/>
                <w:noProof/>
                <w:webHidden/>
              </w:rPr>
              <w:fldChar w:fldCharType="end"/>
            </w:r>
          </w:hyperlink>
        </w:p>
        <w:p w14:paraId="5FE76926" w14:textId="17A09F32"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2" w:history="1">
            <w:r w:rsidR="004D389C" w:rsidRPr="00166BCE">
              <w:rPr>
                <w:rStyle w:val="Hiperpovezava"/>
                <w:rFonts w:ascii="Garamond" w:eastAsia="Calibri" w:hAnsi="Garamond"/>
                <w:noProof/>
                <w:lang w:val="es-ES"/>
              </w:rPr>
              <w:t>OBR 9.1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_Toc119907502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62</w:t>
            </w:r>
            <w:r w:rsidR="004D389C" w:rsidRPr="00166BCE">
              <w:rPr>
                <w:rFonts w:ascii="Garamond" w:hAnsi="Garamond"/>
                <w:noProof/>
                <w:webHidden/>
              </w:rPr>
              <w:fldChar w:fldCharType="end"/>
            </w:r>
          </w:hyperlink>
        </w:p>
        <w:p w14:paraId="4BB9C373" w14:textId="374EE613"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3" w:history="1">
            <w:r w:rsidR="004D389C" w:rsidRPr="00166BCE">
              <w:rPr>
                <w:rStyle w:val="Hiperpovezava"/>
                <w:rFonts w:ascii="Garamond" w:eastAsia="Calibri" w:hAnsi="Garamond"/>
                <w:noProof/>
                <w:lang w:val="es-ES"/>
              </w:rPr>
              <w:t>OBR 9.2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_Toc119907503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63</w:t>
            </w:r>
            <w:r w:rsidR="004D389C" w:rsidRPr="00166BCE">
              <w:rPr>
                <w:rFonts w:ascii="Garamond" w:hAnsi="Garamond"/>
                <w:noProof/>
                <w:webHidden/>
              </w:rPr>
              <w:fldChar w:fldCharType="end"/>
            </w:r>
          </w:hyperlink>
        </w:p>
        <w:p w14:paraId="308BFB27" w14:textId="09B659F6"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4" w:history="1">
            <w:r w:rsidR="004D389C" w:rsidRPr="00166BCE">
              <w:rPr>
                <w:rStyle w:val="Hiperpovezava"/>
                <w:rFonts w:ascii="Garamond" w:eastAsia="Calibri" w:hAnsi="Garamond"/>
                <w:noProof/>
                <w:lang w:val="es-ES"/>
              </w:rPr>
              <w:t>OBR 10</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_Toc119907504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65</w:t>
            </w:r>
            <w:r w:rsidR="004D389C" w:rsidRPr="00166BCE">
              <w:rPr>
                <w:rFonts w:ascii="Garamond" w:hAnsi="Garamond"/>
                <w:noProof/>
                <w:webHidden/>
              </w:rPr>
              <w:fldChar w:fldCharType="end"/>
            </w:r>
          </w:hyperlink>
        </w:p>
        <w:p w14:paraId="052EE1FC" w14:textId="7C80F762"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5" w:history="1">
            <w:r w:rsidR="004D389C" w:rsidRPr="00166BCE">
              <w:rPr>
                <w:rStyle w:val="Hiperpovezava"/>
                <w:rFonts w:ascii="Garamond" w:eastAsia="Calibri" w:hAnsi="Garamond"/>
                <w:noProof/>
                <w:lang w:val="es-ES"/>
              </w:rPr>
              <w:t>OBR 11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_Toc119907505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81</w:t>
            </w:r>
            <w:r w:rsidR="004D389C" w:rsidRPr="00166BCE">
              <w:rPr>
                <w:rFonts w:ascii="Garamond" w:hAnsi="Garamond"/>
                <w:noProof/>
                <w:webHidden/>
              </w:rPr>
              <w:fldChar w:fldCharType="end"/>
            </w:r>
          </w:hyperlink>
        </w:p>
        <w:p w14:paraId="72A039B7" w14:textId="4DBD9604" w:rsidR="004D389C" w:rsidRPr="00166BCE" w:rsidRDefault="005B66C6">
          <w:pPr>
            <w:pStyle w:val="Kazalovsebine1"/>
            <w:tabs>
              <w:tab w:val="right" w:leader="dot" w:pos="9628"/>
            </w:tabs>
            <w:rPr>
              <w:rFonts w:ascii="Garamond" w:eastAsiaTheme="minorEastAsia" w:hAnsi="Garamond" w:cstheme="minorBidi"/>
              <w:noProof/>
              <w:sz w:val="22"/>
              <w:szCs w:val="22"/>
            </w:rPr>
          </w:pPr>
          <w:hyperlink w:anchor="_Toc119907506" w:history="1">
            <w:r w:rsidR="004D389C" w:rsidRPr="00166BCE">
              <w:rPr>
                <w:rStyle w:val="Hiperpovezava"/>
                <w:rFonts w:ascii="Garamond" w:eastAsia="Calibri" w:hAnsi="Garamond"/>
                <w:noProof/>
                <w:lang w:val="es-ES"/>
              </w:rPr>
              <w:t>OBR 12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_Toc119907506 \h </w:instrText>
            </w:r>
            <w:r w:rsidR="004D389C" w:rsidRPr="00166BCE">
              <w:rPr>
                <w:rFonts w:ascii="Garamond" w:hAnsi="Garamond"/>
                <w:noProof/>
                <w:webHidden/>
              </w:rPr>
            </w:r>
            <w:r w:rsidR="004D389C" w:rsidRPr="00166BCE">
              <w:rPr>
                <w:rFonts w:ascii="Garamond" w:hAnsi="Garamond"/>
                <w:noProof/>
                <w:webHidden/>
              </w:rPr>
              <w:fldChar w:fldCharType="separate"/>
            </w:r>
            <w:r>
              <w:rPr>
                <w:rFonts w:ascii="Garamond" w:hAnsi="Garamond"/>
                <w:noProof/>
                <w:webHidden/>
              </w:rPr>
              <w:t>83</w:t>
            </w:r>
            <w:r w:rsidR="004D389C" w:rsidRPr="00166BCE">
              <w:rPr>
                <w:rFonts w:ascii="Garamond" w:hAnsi="Garamond"/>
                <w:noProof/>
                <w:webHidden/>
              </w:rPr>
              <w:fldChar w:fldCharType="end"/>
            </w:r>
          </w:hyperlink>
        </w:p>
        <w:p w14:paraId="07D31207" w14:textId="5D20B3D3" w:rsidR="004D389C" w:rsidRDefault="005B66C6">
          <w:pPr>
            <w:pStyle w:val="Kazalovsebine1"/>
            <w:tabs>
              <w:tab w:val="right" w:leader="dot" w:pos="9628"/>
            </w:tabs>
            <w:rPr>
              <w:rFonts w:asciiTheme="minorHAnsi" w:eastAsiaTheme="minorEastAsia" w:hAnsiTheme="minorHAnsi" w:cstheme="minorBidi"/>
              <w:noProof/>
              <w:sz w:val="22"/>
              <w:szCs w:val="22"/>
            </w:rPr>
          </w:pPr>
          <w:hyperlink w:anchor="_Toc119907507" w:history="1">
            <w:r w:rsidR="004D389C" w:rsidRPr="00DA797B">
              <w:rPr>
                <w:rStyle w:val="Hiperpovezava"/>
                <w:rFonts w:ascii="Garamond" w:eastAsia="Calibri" w:hAnsi="Garamond"/>
                <w:noProof/>
                <w:lang w:val="es-ES"/>
              </w:rPr>
              <w:t>O</w:t>
            </w:r>
            <w:r w:rsidR="004D389C" w:rsidRPr="00E53E15">
              <w:rPr>
                <w:rStyle w:val="Hiperpovezava"/>
                <w:rFonts w:ascii="Garamond" w:eastAsia="Calibri" w:hAnsi="Garamond"/>
                <w:noProof/>
                <w:lang w:val="es-ES"/>
              </w:rPr>
              <w:t>BR 13</w:t>
            </w:r>
            <w:r w:rsidR="004D389C" w:rsidRPr="00E53E15">
              <w:rPr>
                <w:rFonts w:ascii="Garamond" w:hAnsi="Garamond"/>
                <w:noProof/>
                <w:webHidden/>
              </w:rPr>
              <w:tab/>
            </w:r>
            <w:r w:rsidR="004D389C" w:rsidRPr="00E53E15">
              <w:rPr>
                <w:rFonts w:ascii="Garamond" w:hAnsi="Garamond"/>
                <w:noProof/>
                <w:webHidden/>
              </w:rPr>
              <w:fldChar w:fldCharType="begin"/>
            </w:r>
            <w:r w:rsidR="004D389C" w:rsidRPr="00E53E15">
              <w:rPr>
                <w:rFonts w:ascii="Garamond" w:hAnsi="Garamond"/>
                <w:noProof/>
                <w:webHidden/>
              </w:rPr>
              <w:instrText xml:space="preserve"> PAGEREF _Toc119907507 \h </w:instrText>
            </w:r>
            <w:r w:rsidR="004D389C" w:rsidRPr="00E53E15">
              <w:rPr>
                <w:rFonts w:ascii="Garamond" w:hAnsi="Garamond"/>
                <w:noProof/>
                <w:webHidden/>
              </w:rPr>
            </w:r>
            <w:r w:rsidR="004D389C" w:rsidRPr="00E53E15">
              <w:rPr>
                <w:rFonts w:ascii="Garamond" w:hAnsi="Garamond"/>
                <w:noProof/>
                <w:webHidden/>
              </w:rPr>
              <w:fldChar w:fldCharType="separate"/>
            </w:r>
            <w:r>
              <w:rPr>
                <w:rFonts w:ascii="Garamond" w:hAnsi="Garamond"/>
                <w:noProof/>
                <w:webHidden/>
              </w:rPr>
              <w:t>85</w:t>
            </w:r>
            <w:r w:rsidR="004D389C" w:rsidRPr="00E53E15">
              <w:rPr>
                <w:rFonts w:ascii="Garamond" w:hAnsi="Garamond"/>
                <w:noProof/>
                <w:webHidden/>
              </w:rPr>
              <w:fldChar w:fldCharType="end"/>
            </w:r>
          </w:hyperlink>
        </w:p>
        <w:p w14:paraId="16564252" w14:textId="4767436D" w:rsidR="002619EB" w:rsidRPr="005C5140" w:rsidRDefault="002619EB" w:rsidP="002619EB">
          <w:pPr>
            <w:rPr>
              <w:rFonts w:ascii="Garamond" w:hAnsi="Garamond"/>
              <w:sz w:val="24"/>
              <w:szCs w:val="24"/>
            </w:rPr>
          </w:pPr>
          <w:r w:rsidRPr="005C5140">
            <w:rPr>
              <w:rFonts w:ascii="Garamond" w:hAnsi="Garamond"/>
              <w:b/>
              <w:bCs/>
            </w:rPr>
            <w:fldChar w:fldCharType="end"/>
          </w:r>
        </w:p>
      </w:sdtContent>
    </w:sdt>
    <w:p w14:paraId="063B0056" w14:textId="77777777" w:rsidR="002619EB" w:rsidRPr="005C5140" w:rsidRDefault="002619EB" w:rsidP="002619EB">
      <w:pPr>
        <w:spacing w:after="200"/>
        <w:rPr>
          <w:rFonts w:ascii="Garamond" w:eastAsiaTheme="majorEastAsia" w:hAnsi="Garamond" w:cstheme="majorBidi"/>
          <w:b/>
          <w:bCs/>
          <w:color w:val="000000" w:themeColor="text1"/>
          <w:lang w:val="en-US"/>
        </w:rPr>
      </w:pPr>
      <w:r w:rsidRPr="005C5140">
        <w:rPr>
          <w:rFonts w:ascii="Garamond" w:hAnsi="Garamond"/>
          <w:sz w:val="24"/>
          <w:szCs w:val="24"/>
        </w:rPr>
        <w:br w:type="page"/>
      </w:r>
    </w:p>
    <w:p w14:paraId="3CD8F563" w14:textId="0AB58E85" w:rsidR="00535647" w:rsidRPr="00535647" w:rsidRDefault="00535647" w:rsidP="007C6EDD">
      <w:pPr>
        <w:pStyle w:val="Odstavekseznama"/>
        <w:keepNext/>
        <w:keepLines/>
        <w:numPr>
          <w:ilvl w:val="0"/>
          <w:numId w:val="53"/>
        </w:numPr>
        <w:spacing w:before="480" w:after="0" w:line="276" w:lineRule="auto"/>
        <w:outlineLvl w:val="0"/>
        <w:rPr>
          <w:rFonts w:ascii="Garamond" w:eastAsia="Times New Roman" w:hAnsi="Garamond" w:cs="Times New Roman"/>
          <w:b/>
          <w:bCs/>
          <w:sz w:val="24"/>
          <w:szCs w:val="24"/>
          <w:lang w:eastAsia="sl-SI"/>
        </w:rPr>
      </w:pPr>
      <w:bookmarkStart w:id="0" w:name="_Toc417460381"/>
      <w:bookmarkStart w:id="1" w:name="_Toc119907446"/>
      <w:bookmarkStart w:id="2" w:name="_Toc142457702"/>
      <w:r w:rsidRPr="00535647">
        <w:rPr>
          <w:rFonts w:ascii="Garamond" w:eastAsia="Times New Roman" w:hAnsi="Garamond" w:cs="Times New Roman"/>
          <w:b/>
          <w:bCs/>
          <w:sz w:val="24"/>
          <w:szCs w:val="24"/>
          <w:lang w:eastAsia="sl-SI"/>
        </w:rPr>
        <w:lastRenderedPageBreak/>
        <w:t>POVABILO K ODDAJI PONUDBE</w:t>
      </w:r>
      <w:bookmarkEnd w:id="0"/>
      <w:bookmarkEnd w:id="1"/>
    </w:p>
    <w:p w14:paraId="31B1F209" w14:textId="77777777" w:rsidR="002317C1" w:rsidRPr="005A1395" w:rsidRDefault="002317C1" w:rsidP="00C47B22">
      <w:pPr>
        <w:spacing w:line="276" w:lineRule="auto"/>
        <w:ind w:left="472"/>
        <w:rPr>
          <w:rFonts w:ascii="Garamond" w:hAnsi="Garamond"/>
          <w:sz w:val="24"/>
          <w:szCs w:val="24"/>
          <w:lang w:eastAsia="sl-SI"/>
        </w:rPr>
      </w:pPr>
    </w:p>
    <w:bookmarkEnd w:id="2"/>
    <w:p w14:paraId="129F1877" w14:textId="1D9431DA" w:rsidR="00461E48" w:rsidRPr="005A1395" w:rsidRDefault="00461E48" w:rsidP="00461E48">
      <w:pPr>
        <w:autoSpaceDE w:val="0"/>
        <w:autoSpaceDN w:val="0"/>
        <w:adjustRightInd w:val="0"/>
        <w:jc w:val="both"/>
        <w:rPr>
          <w:rFonts w:ascii="Garamond" w:hAnsi="Garamond"/>
          <w:sz w:val="24"/>
          <w:szCs w:val="24"/>
          <w:lang w:eastAsia="sl-SI"/>
        </w:rPr>
      </w:pPr>
      <w:r w:rsidRPr="005A1395">
        <w:rPr>
          <w:rFonts w:ascii="Garamond" w:hAnsi="Garamond"/>
          <w:sz w:val="24"/>
          <w:szCs w:val="24"/>
          <w:lang w:eastAsia="sl-SI"/>
        </w:rPr>
        <w:t>Naročnik Medicinska fakulteta Univerze v Ljubljani Vrazov trg 2, 1000 Ljubljana (v nadaljevanju: naročnik) v skladu s 40. členom (ZJN-3,</w:t>
      </w:r>
      <w:r w:rsidRPr="005A1395">
        <w:rPr>
          <w:rFonts w:ascii="Garamond" w:hAnsi="Garamond" w:cs="Arial"/>
          <w:sz w:val="24"/>
          <w:szCs w:val="24"/>
        </w:rPr>
        <w:t xml:space="preserve"> </w:t>
      </w:r>
      <w:r w:rsidR="001E6B15" w:rsidRPr="00312F20">
        <w:rPr>
          <w:rFonts w:ascii="Garamond" w:hAnsi="Garamond"/>
        </w:rPr>
        <w:t xml:space="preserve">(Uradni list RS, št. 91/15 in 14/18, 121/21, 10/22, 74/22 – </w:t>
      </w:r>
      <w:proofErr w:type="spellStart"/>
      <w:r w:rsidR="001E6B15" w:rsidRPr="00312F20">
        <w:rPr>
          <w:rFonts w:ascii="Garamond" w:hAnsi="Garamond"/>
        </w:rPr>
        <w:t>odl</w:t>
      </w:r>
      <w:proofErr w:type="spellEnd"/>
      <w:r w:rsidR="001E6B15" w:rsidRPr="00312F20">
        <w:rPr>
          <w:rFonts w:ascii="Garamond" w:hAnsi="Garamond"/>
        </w:rPr>
        <w:t>. US in 100/22 – ZNUZSZS; v nadaljevanju ZJN-3)</w:t>
      </w:r>
      <w:r w:rsidRPr="005A1395">
        <w:rPr>
          <w:rFonts w:ascii="Garamond" w:hAnsi="Garamond"/>
          <w:sz w:val="24"/>
          <w:szCs w:val="24"/>
          <w:lang w:eastAsia="sl-SI"/>
        </w:rPr>
        <w:t xml:space="preserve"> vabi vse zainteresirane ponudnike, da predložijo svojo ponudbo v skladu z razpisno dokumentacijo, objavljeno na portalu javnih naročil in </w:t>
      </w:r>
      <w:r w:rsidR="00BC6338">
        <w:rPr>
          <w:rFonts w:ascii="Garamond" w:hAnsi="Garamond"/>
          <w:sz w:val="24"/>
          <w:szCs w:val="24"/>
          <w:lang w:eastAsia="sl-SI"/>
        </w:rPr>
        <w:t>na portalu EU</w:t>
      </w:r>
      <w:r w:rsidRPr="005A1395">
        <w:rPr>
          <w:rFonts w:ascii="Garamond" w:hAnsi="Garamond"/>
          <w:sz w:val="24"/>
          <w:szCs w:val="24"/>
          <w:lang w:eastAsia="sl-SI"/>
        </w:rPr>
        <w:t>, za oddajo javnega naročila:</w:t>
      </w:r>
    </w:p>
    <w:p w14:paraId="7C7A54DC" w14:textId="77777777" w:rsidR="00D6537A" w:rsidRPr="005A1395"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5A1395" w14:paraId="039F40A8" w14:textId="77777777" w:rsidTr="00154DC0">
        <w:trPr>
          <w:jc w:val="center"/>
        </w:trPr>
        <w:tc>
          <w:tcPr>
            <w:tcW w:w="9429" w:type="dxa"/>
          </w:tcPr>
          <w:p w14:paraId="7C166EA2" w14:textId="79527BE6" w:rsidR="002317C1" w:rsidRPr="005A1395" w:rsidRDefault="002317C1" w:rsidP="0033035A">
            <w:pPr>
              <w:spacing w:line="276" w:lineRule="auto"/>
              <w:jc w:val="center"/>
              <w:rPr>
                <w:rFonts w:ascii="Garamond" w:hAnsi="Garamond"/>
                <w:sz w:val="24"/>
                <w:szCs w:val="24"/>
                <w:lang w:eastAsia="sl-SI"/>
              </w:rPr>
            </w:pPr>
            <w:r w:rsidRPr="005A1395">
              <w:rPr>
                <w:rFonts w:ascii="Garamond" w:hAnsi="Garamond"/>
                <w:sz w:val="24"/>
                <w:szCs w:val="24"/>
                <w:lang w:eastAsia="sl-SI"/>
              </w:rPr>
              <w:t>»</w:t>
            </w:r>
            <w:r w:rsidR="00492E77">
              <w:rPr>
                <w:rFonts w:ascii="Garamond" w:hAnsi="Garamond"/>
                <w:b/>
                <w:sz w:val="24"/>
                <w:szCs w:val="24"/>
                <w:lang w:eastAsia="sl-SI"/>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p>
        </w:tc>
      </w:tr>
    </w:tbl>
    <w:p w14:paraId="0F800DA1" w14:textId="77777777" w:rsidR="00AC5C2B" w:rsidRPr="005A1395" w:rsidRDefault="00AC5C2B" w:rsidP="00AC5C2B">
      <w:pPr>
        <w:autoSpaceDE w:val="0"/>
        <w:autoSpaceDN w:val="0"/>
        <w:adjustRightInd w:val="0"/>
        <w:spacing w:after="240"/>
        <w:rPr>
          <w:rFonts w:ascii="Garamond" w:hAnsi="Garamond"/>
          <w:sz w:val="24"/>
          <w:szCs w:val="24"/>
        </w:rPr>
      </w:pPr>
    </w:p>
    <w:p w14:paraId="3E978D7D" w14:textId="77777777" w:rsidR="00AC5C2B" w:rsidRPr="005A1395" w:rsidRDefault="00AC5C2B" w:rsidP="00AC5C2B">
      <w:pPr>
        <w:autoSpaceDE w:val="0"/>
        <w:autoSpaceDN w:val="0"/>
        <w:adjustRightInd w:val="0"/>
        <w:spacing w:after="240"/>
        <w:rPr>
          <w:rFonts w:ascii="Garamond" w:hAnsi="Garamond"/>
          <w:sz w:val="24"/>
          <w:szCs w:val="24"/>
        </w:rPr>
      </w:pPr>
      <w:r w:rsidRPr="005A1395">
        <w:rPr>
          <w:rFonts w:ascii="Garamond" w:hAnsi="Garamond"/>
          <w:sz w:val="24"/>
          <w:szCs w:val="24"/>
        </w:rPr>
        <w:t>Predmetno javno naročilo naročnik oddaja po odprtem postopku.</w:t>
      </w:r>
    </w:p>
    <w:p w14:paraId="571BD07F" w14:textId="77777777" w:rsidR="0033035A" w:rsidRPr="005A1395"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Ponudbe morajo biti v celoti pripravljene v skladu z razpisno dokumentacijo, ter izpolnjevati vse zahteve iz razpisa.</w:t>
      </w:r>
    </w:p>
    <w:p w14:paraId="611A7B0A" w14:textId="57240E1E" w:rsidR="002317C1" w:rsidRPr="00E047AE" w:rsidRDefault="002317C1" w:rsidP="00C47B22">
      <w:pPr>
        <w:spacing w:line="276" w:lineRule="auto"/>
        <w:jc w:val="both"/>
        <w:rPr>
          <w:rFonts w:ascii="Garamond" w:hAnsi="Garamond"/>
          <w:sz w:val="24"/>
          <w:szCs w:val="24"/>
        </w:rPr>
      </w:pPr>
      <w:r w:rsidRPr="00E047AE">
        <w:rPr>
          <w:rFonts w:ascii="Garamond" w:eastAsia="Calibri" w:hAnsi="Garamond"/>
          <w:sz w:val="24"/>
          <w:szCs w:val="24"/>
        </w:rPr>
        <w:t xml:space="preserve">Ponudniki morajo ponudbe predložiti do </w:t>
      </w:r>
      <w:r w:rsidR="00744714">
        <w:rPr>
          <w:rFonts w:ascii="Garamond" w:eastAsia="Calibri" w:hAnsi="Garamond"/>
          <w:b/>
          <w:sz w:val="24"/>
          <w:szCs w:val="24"/>
        </w:rPr>
        <w:t>20.01.2023</w:t>
      </w:r>
      <w:r w:rsidRPr="00E047AE">
        <w:rPr>
          <w:rFonts w:ascii="Garamond" w:eastAsia="Calibri" w:hAnsi="Garamond"/>
          <w:b/>
          <w:sz w:val="24"/>
          <w:szCs w:val="24"/>
        </w:rPr>
        <w:t xml:space="preserve"> do 1</w:t>
      </w:r>
      <w:r w:rsidR="00715EB2" w:rsidRPr="00E047AE">
        <w:rPr>
          <w:rFonts w:ascii="Garamond" w:eastAsia="Calibri" w:hAnsi="Garamond"/>
          <w:b/>
          <w:sz w:val="24"/>
          <w:szCs w:val="24"/>
        </w:rPr>
        <w:t>0</w:t>
      </w:r>
      <w:r w:rsidRPr="00E047AE">
        <w:rPr>
          <w:rFonts w:ascii="Garamond" w:eastAsia="Calibri" w:hAnsi="Garamond"/>
          <w:b/>
          <w:sz w:val="24"/>
          <w:szCs w:val="24"/>
        </w:rPr>
        <w:t>:00</w:t>
      </w:r>
      <w:r w:rsidRPr="00E047AE">
        <w:rPr>
          <w:rFonts w:ascii="Garamond" w:eastAsia="Calibri" w:hAnsi="Garamond"/>
          <w:sz w:val="24"/>
          <w:szCs w:val="24"/>
        </w:rPr>
        <w:t xml:space="preserve"> ure v informacijski sistem e-JN na spletnem naslovu </w:t>
      </w:r>
      <w:hyperlink r:id="rId8" w:history="1">
        <w:r w:rsidRPr="00E047AE">
          <w:rPr>
            <w:rStyle w:val="Hiperpovezava"/>
            <w:rFonts w:ascii="Garamond" w:eastAsia="Calibri" w:hAnsi="Garamond" w:cs="Arial"/>
            <w:sz w:val="24"/>
            <w:szCs w:val="24"/>
          </w:rPr>
          <w:t xml:space="preserve">https://ejn.gov.si/eJN2 .   </w:t>
        </w:r>
      </w:hyperlink>
    </w:p>
    <w:p w14:paraId="4FEF25D8" w14:textId="7EC95EBA" w:rsidR="002317C1" w:rsidRPr="005A1395" w:rsidRDefault="002317C1" w:rsidP="00C47B22">
      <w:pPr>
        <w:spacing w:line="276" w:lineRule="auto"/>
        <w:jc w:val="both"/>
        <w:rPr>
          <w:rFonts w:ascii="Garamond" w:eastAsia="Calibri" w:hAnsi="Garamond" w:cs="Arial"/>
          <w:sz w:val="24"/>
          <w:szCs w:val="24"/>
        </w:rPr>
      </w:pPr>
      <w:r w:rsidRPr="00E047AE">
        <w:rPr>
          <w:rFonts w:ascii="Garamond" w:eastAsia="Calibri" w:hAnsi="Garamond" w:cs="Arial"/>
          <w:sz w:val="24"/>
          <w:szCs w:val="24"/>
        </w:rPr>
        <w:t xml:space="preserve">Odpiranje ponudb bo potekalo avtomatično v informacijskem sistemu e-JN dne </w:t>
      </w:r>
      <w:r w:rsidR="00744714">
        <w:rPr>
          <w:rFonts w:ascii="Garamond" w:eastAsia="Calibri" w:hAnsi="Garamond" w:cs="Arial"/>
          <w:b/>
          <w:sz w:val="24"/>
          <w:szCs w:val="24"/>
        </w:rPr>
        <w:t>20.01.2023</w:t>
      </w:r>
      <w:r w:rsidRPr="00E047AE">
        <w:rPr>
          <w:rFonts w:ascii="Garamond" w:eastAsia="Calibri" w:hAnsi="Garamond" w:cs="Arial"/>
          <w:sz w:val="24"/>
          <w:szCs w:val="24"/>
        </w:rPr>
        <w:t xml:space="preserve"> </w:t>
      </w:r>
      <w:r w:rsidRPr="00E047AE">
        <w:rPr>
          <w:rFonts w:ascii="Garamond" w:eastAsia="Calibri" w:hAnsi="Garamond"/>
          <w:sz w:val="24"/>
          <w:szCs w:val="24"/>
        </w:rPr>
        <w:t xml:space="preserve"> in se bo začelo </w:t>
      </w:r>
      <w:r w:rsidRPr="00E047AE">
        <w:rPr>
          <w:rFonts w:ascii="Garamond" w:eastAsia="Calibri" w:hAnsi="Garamond"/>
          <w:b/>
          <w:sz w:val="24"/>
          <w:szCs w:val="24"/>
        </w:rPr>
        <w:t>ob 12.</w:t>
      </w:r>
      <w:r w:rsidR="00715EB2" w:rsidRPr="00E047AE">
        <w:rPr>
          <w:rFonts w:ascii="Garamond" w:eastAsia="Calibri" w:hAnsi="Garamond"/>
          <w:b/>
          <w:sz w:val="24"/>
          <w:szCs w:val="24"/>
        </w:rPr>
        <w:t>0</w:t>
      </w:r>
      <w:r w:rsidRPr="00E047AE">
        <w:rPr>
          <w:rFonts w:ascii="Garamond" w:eastAsia="Calibri" w:hAnsi="Garamond"/>
          <w:b/>
          <w:sz w:val="24"/>
          <w:szCs w:val="24"/>
        </w:rPr>
        <w:t>0 uri</w:t>
      </w:r>
      <w:r w:rsidRPr="00E047AE">
        <w:rPr>
          <w:rFonts w:ascii="Garamond" w:eastAsia="Calibri" w:hAnsi="Garamond"/>
          <w:sz w:val="24"/>
          <w:szCs w:val="24"/>
        </w:rPr>
        <w:t xml:space="preserve"> na spletnem naslovu </w:t>
      </w:r>
      <w:hyperlink r:id="rId9" w:history="1">
        <w:r w:rsidRPr="00E047AE">
          <w:rPr>
            <w:rFonts w:ascii="Garamond" w:eastAsia="Calibri" w:hAnsi="Garamond" w:cs="Arial"/>
            <w:color w:val="0563C1" w:themeColor="hyperlink"/>
            <w:sz w:val="24"/>
            <w:szCs w:val="24"/>
            <w:u w:val="single"/>
          </w:rPr>
          <w:t>https://ejn.gov.si/eJN2</w:t>
        </w:r>
      </w:hyperlink>
      <w:r w:rsidRPr="00E047AE">
        <w:rPr>
          <w:rFonts w:ascii="Garamond" w:eastAsia="Calibri" w:hAnsi="Garamond" w:cs="Arial"/>
          <w:sz w:val="24"/>
          <w:szCs w:val="24"/>
        </w:rPr>
        <w:t>.</w:t>
      </w:r>
      <w:r w:rsidRPr="005A1395">
        <w:rPr>
          <w:rFonts w:ascii="Garamond" w:eastAsia="Calibri" w:hAnsi="Garamond" w:cs="Arial"/>
          <w:sz w:val="24"/>
          <w:szCs w:val="24"/>
        </w:rPr>
        <w:t xml:space="preserve"> </w:t>
      </w:r>
    </w:p>
    <w:p w14:paraId="248BA8EF" w14:textId="77777777" w:rsidR="002317C1" w:rsidRPr="005A1395"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p>
    <w:p w14:paraId="1CDCAE05" w14:textId="77777777" w:rsidR="002317C1" w:rsidRPr="005A1395"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5A1395">
        <w:rPr>
          <w:rFonts w:ascii="Garamond" w:hAnsi="Garamond"/>
          <w:sz w:val="24"/>
          <w:szCs w:val="24"/>
          <w:lang w:eastAsia="sl-SI"/>
        </w:rPr>
        <w:tab/>
      </w:r>
    </w:p>
    <w:p w14:paraId="590CBD72" w14:textId="77777777" w:rsidR="002317C1" w:rsidRPr="005A1395" w:rsidRDefault="002317C1" w:rsidP="00C47B22">
      <w:pPr>
        <w:tabs>
          <w:tab w:val="left" w:pos="691"/>
          <w:tab w:val="right" w:pos="8792"/>
        </w:tabs>
        <w:spacing w:line="276" w:lineRule="auto"/>
        <w:ind w:right="280"/>
        <w:rPr>
          <w:rFonts w:ascii="Garamond" w:hAnsi="Garamond"/>
          <w:sz w:val="24"/>
          <w:szCs w:val="24"/>
        </w:rPr>
      </w:pPr>
      <w:r w:rsidRPr="005A1395">
        <w:rPr>
          <w:rFonts w:ascii="Garamond" w:hAnsi="Garamond"/>
          <w:sz w:val="24"/>
          <w:szCs w:val="24"/>
        </w:rPr>
        <w:tab/>
      </w:r>
      <w:r w:rsidRPr="005A1395">
        <w:rPr>
          <w:rFonts w:ascii="Garamond" w:hAnsi="Garamond"/>
          <w:sz w:val="24"/>
          <w:szCs w:val="24"/>
        </w:rPr>
        <w:tab/>
        <w:t xml:space="preserve">   Univerza v Ljubljani, Medicinska fakulteta,</w:t>
      </w:r>
    </w:p>
    <w:p w14:paraId="58CCB121" w14:textId="77777777" w:rsidR="002317C1" w:rsidRPr="005A1395"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Vrazov trg 002, 1000 Ljubljana</w:t>
      </w:r>
      <w:r w:rsidRPr="005A1395">
        <w:rPr>
          <w:rFonts w:ascii="Garamond" w:hAnsi="Garamond" w:cstheme="minorHAnsi"/>
          <w:sz w:val="24"/>
          <w:szCs w:val="24"/>
          <w:lang w:eastAsia="sl-SI"/>
        </w:rPr>
        <w:t xml:space="preserve">, </w:t>
      </w:r>
    </w:p>
    <w:p w14:paraId="3FB41C59" w14:textId="77777777" w:rsidR="002317C1" w:rsidRPr="005A1395" w:rsidRDefault="002317C1" w:rsidP="00C47B22">
      <w:pPr>
        <w:spacing w:line="276" w:lineRule="auto"/>
        <w:ind w:right="280"/>
        <w:jc w:val="right"/>
        <w:rPr>
          <w:rFonts w:ascii="Garamond" w:hAnsi="Garamond"/>
          <w:sz w:val="24"/>
          <w:szCs w:val="24"/>
          <w:lang w:eastAsia="sl-SI"/>
        </w:rPr>
      </w:pPr>
      <w:r w:rsidRPr="005A1395">
        <w:rPr>
          <w:rFonts w:ascii="Garamond" w:hAnsi="Garamond"/>
          <w:sz w:val="24"/>
          <w:szCs w:val="24"/>
          <w:lang w:eastAsia="sl-SI"/>
        </w:rPr>
        <w:t xml:space="preserve">Dekan: prof. dr. Igor Švab, dr. med. </w:t>
      </w:r>
    </w:p>
    <w:p w14:paraId="7BB0689B" w14:textId="77777777" w:rsidR="003106BD" w:rsidRPr="005A1395" w:rsidRDefault="003106BD" w:rsidP="00C47B22">
      <w:pPr>
        <w:spacing w:line="276" w:lineRule="auto"/>
        <w:ind w:right="280"/>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br w:type="page"/>
      </w:r>
    </w:p>
    <w:p w14:paraId="39AA0030" w14:textId="4AFDE7B2" w:rsidR="00E71192" w:rsidRPr="00535647" w:rsidRDefault="00C31561" w:rsidP="007C6EDD">
      <w:pPr>
        <w:pStyle w:val="Naslov1"/>
      </w:pPr>
      <w:bookmarkStart w:id="3" w:name="_Toc119907447"/>
      <w:r w:rsidRPr="00535647">
        <w:lastRenderedPageBreak/>
        <w:t>N</w:t>
      </w:r>
      <w:r w:rsidR="00E71192" w:rsidRPr="00535647">
        <w:t>AVODILA PONUDNIKOM ZA IZDELAVO PONUDBE</w:t>
      </w:r>
      <w:bookmarkEnd w:id="3"/>
    </w:p>
    <w:p w14:paraId="34616A1F" w14:textId="77777777" w:rsidR="0033035A" w:rsidRPr="005A1395" w:rsidRDefault="008C6EC5" w:rsidP="008C6EC5">
      <w:pPr>
        <w:pStyle w:val="Naslov2"/>
        <w:rPr>
          <w:rFonts w:ascii="Garamond" w:hAnsi="Garamond"/>
          <w:i w:val="0"/>
          <w:sz w:val="24"/>
          <w:szCs w:val="24"/>
        </w:rPr>
      </w:pPr>
      <w:bookmarkStart w:id="4" w:name="_Toc417460383"/>
      <w:bookmarkStart w:id="5" w:name="_Toc119907448"/>
      <w:bookmarkStart w:id="6" w:name="_Toc351470171"/>
      <w:bookmarkStart w:id="7" w:name="_Toc349726730"/>
      <w:bookmarkStart w:id="8" w:name="_Toc343222315"/>
      <w:bookmarkStart w:id="9" w:name="_Toc288486958"/>
      <w:bookmarkStart w:id="10" w:name="_Toc262634012"/>
      <w:bookmarkStart w:id="11" w:name="_Toc417460387"/>
      <w:r w:rsidRPr="005A1395">
        <w:rPr>
          <w:rFonts w:ascii="Garamond" w:hAnsi="Garamond"/>
          <w:i w:val="0"/>
          <w:sz w:val="24"/>
          <w:szCs w:val="24"/>
        </w:rPr>
        <w:t>2</w:t>
      </w:r>
      <w:r w:rsidR="0033035A" w:rsidRPr="005A1395">
        <w:rPr>
          <w:rFonts w:ascii="Garamond" w:hAnsi="Garamond"/>
          <w:i w:val="0"/>
          <w:sz w:val="24"/>
          <w:szCs w:val="24"/>
        </w:rPr>
        <w:t>.1 Podatki o naročniku</w:t>
      </w:r>
      <w:bookmarkEnd w:id="4"/>
      <w:bookmarkEnd w:id="5"/>
    </w:p>
    <w:p w14:paraId="1830E9E0" w14:textId="77777777"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b/>
          <w:sz w:val="24"/>
          <w:szCs w:val="24"/>
          <w:lang w:eastAsia="sl-SI"/>
        </w:rPr>
        <w:t>Medicinska fakulteta Univerze v Ljubljani</w:t>
      </w:r>
    </w:p>
    <w:p w14:paraId="2788FC36" w14:textId="77777777" w:rsidR="002D0FE6"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Vrazov trg 2, 1000 Ljubljana </w:t>
      </w:r>
    </w:p>
    <w:p w14:paraId="4D40622F" w14:textId="77777777" w:rsidR="002D0FE6" w:rsidRPr="005A1395" w:rsidRDefault="002D0FE6" w:rsidP="002D0FE6">
      <w:pPr>
        <w:spacing w:after="0"/>
        <w:rPr>
          <w:rFonts w:ascii="Garamond" w:hAnsi="Garamond"/>
          <w:sz w:val="24"/>
          <w:szCs w:val="24"/>
          <w:lang w:eastAsia="sl-SI"/>
        </w:rPr>
      </w:pPr>
      <w:r w:rsidRPr="005A1395">
        <w:rPr>
          <w:rFonts w:ascii="Garamond" w:hAnsi="Garamond"/>
          <w:sz w:val="24"/>
          <w:szCs w:val="24"/>
          <w:lang w:eastAsia="sl-SI"/>
        </w:rPr>
        <w:t>Kontaktna oseba: Andreja Žagar</w:t>
      </w:r>
    </w:p>
    <w:p w14:paraId="3A037240" w14:textId="01C1A34A" w:rsidR="002D0FE6" w:rsidRDefault="002D0FE6" w:rsidP="002D0FE6">
      <w:pPr>
        <w:spacing w:after="0"/>
        <w:rPr>
          <w:rFonts w:ascii="Garamond" w:hAnsi="Garamond" w:cstheme="minorHAnsi"/>
          <w:color w:val="000000" w:themeColor="text1"/>
          <w:sz w:val="24"/>
          <w:szCs w:val="24"/>
          <w:lang w:eastAsia="sl-SI"/>
        </w:rPr>
      </w:pPr>
      <w:r w:rsidRPr="005A1395">
        <w:rPr>
          <w:rFonts w:ascii="Garamond" w:hAnsi="Garamond" w:cstheme="minorHAnsi"/>
          <w:sz w:val="24"/>
          <w:szCs w:val="24"/>
          <w:lang w:eastAsia="sl-SI"/>
        </w:rPr>
        <w:t xml:space="preserve">E-mail: </w:t>
      </w:r>
      <w:hyperlink r:id="rId10" w:history="1">
        <w:r w:rsidRPr="005A1395">
          <w:rPr>
            <w:rStyle w:val="Hiperpovezava"/>
            <w:rFonts w:ascii="Garamond" w:hAnsi="Garamond" w:cstheme="minorHAnsi"/>
            <w:color w:val="000000" w:themeColor="text1"/>
            <w:sz w:val="24"/>
            <w:szCs w:val="24"/>
            <w:lang w:eastAsia="sl-SI"/>
          </w:rPr>
          <w:t>andreja.zagar@uni-lj.si</w:t>
        </w:r>
      </w:hyperlink>
      <w:r w:rsidRPr="005A1395">
        <w:rPr>
          <w:rFonts w:ascii="Garamond" w:hAnsi="Garamond" w:cstheme="minorHAnsi"/>
          <w:color w:val="000000" w:themeColor="text1"/>
          <w:sz w:val="24"/>
          <w:szCs w:val="24"/>
          <w:lang w:eastAsia="sl-SI"/>
        </w:rPr>
        <w:t xml:space="preserve"> </w:t>
      </w:r>
    </w:p>
    <w:p w14:paraId="6D600D13" w14:textId="77777777" w:rsidR="0033035A" w:rsidRPr="005A1395" w:rsidRDefault="008C6EC5" w:rsidP="005970C8">
      <w:pPr>
        <w:pStyle w:val="Naslov2"/>
        <w:rPr>
          <w:rFonts w:ascii="Garamond" w:hAnsi="Garamond"/>
          <w:i w:val="0"/>
          <w:sz w:val="24"/>
          <w:szCs w:val="24"/>
        </w:rPr>
      </w:pPr>
      <w:bookmarkStart w:id="12" w:name="_Toc119907449"/>
      <w:r w:rsidRPr="005A1395">
        <w:rPr>
          <w:rFonts w:ascii="Garamond" w:hAnsi="Garamond"/>
          <w:i w:val="0"/>
          <w:sz w:val="24"/>
          <w:szCs w:val="24"/>
        </w:rPr>
        <w:t>2</w:t>
      </w:r>
      <w:r w:rsidR="0033035A" w:rsidRPr="005A1395">
        <w:rPr>
          <w:rFonts w:ascii="Garamond" w:hAnsi="Garamond"/>
          <w:i w:val="0"/>
          <w:sz w:val="24"/>
          <w:szCs w:val="24"/>
        </w:rPr>
        <w:t xml:space="preserve">.2 </w:t>
      </w:r>
      <w:r w:rsidR="002D0FE6" w:rsidRPr="005A1395">
        <w:rPr>
          <w:rFonts w:ascii="Garamond" w:hAnsi="Garamond"/>
          <w:i w:val="0"/>
          <w:sz w:val="24"/>
          <w:szCs w:val="24"/>
        </w:rPr>
        <w:t>Pravna podlaga</w:t>
      </w:r>
      <w:bookmarkEnd w:id="12"/>
    </w:p>
    <w:p w14:paraId="18E293E8" w14:textId="77777777" w:rsidR="00A663D6" w:rsidRPr="005A1395" w:rsidRDefault="00A663D6" w:rsidP="0062189A">
      <w:pPr>
        <w:spacing w:after="0" w:line="276" w:lineRule="auto"/>
        <w:jc w:val="both"/>
        <w:rPr>
          <w:rFonts w:ascii="Garamond" w:eastAsia="Calibri" w:hAnsi="Garamond" w:cs="EB Garamond"/>
          <w:sz w:val="24"/>
          <w:szCs w:val="24"/>
          <w:lang w:eastAsia="sl-SI"/>
        </w:rPr>
      </w:pPr>
      <w:bookmarkStart w:id="13" w:name="bookmark28"/>
      <w:proofErr w:type="spellStart"/>
      <w:r w:rsidRPr="005A1395">
        <w:rPr>
          <w:rFonts w:ascii="Garamond" w:eastAsia="Calibri" w:hAnsi="Garamond" w:cs="EB Garamond"/>
          <w:sz w:val="24"/>
          <w:szCs w:val="24"/>
          <w:lang w:val="en-US"/>
        </w:rPr>
        <w:t>Naročnik</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izvaja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postopek</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oddaje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javnega</w:t>
      </w:r>
      <w:proofErr w:type="spellEnd"/>
      <w:r w:rsidRPr="005A1395">
        <w:rPr>
          <w:rFonts w:ascii="Garamond" w:eastAsia="Calibri" w:hAnsi="Garamond" w:cs="EB Garamond"/>
          <w:sz w:val="24"/>
          <w:szCs w:val="24"/>
          <w:lang w:val="en-US"/>
        </w:rPr>
        <w:t xml:space="preserve"> naročila </w:t>
      </w:r>
      <w:proofErr w:type="spellStart"/>
      <w:r w:rsidRPr="005A1395">
        <w:rPr>
          <w:rFonts w:ascii="Garamond" w:eastAsia="Calibri" w:hAnsi="Garamond" w:cs="EB Garamond"/>
          <w:sz w:val="24"/>
          <w:szCs w:val="24"/>
          <w:lang w:val="en-US"/>
        </w:rPr>
        <w:t>na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podlagi</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veljavnega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zakona</w:t>
      </w:r>
      <w:proofErr w:type="spellEnd"/>
      <w:r w:rsidRPr="005A1395">
        <w:rPr>
          <w:rFonts w:ascii="Garamond" w:eastAsia="Calibri" w:hAnsi="Garamond" w:cs="EB Garamond"/>
          <w:sz w:val="24"/>
          <w:szCs w:val="24"/>
          <w:lang w:val="en-US"/>
        </w:rPr>
        <w:t xml:space="preserve"> o </w:t>
      </w:r>
      <w:proofErr w:type="spellStart"/>
      <w:r w:rsidRPr="005A1395">
        <w:rPr>
          <w:rFonts w:ascii="Garamond" w:eastAsia="Calibri" w:hAnsi="Garamond" w:cs="EB Garamond"/>
          <w:sz w:val="24"/>
          <w:szCs w:val="24"/>
          <w:lang w:val="en-US"/>
        </w:rPr>
        <w:t>javnem</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naročanju</w:t>
      </w:r>
      <w:proofErr w:type="spellEnd"/>
      <w:r w:rsidRPr="005A1395">
        <w:rPr>
          <w:rFonts w:ascii="Garamond" w:eastAsia="Calibri" w:hAnsi="Garamond" w:cs="EB Garamond"/>
          <w:sz w:val="24"/>
          <w:szCs w:val="24"/>
          <w:lang w:val="en-US"/>
        </w:rPr>
        <w:t xml:space="preserve"> ZJN-3, </w:t>
      </w:r>
      <w:proofErr w:type="spellStart"/>
      <w:r w:rsidRPr="005A1395">
        <w:rPr>
          <w:rFonts w:ascii="Garamond" w:eastAsia="Calibri" w:hAnsi="Garamond" w:cs="EB Garamond"/>
          <w:sz w:val="24"/>
          <w:szCs w:val="24"/>
          <w:lang w:val="en-US"/>
        </w:rPr>
        <w:t>uredb</w:t>
      </w:r>
      <w:proofErr w:type="spellEnd"/>
      <w:r w:rsidRPr="005A1395">
        <w:rPr>
          <w:rFonts w:ascii="Garamond" w:eastAsia="Calibri" w:hAnsi="Garamond" w:cs="EB Garamond"/>
          <w:sz w:val="24"/>
          <w:szCs w:val="24"/>
          <w:lang w:val="en-US"/>
        </w:rPr>
        <w:t xml:space="preserve"> in </w:t>
      </w:r>
      <w:proofErr w:type="spellStart"/>
      <w:r w:rsidRPr="005A1395">
        <w:rPr>
          <w:rFonts w:ascii="Garamond" w:eastAsia="Calibri" w:hAnsi="Garamond" w:cs="EB Garamond"/>
          <w:sz w:val="24"/>
          <w:szCs w:val="24"/>
          <w:lang w:val="en-US"/>
        </w:rPr>
        <w:t>podzakonskih</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aktov</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urejajo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naročanje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Prav</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tako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bo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ravnal</w:t>
      </w:r>
      <w:proofErr w:type="spellEnd"/>
      <w:r w:rsidRPr="005A1395">
        <w:rPr>
          <w:rFonts w:ascii="Garamond" w:eastAsia="Calibri" w:hAnsi="Garamond" w:cs="EB Garamond"/>
          <w:sz w:val="24"/>
          <w:szCs w:val="24"/>
          <w:lang w:val="en-US"/>
        </w:rPr>
        <w:t xml:space="preserve"> v </w:t>
      </w:r>
      <w:proofErr w:type="spellStart"/>
      <w:r w:rsidRPr="005A1395">
        <w:rPr>
          <w:rFonts w:ascii="Garamond" w:eastAsia="Calibri" w:hAnsi="Garamond" w:cs="EB Garamond"/>
          <w:sz w:val="24"/>
          <w:szCs w:val="24"/>
          <w:lang w:val="en-US"/>
        </w:rPr>
        <w:t>skladu</w:t>
      </w:r>
      <w:proofErr w:type="spellEnd"/>
      <w:r w:rsidRPr="005A1395">
        <w:rPr>
          <w:rFonts w:ascii="Garamond" w:eastAsia="Calibri" w:hAnsi="Garamond" w:cs="EB Garamond"/>
          <w:sz w:val="24"/>
          <w:szCs w:val="24"/>
          <w:lang w:val="en-US"/>
        </w:rPr>
        <w:t xml:space="preserve"> z </w:t>
      </w:r>
      <w:proofErr w:type="spellStart"/>
      <w:r w:rsidRPr="005A1395">
        <w:rPr>
          <w:rFonts w:ascii="Garamond" w:eastAsia="Calibri" w:hAnsi="Garamond" w:cs="EB Garamond"/>
          <w:sz w:val="24"/>
          <w:szCs w:val="24"/>
          <w:lang w:val="en-US"/>
        </w:rPr>
        <w:t>veljavno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ureja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področje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javnih</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financ</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ter</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drugo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veljavno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relevantno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in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zajema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področje</w:t>
      </w:r>
      <w:proofErr w:type="spellEnd"/>
      <w:r w:rsidRPr="005A1395">
        <w:rPr>
          <w:rFonts w:ascii="Garamond" w:eastAsia="Calibri" w:hAnsi="Garamond" w:cs="EB Garamond"/>
          <w:sz w:val="24"/>
          <w:szCs w:val="24"/>
          <w:lang w:val="en-US"/>
        </w:rPr>
        <w:t xml:space="preserve">, ki je </w:t>
      </w:r>
      <w:proofErr w:type="spellStart"/>
      <w:r w:rsidRPr="005A1395">
        <w:rPr>
          <w:rFonts w:ascii="Garamond" w:eastAsia="Calibri" w:hAnsi="Garamond" w:cs="EB Garamond"/>
          <w:sz w:val="24"/>
          <w:szCs w:val="24"/>
          <w:lang w:val="en-US"/>
        </w:rPr>
        <w:t>predmet</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javnega</w:t>
      </w:r>
      <w:proofErr w:type="spellEnd"/>
      <w:r w:rsidRPr="005A1395">
        <w:rPr>
          <w:rFonts w:ascii="Garamond" w:eastAsia="Calibri" w:hAnsi="Garamond" w:cs="EB Garamond"/>
          <w:sz w:val="24"/>
          <w:szCs w:val="24"/>
          <w:lang w:val="en-US"/>
        </w:rPr>
        <w:t xml:space="preserve"> naročila.</w:t>
      </w:r>
    </w:p>
    <w:p w14:paraId="4750E474"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05590053" w14:textId="77777777" w:rsidR="00A663D6" w:rsidRPr="005A1395" w:rsidRDefault="00A663D6" w:rsidP="0062189A">
      <w:pPr>
        <w:spacing w:after="0" w:line="276" w:lineRule="auto"/>
        <w:jc w:val="both"/>
        <w:rPr>
          <w:rFonts w:ascii="Garamond" w:eastAsia="Calibri" w:hAnsi="Garamond" w:cs="EB Garamond"/>
          <w:sz w:val="24"/>
          <w:szCs w:val="24"/>
          <w:lang w:eastAsia="sl-SI"/>
        </w:rPr>
      </w:pPr>
      <w:r w:rsidRPr="005A1395">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26E1CE2"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1556F4CD" w14:textId="77777777" w:rsidR="00A663D6" w:rsidRPr="005A1395" w:rsidRDefault="00A663D6" w:rsidP="0062189A">
      <w:pPr>
        <w:spacing w:after="0" w:line="276" w:lineRule="auto"/>
        <w:jc w:val="both"/>
        <w:rPr>
          <w:rFonts w:ascii="Garamond" w:eastAsia="Calibri" w:hAnsi="Garamond" w:cs="EB Garamond"/>
          <w:kern w:val="16"/>
          <w:sz w:val="24"/>
          <w:szCs w:val="24"/>
        </w:rPr>
      </w:pPr>
      <w:r w:rsidRPr="005A1395">
        <w:rPr>
          <w:rFonts w:ascii="Garamond" w:eastAsia="Calibri" w:hAnsi="Garamond" w:cs="EB Garamond"/>
          <w:kern w:val="16"/>
          <w:sz w:val="24"/>
          <w:szCs w:val="24"/>
        </w:rPr>
        <w:t xml:space="preserve">Postopek se v celoti izvaja v skladu z veljavno zakonodajo, četudi v tem delu ni eksplicitno navedena. </w:t>
      </w:r>
      <w:bookmarkEnd w:id="13"/>
    </w:p>
    <w:p w14:paraId="43FA2920" w14:textId="77777777" w:rsidR="0033035A" w:rsidRPr="005A1395" w:rsidRDefault="008C6EC5" w:rsidP="002D0FE6">
      <w:pPr>
        <w:pStyle w:val="Naslov2"/>
        <w:spacing w:after="0"/>
        <w:rPr>
          <w:rFonts w:ascii="Garamond" w:hAnsi="Garamond"/>
          <w:i w:val="0"/>
          <w:sz w:val="24"/>
          <w:szCs w:val="24"/>
        </w:rPr>
      </w:pPr>
      <w:bookmarkStart w:id="14" w:name="_Toc119907450"/>
      <w:r w:rsidRPr="005A1395">
        <w:rPr>
          <w:rFonts w:ascii="Garamond" w:hAnsi="Garamond"/>
          <w:i w:val="0"/>
          <w:sz w:val="24"/>
          <w:szCs w:val="24"/>
        </w:rPr>
        <w:t>2</w:t>
      </w:r>
      <w:r w:rsidR="0033035A" w:rsidRPr="005A1395">
        <w:rPr>
          <w:rFonts w:ascii="Garamond" w:hAnsi="Garamond"/>
          <w:i w:val="0"/>
          <w:sz w:val="24"/>
          <w:szCs w:val="24"/>
        </w:rPr>
        <w:t>.3. Oznaka javnega naročila</w:t>
      </w:r>
      <w:bookmarkEnd w:id="14"/>
    </w:p>
    <w:p w14:paraId="6F08837E" w14:textId="5C43BB47"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Oznaka javnega naročila: </w:t>
      </w:r>
      <w:r w:rsidR="001629D6">
        <w:rPr>
          <w:rFonts w:ascii="Garamond" w:eastAsia="Times New Roman" w:hAnsi="Garamond" w:cs="Times New Roman"/>
          <w:sz w:val="24"/>
          <w:szCs w:val="24"/>
          <w:lang w:eastAsia="sl-SI"/>
        </w:rPr>
        <w:t>091-33-1/22</w:t>
      </w:r>
      <w:r w:rsidRPr="005A1395">
        <w:rPr>
          <w:rFonts w:ascii="Garamond" w:eastAsia="Times New Roman" w:hAnsi="Garamond" w:cs="Times New Roman"/>
          <w:sz w:val="24"/>
          <w:szCs w:val="24"/>
          <w:lang w:eastAsia="sl-SI"/>
        </w:rPr>
        <w:t>.</w:t>
      </w:r>
    </w:p>
    <w:p w14:paraId="34A974EE" w14:textId="77777777" w:rsidR="0033035A" w:rsidRPr="005A1395" w:rsidRDefault="008C6EC5" w:rsidP="005970C8">
      <w:pPr>
        <w:pStyle w:val="Naslov2"/>
        <w:rPr>
          <w:rFonts w:ascii="Garamond" w:hAnsi="Garamond"/>
          <w:i w:val="0"/>
          <w:sz w:val="24"/>
          <w:szCs w:val="24"/>
        </w:rPr>
      </w:pPr>
      <w:bookmarkStart w:id="15" w:name="_Toc119907451"/>
      <w:r w:rsidRPr="005A1395">
        <w:rPr>
          <w:rFonts w:ascii="Garamond" w:hAnsi="Garamond"/>
          <w:i w:val="0"/>
          <w:sz w:val="24"/>
          <w:szCs w:val="24"/>
        </w:rPr>
        <w:t>2</w:t>
      </w:r>
      <w:r w:rsidR="0033035A" w:rsidRPr="005A1395">
        <w:rPr>
          <w:rFonts w:ascii="Garamond" w:hAnsi="Garamond"/>
          <w:i w:val="0"/>
          <w:sz w:val="24"/>
          <w:szCs w:val="24"/>
        </w:rPr>
        <w:t>.4. Predmet javnega naročila</w:t>
      </w:r>
      <w:bookmarkEnd w:id="15"/>
    </w:p>
    <w:p w14:paraId="05C98B1B" w14:textId="72FCCE49" w:rsidR="00773235" w:rsidRPr="001625D9" w:rsidRDefault="00C14BF6" w:rsidP="004D389C">
      <w:pPr>
        <w:autoSpaceDE w:val="0"/>
        <w:autoSpaceDN w:val="0"/>
        <w:adjustRightInd w:val="0"/>
        <w:spacing w:after="0" w:line="276" w:lineRule="auto"/>
        <w:jc w:val="both"/>
        <w:rPr>
          <w:rFonts w:ascii="Garamond" w:hAnsi="Garamond"/>
          <w:color w:val="000000"/>
          <w:sz w:val="24"/>
          <w:szCs w:val="24"/>
          <w:lang w:eastAsia="ar-SA"/>
        </w:rPr>
      </w:pPr>
      <w:r w:rsidRPr="000C78EF">
        <w:rPr>
          <w:rFonts w:ascii="Garamond" w:hAnsi="Garamond"/>
          <w:sz w:val="24"/>
          <w:szCs w:val="24"/>
          <w:lang w:eastAsia="ar-SA"/>
        </w:rPr>
        <w:t xml:space="preserve">Predmet javnega naročila </w:t>
      </w:r>
      <w:r w:rsidR="00F7786E">
        <w:rPr>
          <w:rFonts w:ascii="Garamond" w:hAnsi="Garamond"/>
          <w:sz w:val="24"/>
          <w:szCs w:val="24"/>
          <w:lang w:eastAsia="ar-SA"/>
        </w:rPr>
        <w:t xml:space="preserve">je </w:t>
      </w:r>
      <w:r w:rsidR="00492E77">
        <w:rPr>
          <w:rFonts w:ascii="Garamond" w:hAnsi="Garamond"/>
          <w:sz w:val="24"/>
          <w:szCs w:val="24"/>
          <w:lang w:eastAsia="ar-SA"/>
        </w:rPr>
        <w:t>Nakup diskusijskih mikroskopov ter nakup sistema za analizo histoloških in citoloških preparatov,  pripravljenih z metodo fluorescenčne in situ hibridizacije (FISH) z avtomatskim zajemom fluorescentnih signalov</w:t>
      </w:r>
      <w:r w:rsidR="00D12151" w:rsidRPr="00D12151">
        <w:rPr>
          <w:rFonts w:ascii="Garamond" w:hAnsi="Garamond"/>
          <w:bCs/>
          <w:sz w:val="24"/>
          <w:szCs w:val="24"/>
        </w:rPr>
        <w:t>.</w:t>
      </w:r>
      <w:r w:rsidR="00D12151" w:rsidRPr="00D12151">
        <w:rPr>
          <w:rFonts w:ascii="Garamond" w:hAnsi="Garamond"/>
          <w:bCs/>
          <w:sz w:val="24"/>
          <w:szCs w:val="24"/>
          <w:lang w:eastAsia="ar-SA"/>
        </w:rPr>
        <w:t xml:space="preserve"> </w:t>
      </w:r>
    </w:p>
    <w:p w14:paraId="3B8B7B04" w14:textId="70FB1C39" w:rsidR="00773235" w:rsidRDefault="00773235" w:rsidP="00773235">
      <w:pPr>
        <w:autoSpaceDE w:val="0"/>
        <w:autoSpaceDN w:val="0"/>
        <w:adjustRightInd w:val="0"/>
        <w:spacing w:after="0"/>
        <w:jc w:val="both"/>
        <w:rPr>
          <w:rFonts w:ascii="Garamond" w:hAnsi="Garamond"/>
          <w:color w:val="000000"/>
          <w:sz w:val="24"/>
          <w:szCs w:val="24"/>
          <w:lang w:eastAsia="ar-SA"/>
        </w:rPr>
      </w:pPr>
    </w:p>
    <w:p w14:paraId="6C76AA65" w14:textId="1159688A" w:rsidR="00773235" w:rsidRDefault="00773235" w:rsidP="004D389C">
      <w:pPr>
        <w:autoSpaceDE w:val="0"/>
        <w:autoSpaceDN w:val="0"/>
        <w:adjustRightInd w:val="0"/>
        <w:spacing w:after="0" w:line="276" w:lineRule="auto"/>
        <w:jc w:val="both"/>
        <w:rPr>
          <w:rFonts w:ascii="Garamond" w:hAnsi="Garamond"/>
          <w:color w:val="000000"/>
          <w:sz w:val="24"/>
          <w:szCs w:val="24"/>
          <w:lang w:eastAsia="ar-SA"/>
        </w:rPr>
      </w:pPr>
      <w:r>
        <w:rPr>
          <w:rFonts w:ascii="Garamond" w:hAnsi="Garamond"/>
          <w:color w:val="000000"/>
          <w:sz w:val="24"/>
          <w:szCs w:val="24"/>
          <w:lang w:eastAsia="ar-SA"/>
        </w:rPr>
        <w:t>Javno naročilo je razdeljeno na sklopa:</w:t>
      </w:r>
    </w:p>
    <w:p w14:paraId="2E0C3BBE" w14:textId="5AD037EC" w:rsidR="00773235" w:rsidRDefault="00773235" w:rsidP="004D389C">
      <w:pPr>
        <w:autoSpaceDE w:val="0"/>
        <w:autoSpaceDN w:val="0"/>
        <w:adjustRightInd w:val="0"/>
        <w:spacing w:after="0" w:line="276" w:lineRule="auto"/>
        <w:jc w:val="both"/>
        <w:rPr>
          <w:rFonts w:ascii="Garamond" w:hAnsi="Garamond"/>
          <w:color w:val="000000"/>
          <w:sz w:val="24"/>
          <w:szCs w:val="24"/>
          <w:lang w:eastAsia="ar-SA"/>
        </w:rPr>
      </w:pPr>
      <w:bookmarkStart w:id="16" w:name="_Hlk119907508"/>
      <w:r>
        <w:rPr>
          <w:rFonts w:ascii="Garamond" w:hAnsi="Garamond"/>
          <w:color w:val="000000"/>
          <w:sz w:val="24"/>
          <w:szCs w:val="24"/>
          <w:lang w:eastAsia="ar-SA"/>
        </w:rPr>
        <w:t>Sklop 1: Nakup diskusijskih mikroskopov</w:t>
      </w:r>
    </w:p>
    <w:p w14:paraId="00FE36EC" w14:textId="5ED2F422" w:rsidR="00773235" w:rsidRDefault="00773235" w:rsidP="004D389C">
      <w:pPr>
        <w:autoSpaceDE w:val="0"/>
        <w:autoSpaceDN w:val="0"/>
        <w:adjustRightInd w:val="0"/>
        <w:spacing w:after="0" w:line="276" w:lineRule="auto"/>
        <w:jc w:val="both"/>
        <w:rPr>
          <w:rFonts w:ascii="Garamond" w:hAnsi="Garamond"/>
          <w:bCs/>
          <w:sz w:val="24"/>
          <w:szCs w:val="24"/>
        </w:rPr>
      </w:pPr>
      <w:r>
        <w:rPr>
          <w:rFonts w:ascii="Garamond" w:hAnsi="Garamond"/>
          <w:color w:val="000000"/>
          <w:sz w:val="24"/>
          <w:szCs w:val="24"/>
          <w:lang w:eastAsia="ar-SA"/>
        </w:rPr>
        <w:t>Sklop</w:t>
      </w:r>
      <w:r w:rsidR="00DD22E8">
        <w:rPr>
          <w:rFonts w:ascii="Garamond" w:hAnsi="Garamond"/>
          <w:color w:val="000000"/>
          <w:sz w:val="24"/>
          <w:szCs w:val="24"/>
          <w:lang w:eastAsia="ar-SA"/>
        </w:rPr>
        <w:t xml:space="preserve"> </w:t>
      </w:r>
      <w:r>
        <w:rPr>
          <w:rFonts w:ascii="Garamond" w:hAnsi="Garamond"/>
          <w:color w:val="000000"/>
          <w:sz w:val="24"/>
          <w:szCs w:val="24"/>
          <w:lang w:eastAsia="ar-SA"/>
        </w:rPr>
        <w:t>2: N</w:t>
      </w:r>
      <w:r>
        <w:rPr>
          <w:rFonts w:ascii="Garamond" w:hAnsi="Garamond"/>
          <w:sz w:val="24"/>
          <w:szCs w:val="24"/>
          <w:lang w:eastAsia="ar-SA"/>
        </w:rPr>
        <w:t xml:space="preserve">akup </w:t>
      </w:r>
      <w:r w:rsidRPr="00D12151">
        <w:rPr>
          <w:rFonts w:ascii="Garamond" w:hAnsi="Garamond"/>
          <w:bCs/>
          <w:sz w:val="24"/>
          <w:szCs w:val="24"/>
        </w:rPr>
        <w:t xml:space="preserve">sistema za analizo histoloških in citoloških preparatov, pripravljenih z metodo fluorescenčne in situ hibridizacije </w:t>
      </w:r>
      <w:r w:rsidR="005A1C81">
        <w:rPr>
          <w:rFonts w:ascii="Garamond" w:hAnsi="Garamond"/>
          <w:bCs/>
          <w:sz w:val="24"/>
          <w:szCs w:val="24"/>
        </w:rPr>
        <w:t xml:space="preserve">(FISH) </w:t>
      </w:r>
      <w:r w:rsidRPr="00D12151">
        <w:rPr>
          <w:rFonts w:ascii="Garamond" w:hAnsi="Garamond"/>
          <w:bCs/>
          <w:sz w:val="24"/>
          <w:szCs w:val="24"/>
        </w:rPr>
        <w:t>z avtomatskim zajemom fluorescentnih signalov</w:t>
      </w:r>
      <w:bookmarkEnd w:id="16"/>
      <w:r>
        <w:rPr>
          <w:rFonts w:ascii="Garamond" w:hAnsi="Garamond"/>
          <w:bCs/>
          <w:sz w:val="24"/>
          <w:szCs w:val="24"/>
        </w:rPr>
        <w:t>.</w:t>
      </w:r>
    </w:p>
    <w:p w14:paraId="4F5E2DA7" w14:textId="6B0A414C" w:rsidR="00773235" w:rsidRDefault="00773235" w:rsidP="00773235">
      <w:pPr>
        <w:autoSpaceDE w:val="0"/>
        <w:autoSpaceDN w:val="0"/>
        <w:adjustRightInd w:val="0"/>
        <w:spacing w:after="0"/>
        <w:jc w:val="both"/>
        <w:rPr>
          <w:rFonts w:ascii="Garamond" w:hAnsi="Garamond"/>
          <w:bCs/>
          <w:sz w:val="24"/>
          <w:szCs w:val="24"/>
        </w:rPr>
      </w:pPr>
    </w:p>
    <w:p w14:paraId="138497BA"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Ponudnik lahko odda ponudbo za en</w:t>
      </w:r>
      <w:r>
        <w:rPr>
          <w:rFonts w:ascii="Garamond" w:eastAsia="Times New Roman" w:hAnsi="Garamond" w:cs="Times New Roman"/>
          <w:sz w:val="24"/>
          <w:szCs w:val="24"/>
          <w:lang w:eastAsia="ar-SA"/>
        </w:rPr>
        <w:t xml:space="preserve"> sklop ali oba sklopa.</w:t>
      </w:r>
      <w:r w:rsidRPr="00951236">
        <w:rPr>
          <w:rFonts w:ascii="Garamond" w:eastAsia="Times New Roman" w:hAnsi="Garamond" w:cs="Times New Roman"/>
          <w:sz w:val="24"/>
          <w:szCs w:val="24"/>
          <w:lang w:eastAsia="ar-SA"/>
        </w:rPr>
        <w:t xml:space="preserve"> V sklopu za katerega oddaja ponudbo, mora ponudnik ponuditi vse postavke predračuna. V kolikor ponudnik ne bo ponudil vseh postavk v predračunu, bo naročnik </w:t>
      </w:r>
      <w:r>
        <w:rPr>
          <w:rFonts w:ascii="Garamond" w:eastAsia="Times New Roman" w:hAnsi="Garamond" w:cs="Times New Roman"/>
          <w:sz w:val="24"/>
          <w:szCs w:val="24"/>
          <w:lang w:eastAsia="ar-SA"/>
        </w:rPr>
        <w:t xml:space="preserve">njegovo </w:t>
      </w:r>
      <w:r w:rsidRPr="00951236">
        <w:rPr>
          <w:rFonts w:ascii="Garamond" w:eastAsia="Times New Roman" w:hAnsi="Garamond" w:cs="Times New Roman"/>
          <w:sz w:val="24"/>
          <w:szCs w:val="24"/>
          <w:lang w:eastAsia="ar-SA"/>
        </w:rPr>
        <w:t xml:space="preserve">ponudbo </w:t>
      </w:r>
      <w:r>
        <w:rPr>
          <w:rFonts w:ascii="Garamond" w:eastAsia="Times New Roman" w:hAnsi="Garamond" w:cs="Times New Roman"/>
          <w:sz w:val="24"/>
          <w:szCs w:val="24"/>
          <w:lang w:eastAsia="ar-SA"/>
        </w:rPr>
        <w:t xml:space="preserve">označil kot neodpustno. </w:t>
      </w:r>
    </w:p>
    <w:p w14:paraId="60BD886B"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p>
    <w:p w14:paraId="62276682"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Za vsakega od sklopov se zahteva neobstoj vseh razlogov za izključitev, ki so navedeni v </w:t>
      </w:r>
      <w:r>
        <w:rPr>
          <w:rFonts w:ascii="Garamond" w:eastAsia="Times New Roman" w:hAnsi="Garamond" w:cs="Times New Roman"/>
          <w:sz w:val="24"/>
          <w:szCs w:val="24"/>
          <w:lang w:eastAsia="ar-SA"/>
        </w:rPr>
        <w:t xml:space="preserve">poglavju 3 </w:t>
      </w:r>
      <w:r w:rsidRPr="00951236">
        <w:rPr>
          <w:rFonts w:ascii="Garamond" w:eastAsia="Times New Roman" w:hAnsi="Garamond" w:cs="Times New Roman"/>
          <w:sz w:val="24"/>
          <w:szCs w:val="24"/>
          <w:lang w:eastAsia="ar-SA"/>
        </w:rPr>
        <w:t>teh navodil. Ostale zahteve naročnika (pogoji za sodelovanje in zahteve, določene v drugih delih navodil ponudnikom za pripravo ponudbe) morajo ponudniki izpolnjevati, kot so zapisane za posamezen sklop.</w:t>
      </w:r>
    </w:p>
    <w:p w14:paraId="1C9469D0"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p>
    <w:p w14:paraId="04AC0936" w14:textId="7283DAC3" w:rsidR="00773235" w:rsidRDefault="00773235" w:rsidP="00773235">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Naročnik bo za vsak sklop sklenil </w:t>
      </w:r>
      <w:r>
        <w:rPr>
          <w:rFonts w:ascii="Garamond" w:eastAsia="Times New Roman" w:hAnsi="Garamond" w:cs="Times New Roman"/>
          <w:sz w:val="24"/>
          <w:szCs w:val="24"/>
          <w:lang w:eastAsia="ar-SA"/>
        </w:rPr>
        <w:t>pogodbo</w:t>
      </w:r>
      <w:r w:rsidRPr="00951236">
        <w:rPr>
          <w:rFonts w:ascii="Garamond" w:eastAsia="Times New Roman" w:hAnsi="Garamond" w:cs="Times New Roman"/>
          <w:sz w:val="24"/>
          <w:szCs w:val="24"/>
          <w:lang w:eastAsia="ar-SA"/>
        </w:rPr>
        <w:t xml:space="preserve"> </w:t>
      </w:r>
      <w:r>
        <w:rPr>
          <w:rFonts w:ascii="Garamond" w:eastAsia="Times New Roman" w:hAnsi="Garamond" w:cs="Times New Roman"/>
          <w:sz w:val="24"/>
          <w:szCs w:val="24"/>
          <w:lang w:eastAsia="ar-SA"/>
        </w:rPr>
        <w:t>s ponudnikom</w:t>
      </w:r>
      <w:r w:rsidRPr="00951236">
        <w:rPr>
          <w:rFonts w:ascii="Garamond" w:eastAsia="Times New Roman" w:hAnsi="Garamond" w:cs="Times New Roman"/>
          <w:sz w:val="24"/>
          <w:szCs w:val="24"/>
          <w:lang w:eastAsia="ar-SA"/>
        </w:rPr>
        <w:t>, ki bo oddal dopustno ponudbo</w:t>
      </w:r>
      <w:r>
        <w:rPr>
          <w:rFonts w:ascii="Garamond" w:eastAsia="Times New Roman" w:hAnsi="Garamond" w:cs="Times New Roman"/>
          <w:sz w:val="24"/>
          <w:szCs w:val="24"/>
          <w:lang w:eastAsia="ar-SA"/>
        </w:rPr>
        <w:t xml:space="preserve"> ter glede na merilo iz razpisa najugodnejšo ponudbo. </w:t>
      </w:r>
    </w:p>
    <w:p w14:paraId="21D27F18" w14:textId="77777777" w:rsidR="00523C78" w:rsidRPr="001625D9" w:rsidRDefault="00523C78" w:rsidP="00523C78">
      <w:pPr>
        <w:autoSpaceDE w:val="0"/>
        <w:autoSpaceDN w:val="0"/>
        <w:adjustRightInd w:val="0"/>
        <w:spacing w:after="0"/>
        <w:jc w:val="both"/>
        <w:rPr>
          <w:rFonts w:ascii="Garamond" w:hAnsi="Garamond"/>
          <w:color w:val="000000"/>
          <w:sz w:val="24"/>
          <w:szCs w:val="24"/>
          <w:lang w:eastAsia="ar-SA"/>
        </w:rPr>
      </w:pPr>
      <w:r w:rsidRPr="001625D9">
        <w:rPr>
          <w:rFonts w:ascii="Garamond" w:hAnsi="Garamond"/>
          <w:color w:val="000000"/>
          <w:sz w:val="24"/>
          <w:szCs w:val="24"/>
          <w:lang w:eastAsia="ar-SA"/>
        </w:rPr>
        <w:t xml:space="preserve">Podrobnejše zahteve naročnika v zvezi s predmetom naročila so razvidne iz poglavja </w:t>
      </w:r>
      <w:r>
        <w:rPr>
          <w:rFonts w:ascii="Garamond" w:hAnsi="Garamond"/>
          <w:color w:val="000000"/>
          <w:sz w:val="24"/>
          <w:szCs w:val="24"/>
          <w:lang w:eastAsia="ar-SA"/>
        </w:rPr>
        <w:t>5</w:t>
      </w:r>
      <w:r w:rsidRPr="001625D9">
        <w:rPr>
          <w:rFonts w:ascii="Garamond" w:hAnsi="Garamond"/>
          <w:color w:val="000000"/>
          <w:sz w:val="24"/>
          <w:szCs w:val="24"/>
          <w:lang w:eastAsia="ar-SA"/>
        </w:rPr>
        <w:t xml:space="preserve">. Tehnične zahteve in specifikacije, ki so del te dokumentacije v zvezi z oddajo javnega naročila. </w:t>
      </w:r>
    </w:p>
    <w:p w14:paraId="521D0FEB" w14:textId="77777777" w:rsidR="00773235" w:rsidRDefault="00773235" w:rsidP="00A701A1">
      <w:pPr>
        <w:pStyle w:val="Naslov2"/>
        <w:spacing w:before="0" w:after="0"/>
        <w:rPr>
          <w:rFonts w:ascii="Garamond" w:hAnsi="Garamond"/>
          <w:i w:val="0"/>
          <w:sz w:val="24"/>
          <w:szCs w:val="24"/>
        </w:rPr>
      </w:pPr>
    </w:p>
    <w:p w14:paraId="6E3B676C" w14:textId="76AC7BFA" w:rsidR="00E71192" w:rsidRPr="005A1395" w:rsidRDefault="008C6EC5" w:rsidP="00A701A1">
      <w:pPr>
        <w:pStyle w:val="Naslov2"/>
        <w:spacing w:before="0" w:after="0"/>
        <w:rPr>
          <w:rFonts w:ascii="Garamond" w:hAnsi="Garamond"/>
          <w:i w:val="0"/>
          <w:sz w:val="24"/>
          <w:szCs w:val="24"/>
        </w:rPr>
      </w:pPr>
      <w:bookmarkStart w:id="17" w:name="_Toc119907452"/>
      <w:r w:rsidRPr="005A1395">
        <w:rPr>
          <w:rFonts w:ascii="Garamond" w:hAnsi="Garamond"/>
          <w:i w:val="0"/>
          <w:sz w:val="24"/>
          <w:szCs w:val="24"/>
        </w:rPr>
        <w:t>2</w:t>
      </w:r>
      <w:r w:rsidR="00A7228B" w:rsidRPr="005A1395">
        <w:rPr>
          <w:rFonts w:ascii="Garamond" w:hAnsi="Garamond"/>
          <w:i w:val="0"/>
          <w:sz w:val="24"/>
          <w:szCs w:val="24"/>
        </w:rPr>
        <w:t>.5</w:t>
      </w:r>
      <w:r w:rsidR="00E71192" w:rsidRPr="005A1395">
        <w:rPr>
          <w:rFonts w:ascii="Garamond" w:hAnsi="Garamond"/>
          <w:i w:val="0"/>
          <w:sz w:val="24"/>
          <w:szCs w:val="24"/>
        </w:rPr>
        <w:t xml:space="preserve"> Sodelovanje</w:t>
      </w:r>
      <w:bookmarkEnd w:id="17"/>
      <w:r w:rsidR="00E71192" w:rsidRPr="005A1395">
        <w:rPr>
          <w:rFonts w:ascii="Garamond" w:hAnsi="Garamond"/>
          <w:i w:val="0"/>
          <w:sz w:val="24"/>
          <w:szCs w:val="24"/>
        </w:rPr>
        <w:t xml:space="preserve"> </w:t>
      </w:r>
      <w:bookmarkEnd w:id="6"/>
      <w:bookmarkEnd w:id="7"/>
      <w:bookmarkEnd w:id="8"/>
      <w:bookmarkEnd w:id="9"/>
      <w:bookmarkEnd w:id="10"/>
      <w:bookmarkEnd w:id="11"/>
    </w:p>
    <w:p w14:paraId="77FB8B13" w14:textId="77777777" w:rsidR="00E71192" w:rsidRPr="005A1395" w:rsidRDefault="00E71192" w:rsidP="005C6A39">
      <w:pPr>
        <w:tabs>
          <w:tab w:val="left" w:pos="231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8134706" w14:textId="77777777" w:rsidR="005C6A39" w:rsidRDefault="005C6A39" w:rsidP="005C6A39">
      <w:pPr>
        <w:pStyle w:val="Naslov2"/>
        <w:spacing w:before="0"/>
        <w:rPr>
          <w:rFonts w:ascii="Garamond" w:hAnsi="Garamond"/>
          <w:i w:val="0"/>
          <w:sz w:val="24"/>
          <w:szCs w:val="24"/>
        </w:rPr>
      </w:pPr>
    </w:p>
    <w:p w14:paraId="6698730A" w14:textId="77777777" w:rsidR="00E71192" w:rsidRPr="005A1395" w:rsidRDefault="008C6EC5" w:rsidP="005C6A39">
      <w:pPr>
        <w:pStyle w:val="Naslov2"/>
        <w:spacing w:before="0"/>
        <w:rPr>
          <w:rFonts w:ascii="Garamond" w:hAnsi="Garamond"/>
          <w:i w:val="0"/>
          <w:sz w:val="24"/>
          <w:szCs w:val="24"/>
        </w:rPr>
      </w:pPr>
      <w:bookmarkStart w:id="18" w:name="_Toc119907453"/>
      <w:r w:rsidRPr="005A1395">
        <w:rPr>
          <w:rFonts w:ascii="Garamond" w:hAnsi="Garamond"/>
          <w:i w:val="0"/>
          <w:sz w:val="24"/>
          <w:szCs w:val="24"/>
        </w:rPr>
        <w:t>2</w:t>
      </w:r>
      <w:r w:rsidR="00A7228B" w:rsidRPr="005A1395">
        <w:rPr>
          <w:rFonts w:ascii="Garamond" w:hAnsi="Garamond"/>
          <w:i w:val="0"/>
          <w:sz w:val="24"/>
          <w:szCs w:val="24"/>
        </w:rPr>
        <w:t>.6</w:t>
      </w:r>
      <w:r w:rsidR="00E71192" w:rsidRPr="005A1395">
        <w:rPr>
          <w:rFonts w:ascii="Garamond" w:hAnsi="Garamond"/>
          <w:i w:val="0"/>
          <w:sz w:val="24"/>
          <w:szCs w:val="24"/>
        </w:rPr>
        <w:t xml:space="preserve"> Samostojna ponudba</w:t>
      </w:r>
      <w:bookmarkEnd w:id="18"/>
    </w:p>
    <w:p w14:paraId="018239E0" w14:textId="77777777" w:rsidR="00E71192" w:rsidRPr="005A1395" w:rsidRDefault="00E71192" w:rsidP="005C6A39">
      <w:pPr>
        <w:autoSpaceDE w:val="0"/>
        <w:autoSpaceDN w:val="0"/>
        <w:adjustRightInd w:val="0"/>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Samostojna ponudba pomeni, da ponudnik predloži samostojno ponudbo, brez podizvajalcev in brez </w:t>
      </w:r>
      <w:proofErr w:type="spellStart"/>
      <w:r w:rsidRPr="005A1395">
        <w:rPr>
          <w:rFonts w:ascii="Garamond" w:eastAsia="Times New Roman" w:hAnsi="Garamond" w:cs="Times New Roman"/>
          <w:sz w:val="24"/>
          <w:szCs w:val="24"/>
          <w:lang w:eastAsia="sl-SI"/>
        </w:rPr>
        <w:t>soponudnikov</w:t>
      </w:r>
      <w:proofErr w:type="spellEnd"/>
      <w:r w:rsidRPr="005A1395">
        <w:rPr>
          <w:rFonts w:ascii="Garamond" w:eastAsia="Times New Roman" w:hAnsi="Garamond" w:cs="Times New Roman"/>
          <w:sz w:val="24"/>
          <w:szCs w:val="24"/>
          <w:lang w:eastAsia="sl-SI"/>
        </w:rPr>
        <w:t xml:space="preserve"> (partnerjev v skupini – skupna ponudba). V navedenem primeru mora biti ponudnik v celoti sam sposoben izvesti naročilo. </w:t>
      </w:r>
    </w:p>
    <w:p w14:paraId="7BF307C9" w14:textId="77777777" w:rsidR="005C6A39" w:rsidRDefault="005C6A39" w:rsidP="005C6A39">
      <w:pPr>
        <w:pStyle w:val="Naslov2"/>
        <w:spacing w:before="0"/>
        <w:rPr>
          <w:rFonts w:ascii="Garamond" w:hAnsi="Garamond"/>
          <w:i w:val="0"/>
          <w:sz w:val="24"/>
          <w:szCs w:val="24"/>
        </w:rPr>
      </w:pPr>
    </w:p>
    <w:p w14:paraId="357E99D1" w14:textId="77777777" w:rsidR="00E71192" w:rsidRPr="005A1395" w:rsidRDefault="008C6EC5" w:rsidP="005C6A39">
      <w:pPr>
        <w:pStyle w:val="Naslov2"/>
        <w:spacing w:before="0"/>
        <w:rPr>
          <w:rFonts w:ascii="Garamond" w:hAnsi="Garamond"/>
          <w:i w:val="0"/>
          <w:sz w:val="24"/>
          <w:szCs w:val="24"/>
        </w:rPr>
      </w:pPr>
      <w:bookmarkStart w:id="19" w:name="_Toc119907454"/>
      <w:r w:rsidRPr="005A1395">
        <w:rPr>
          <w:rFonts w:ascii="Garamond" w:hAnsi="Garamond"/>
          <w:i w:val="0"/>
          <w:sz w:val="24"/>
          <w:szCs w:val="24"/>
        </w:rPr>
        <w:t>2</w:t>
      </w:r>
      <w:r w:rsidR="00A7228B" w:rsidRPr="005A1395">
        <w:rPr>
          <w:rFonts w:ascii="Garamond" w:hAnsi="Garamond"/>
          <w:i w:val="0"/>
          <w:sz w:val="24"/>
          <w:szCs w:val="24"/>
        </w:rPr>
        <w:t>.7</w:t>
      </w:r>
      <w:r w:rsidR="00E71192" w:rsidRPr="005A1395">
        <w:rPr>
          <w:rFonts w:ascii="Garamond" w:hAnsi="Garamond"/>
          <w:i w:val="0"/>
          <w:sz w:val="24"/>
          <w:szCs w:val="24"/>
        </w:rPr>
        <w:t xml:space="preserve"> Ponudba s podizvajalci</w:t>
      </w:r>
      <w:bookmarkEnd w:id="19"/>
    </w:p>
    <w:p w14:paraId="54DFA63D"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 xml:space="preserve">Ponudnik lahko v celoti sam izvede predmetno javno naročilo ali pa ga izvede s podizvajalci. </w:t>
      </w:r>
      <w:r w:rsidRPr="005A1395">
        <w:rPr>
          <w:rFonts w:ascii="Garamond" w:hAnsi="Garamond"/>
          <w:b/>
          <w:sz w:val="24"/>
          <w:szCs w:val="24"/>
        </w:rPr>
        <w:t xml:space="preserve">Kadar namerava ponudnik izvesti javno naročilo s </w:t>
      </w:r>
      <w:r w:rsidRPr="005A1395">
        <w:rPr>
          <w:rFonts w:ascii="Garamond" w:hAnsi="Garamond"/>
          <w:b/>
          <w:color w:val="000000"/>
          <w:sz w:val="24"/>
          <w:szCs w:val="24"/>
        </w:rPr>
        <w:t xml:space="preserve">podizvajalci izpolni OBR 2 </w:t>
      </w:r>
      <w:r w:rsidRPr="005A1395">
        <w:rPr>
          <w:rFonts w:ascii="Garamond" w:hAnsi="Garamond"/>
          <w:b/>
          <w:sz w:val="24"/>
          <w:szCs w:val="24"/>
        </w:rPr>
        <w:t>v delu, ki se nanaša na podatke o podizvajalcih, sicer pa v OBR 2 označi, da s podizvajalci ne bo sodeloval.</w:t>
      </w:r>
      <w:r w:rsidRPr="005A1395">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2F95EA9"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Ponudnik mora v ponudbi predložiti:</w:t>
      </w:r>
    </w:p>
    <w:p w14:paraId="53B12D78"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ESPD obrazec za vsakega podizvajalca,</w:t>
      </w:r>
    </w:p>
    <w:p w14:paraId="4F2A37A6"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 xml:space="preserve">priložiti izjavo podizvajalca (OBR 3),  </w:t>
      </w:r>
    </w:p>
    <w:p w14:paraId="21A5BA17"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priložiti zahtevo podizvajalca za neposredno plačilo, če podizvajalec to zahteva (OBR 3A).</w:t>
      </w:r>
    </w:p>
    <w:p w14:paraId="6DE0D593"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656E64B5" w14:textId="77777777" w:rsidR="00A84F9B" w:rsidRPr="005A1395"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 xml:space="preserve">glavni izvajalec (v nadaljevanju </w:t>
      </w:r>
      <w:r w:rsidR="00AC18F4" w:rsidRPr="005A1395">
        <w:rPr>
          <w:rFonts w:ascii="Garamond" w:hAnsi="Garamond" w:cs="Arial"/>
          <w:sz w:val="24"/>
          <w:szCs w:val="24"/>
        </w:rPr>
        <w:t>ponudnik</w:t>
      </w:r>
      <w:r w:rsidRPr="005A1395">
        <w:rPr>
          <w:rFonts w:ascii="Garamond" w:hAnsi="Garamond" w:cs="Arial"/>
          <w:sz w:val="24"/>
          <w:szCs w:val="24"/>
        </w:rPr>
        <w:t xml:space="preserve">) </w:t>
      </w:r>
      <w:r w:rsidR="00A84F9B" w:rsidRPr="005A1395">
        <w:rPr>
          <w:rFonts w:ascii="Garamond" w:hAnsi="Garamond" w:cs="Arial"/>
          <w:sz w:val="24"/>
          <w:szCs w:val="24"/>
        </w:rPr>
        <w:t>v pogodbi pooblastiti naročnika, da na podlagi potrjenega računa oziroma situacije s strani glavnega izvajalca neposredno plačuje podizvajalcu,</w:t>
      </w:r>
    </w:p>
    <w:p w14:paraId="571A5AC7" w14:textId="77777777" w:rsidR="00A84F9B" w:rsidRPr="005A1395"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podizvajalec predložiti soglasje, na podlagi katerega naročnik namesto ponudnika poravna podizvajalčevo terjatev do ponudnika,</w:t>
      </w:r>
    </w:p>
    <w:p w14:paraId="29197B22" w14:textId="77777777" w:rsidR="00A84F9B" w:rsidRPr="005A1395"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svojemu računu ali situaciji priložiti račun ali situacijo podizvajalca, ki ga je predhodno potrdil.</w:t>
      </w:r>
    </w:p>
    <w:p w14:paraId="51957DF9" w14:textId="77777777" w:rsidR="00B335EA" w:rsidRPr="005A1395"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14:paraId="6F0EA341"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V primeru, da podizvajalci ne bodo zahtevali neposrednega plačila, bo moral </w:t>
      </w:r>
      <w:r w:rsidR="00AC18F4" w:rsidRPr="005A1395">
        <w:rPr>
          <w:rFonts w:ascii="Garamond" w:hAnsi="Garamond" w:cs="Arial"/>
          <w:sz w:val="24"/>
          <w:szCs w:val="24"/>
        </w:rPr>
        <w:t>ponudnik</w:t>
      </w:r>
      <w:r w:rsidRPr="005A1395">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1F99E0BD" w14:textId="77777777" w:rsidR="00A84F9B" w:rsidRPr="005A1395"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5A1395">
        <w:rPr>
          <w:rFonts w:ascii="Garamond" w:hAnsi="Garamond" w:cs="Arial"/>
          <w:sz w:val="24"/>
          <w:szCs w:val="24"/>
        </w:rPr>
        <w:t>čitve novih podizvajalcev mora ponudnik</w:t>
      </w:r>
      <w:r w:rsidR="00A84F9B" w:rsidRPr="005A1395">
        <w:rPr>
          <w:rFonts w:ascii="Garamond" w:hAnsi="Garamond" w:cs="Arial"/>
          <w:sz w:val="24"/>
          <w:szCs w:val="24"/>
        </w:rPr>
        <w:t xml:space="preserve"> skupaj z obvestilom posredovati tudi podatke in dokumente iz prvega in drugega odstavka te točke.</w:t>
      </w:r>
    </w:p>
    <w:p w14:paraId="6D4F6A54"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lastRenderedPageBreak/>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5A1395">
        <w:rPr>
          <w:rFonts w:ascii="Garamond" w:hAnsi="Garamond" w:cs="Arial"/>
          <w:sz w:val="24"/>
          <w:szCs w:val="24"/>
        </w:rPr>
        <w:t>podizvajalski</w:t>
      </w:r>
      <w:proofErr w:type="spellEnd"/>
      <w:r w:rsidRPr="005A1395">
        <w:rPr>
          <w:rFonts w:ascii="Garamond" w:hAnsi="Garamond" w:cs="Arial"/>
          <w:sz w:val="24"/>
          <w:szCs w:val="24"/>
        </w:rPr>
        <w:t xml:space="preserve"> verigi.</w:t>
      </w:r>
    </w:p>
    <w:p w14:paraId="1AAF1726" w14:textId="77777777" w:rsidR="00A84F9B" w:rsidRDefault="00A84F9B" w:rsidP="00C47B22">
      <w:pPr>
        <w:spacing w:after="0" w:line="276" w:lineRule="auto"/>
        <w:jc w:val="both"/>
        <w:rPr>
          <w:rFonts w:ascii="Garamond" w:hAnsi="Garamond"/>
          <w:sz w:val="24"/>
          <w:szCs w:val="24"/>
        </w:rPr>
      </w:pPr>
      <w:r w:rsidRPr="005A1395">
        <w:rPr>
          <w:rFonts w:ascii="Garamond" w:hAnsi="Garamond"/>
          <w:sz w:val="24"/>
          <w:szCs w:val="24"/>
        </w:rPr>
        <w:t xml:space="preserve">Kadar namerava ponudnik izvesti javno naročilo s podizvajalcem, mora »Razloge za izključitev in pogoje za sodelovanje«, navedene v delu </w:t>
      </w:r>
      <w:r w:rsidR="002D0FE6" w:rsidRPr="005A1395">
        <w:rPr>
          <w:rFonts w:ascii="Garamond" w:hAnsi="Garamond"/>
          <w:sz w:val="24"/>
          <w:szCs w:val="24"/>
        </w:rPr>
        <w:t>3</w:t>
      </w:r>
      <w:r w:rsidRPr="005A1395">
        <w:rPr>
          <w:rFonts w:ascii="Garamond" w:hAnsi="Garamond"/>
          <w:sz w:val="24"/>
          <w:szCs w:val="24"/>
        </w:rPr>
        <w:t xml:space="preserve"> te dokumentacije v zvezi z oddajo javnega naročila izpolnjevati tudi podizvajalec, ki sodeluje pri izvedbi javnega naročila.</w:t>
      </w:r>
      <w:r w:rsidR="005C6A39">
        <w:rPr>
          <w:rFonts w:ascii="Garamond" w:hAnsi="Garamond"/>
          <w:sz w:val="24"/>
          <w:szCs w:val="24"/>
        </w:rPr>
        <w:t xml:space="preserve"> </w:t>
      </w:r>
    </w:p>
    <w:p w14:paraId="4A17BF62" w14:textId="77777777" w:rsidR="005C6A39" w:rsidRPr="005A1395" w:rsidRDefault="005C6A39" w:rsidP="00C47B22">
      <w:pPr>
        <w:spacing w:after="0" w:line="276" w:lineRule="auto"/>
        <w:jc w:val="both"/>
        <w:rPr>
          <w:rFonts w:ascii="Garamond" w:hAnsi="Garamond"/>
          <w:sz w:val="24"/>
          <w:szCs w:val="24"/>
        </w:rPr>
      </w:pPr>
    </w:p>
    <w:p w14:paraId="0C15DD62" w14:textId="77777777" w:rsidR="00E71192" w:rsidRPr="005C6A39" w:rsidRDefault="008C6EC5" w:rsidP="005C6A39">
      <w:pPr>
        <w:tabs>
          <w:tab w:val="left" w:pos="2127"/>
        </w:tabs>
        <w:autoSpaceDE w:val="0"/>
        <w:autoSpaceDN w:val="0"/>
        <w:adjustRightInd w:val="0"/>
        <w:spacing w:after="0" w:line="276" w:lineRule="auto"/>
        <w:jc w:val="both"/>
        <w:rPr>
          <w:rFonts w:ascii="Garamond" w:hAnsi="Garamond"/>
          <w:b/>
          <w:sz w:val="24"/>
          <w:szCs w:val="24"/>
        </w:rPr>
      </w:pPr>
      <w:r w:rsidRPr="005C6A39">
        <w:rPr>
          <w:rFonts w:ascii="Garamond" w:hAnsi="Garamond"/>
          <w:b/>
          <w:sz w:val="24"/>
          <w:szCs w:val="24"/>
        </w:rPr>
        <w:t>2</w:t>
      </w:r>
      <w:r w:rsidR="00717496" w:rsidRPr="005C6A39">
        <w:rPr>
          <w:rFonts w:ascii="Garamond" w:hAnsi="Garamond"/>
          <w:b/>
          <w:sz w:val="24"/>
          <w:szCs w:val="24"/>
        </w:rPr>
        <w:t>.</w:t>
      </w:r>
      <w:r w:rsidR="00A7228B" w:rsidRPr="005C6A39">
        <w:rPr>
          <w:rFonts w:ascii="Garamond" w:hAnsi="Garamond"/>
          <w:b/>
          <w:sz w:val="24"/>
          <w:szCs w:val="24"/>
        </w:rPr>
        <w:t>8</w:t>
      </w:r>
      <w:r w:rsidR="00717496" w:rsidRPr="005C6A39">
        <w:rPr>
          <w:rFonts w:ascii="Garamond" w:hAnsi="Garamond"/>
          <w:b/>
          <w:sz w:val="24"/>
          <w:szCs w:val="24"/>
        </w:rPr>
        <w:t xml:space="preserve"> </w:t>
      </w:r>
      <w:r w:rsidR="00E71192" w:rsidRPr="005C6A39">
        <w:rPr>
          <w:rFonts w:ascii="Garamond" w:hAnsi="Garamond"/>
          <w:b/>
          <w:sz w:val="24"/>
          <w:szCs w:val="24"/>
        </w:rPr>
        <w:t xml:space="preserve">Skupna </w:t>
      </w:r>
      <w:r w:rsidR="00E71192" w:rsidRPr="005C6A39">
        <w:rPr>
          <w:rFonts w:ascii="Garamond" w:hAnsi="Garamond" w:cs="Arial"/>
          <w:b/>
          <w:sz w:val="24"/>
          <w:szCs w:val="24"/>
        </w:rPr>
        <w:t>ponudba</w:t>
      </w:r>
    </w:p>
    <w:p w14:paraId="3DDAB6B8" w14:textId="77777777" w:rsidR="00A84F9B" w:rsidRPr="005A1395"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0AA07A94" w14:textId="77777777" w:rsidR="00A84F9B" w:rsidRPr="005A1395"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5A139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498B290D" w14:textId="77777777" w:rsidR="00A84F9B" w:rsidRPr="005A1395"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5A139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7AB2B4C8" w14:textId="77777777" w:rsidR="00A84F9B" w:rsidRPr="005A1395" w:rsidRDefault="00A84F9B" w:rsidP="00C47B22">
      <w:pPr>
        <w:spacing w:line="276" w:lineRule="auto"/>
        <w:jc w:val="both"/>
        <w:rPr>
          <w:rFonts w:ascii="Garamond" w:hAnsi="Garamond" w:cs="Arial"/>
          <w:sz w:val="24"/>
          <w:szCs w:val="24"/>
        </w:rPr>
      </w:pPr>
      <w:r w:rsidRPr="005A1395">
        <w:rPr>
          <w:rFonts w:ascii="Garamond" w:hAnsi="Garamond" w:cs="Arial"/>
          <w:sz w:val="24"/>
          <w:szCs w:val="24"/>
        </w:rPr>
        <w:t xml:space="preserve">V kolikor ponudnik nastopa v skupni ponudbi, mora ponudbi priložiti pravni akt o skupni izvedbi naročila (pogodbo ali dogovor o poslovnem sodelovanju). </w:t>
      </w:r>
    </w:p>
    <w:p w14:paraId="34CE4D6D" w14:textId="77777777" w:rsidR="00B335EA" w:rsidRPr="005A1395" w:rsidRDefault="00A84F9B" w:rsidP="00C47B22">
      <w:pPr>
        <w:spacing w:after="0" w:line="276" w:lineRule="auto"/>
        <w:jc w:val="both"/>
        <w:rPr>
          <w:rFonts w:ascii="Garamond" w:hAnsi="Garamond" w:cs="Arial"/>
          <w:sz w:val="24"/>
          <w:szCs w:val="24"/>
        </w:rPr>
      </w:pPr>
      <w:r w:rsidRPr="005A139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697D104F" w14:textId="77777777" w:rsidR="00B335EA" w:rsidRPr="005A1395" w:rsidRDefault="00B335EA" w:rsidP="00C47B22">
      <w:pPr>
        <w:spacing w:after="0" w:line="276" w:lineRule="auto"/>
        <w:rPr>
          <w:rFonts w:ascii="Garamond" w:hAnsi="Garamond" w:cs="Arial"/>
          <w:sz w:val="24"/>
          <w:szCs w:val="24"/>
        </w:rPr>
      </w:pPr>
    </w:p>
    <w:p w14:paraId="7DE78C00" w14:textId="77777777" w:rsidR="00A84F9B" w:rsidRPr="005A1395" w:rsidRDefault="00A84F9B" w:rsidP="00C47B22">
      <w:pPr>
        <w:spacing w:after="0" w:line="276" w:lineRule="auto"/>
        <w:rPr>
          <w:rFonts w:ascii="Garamond" w:hAnsi="Garamond" w:cs="Arial"/>
          <w:sz w:val="24"/>
          <w:szCs w:val="24"/>
        </w:rPr>
      </w:pPr>
      <w:r w:rsidRPr="005A1395">
        <w:rPr>
          <w:rFonts w:ascii="Garamond" w:hAnsi="Garamond" w:cs="Arial"/>
          <w:sz w:val="24"/>
          <w:szCs w:val="24"/>
        </w:rPr>
        <w:t>Pravni akt o skupni izvedbi naročila mora vsebovati:</w:t>
      </w:r>
    </w:p>
    <w:p w14:paraId="36F2CC05"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navedbo vseh partnerjev v skupini (naziv in naslov partnerja, zakonitega zastopnika, matična številka, davčna številka, številka transakcijskega računa),</w:t>
      </w:r>
    </w:p>
    <w:p w14:paraId="1B89A49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imenovanje nosilca posla pri izvedbi javnega naročila,</w:t>
      </w:r>
    </w:p>
    <w:p w14:paraId="0A7B5D31"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pooblastilo nosilcu posla in odgovorni osebi za podpis ponudbe ter podpis pogodbe,</w:t>
      </w:r>
    </w:p>
    <w:p w14:paraId="39B2E6B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neomejeno solidarno odgovornost vseh partnerjev v skupini do naročnika,</w:t>
      </w:r>
    </w:p>
    <w:p w14:paraId="1F4999A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659864B9"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v skupni ponudbi seznanjeni z navodili ponudnikom in razpisnimi pogoji ter merili za dodelitev javnega naročila in da z njimi v celoti soglašajo,</w:t>
      </w:r>
    </w:p>
    <w:p w14:paraId="225CEAD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seznanjeni s plačilnimi pogoji iz razpisne dokumentacije,</w:t>
      </w:r>
    </w:p>
    <w:p w14:paraId="61AB226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način plačila preko vodilnega partnerja v skupni ponudbi,</w:t>
      </w:r>
    </w:p>
    <w:p w14:paraId="7D54E9B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določbe v primeru izstopa kateregakoli od partnerjev v skupini,</w:t>
      </w:r>
    </w:p>
    <w:p w14:paraId="3D97192D"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reševanje sporov med partnerji v skupini,</w:t>
      </w:r>
    </w:p>
    <w:p w14:paraId="68ADAB6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lastRenderedPageBreak/>
        <w:t>druge morebitne pravice in obveznosti med partnerji v skupini,</w:t>
      </w:r>
    </w:p>
    <w:p w14:paraId="6994DF3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navedba, da vsi ponudniki v skupni ponudbi odgovarjajo naročniku neomejeno solidarno,</w:t>
      </w:r>
    </w:p>
    <w:p w14:paraId="0F440A30"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rok veljavnosti pravnega akta,</w:t>
      </w:r>
    </w:p>
    <w:p w14:paraId="404798AC" w14:textId="77777777" w:rsidR="00A84F9B" w:rsidRDefault="00A84F9B" w:rsidP="002D0FE6">
      <w:pPr>
        <w:numPr>
          <w:ilvl w:val="0"/>
          <w:numId w:val="5"/>
        </w:numPr>
        <w:spacing w:after="0" w:line="276" w:lineRule="auto"/>
        <w:ind w:left="454"/>
        <w:rPr>
          <w:rFonts w:ascii="Garamond" w:hAnsi="Garamond" w:cs="Arial"/>
          <w:sz w:val="24"/>
          <w:szCs w:val="24"/>
        </w:rPr>
      </w:pPr>
      <w:r w:rsidRPr="005A1395">
        <w:rPr>
          <w:rFonts w:ascii="Garamond" w:hAnsi="Garamond" w:cs="Arial"/>
          <w:sz w:val="24"/>
          <w:szCs w:val="24"/>
        </w:rPr>
        <w:t>pravni akt o skupni izvedbi naročila mora biti datiran, žigosan in podpisan s strani vseh partnerjev v skupini.</w:t>
      </w:r>
      <w:r w:rsidR="005C6A39">
        <w:rPr>
          <w:rFonts w:ascii="Garamond" w:hAnsi="Garamond" w:cs="Arial"/>
          <w:sz w:val="24"/>
          <w:szCs w:val="24"/>
        </w:rPr>
        <w:t xml:space="preserve"> </w:t>
      </w:r>
    </w:p>
    <w:p w14:paraId="15B8D208" w14:textId="77777777" w:rsidR="00E71192" w:rsidRPr="005A1395" w:rsidRDefault="008C6EC5" w:rsidP="002D0FE6">
      <w:pPr>
        <w:pStyle w:val="Naslov2"/>
        <w:rPr>
          <w:rFonts w:ascii="Garamond" w:hAnsi="Garamond"/>
          <w:i w:val="0"/>
          <w:sz w:val="24"/>
          <w:szCs w:val="24"/>
        </w:rPr>
      </w:pPr>
      <w:bookmarkStart w:id="20" w:name="_Toc119907455"/>
      <w:r w:rsidRPr="005A1395">
        <w:rPr>
          <w:rFonts w:ascii="Garamond" w:hAnsi="Garamond"/>
          <w:i w:val="0"/>
          <w:sz w:val="24"/>
          <w:szCs w:val="24"/>
        </w:rPr>
        <w:t>2</w:t>
      </w:r>
      <w:r w:rsidR="00B370B7" w:rsidRPr="005A1395">
        <w:rPr>
          <w:rFonts w:ascii="Garamond" w:hAnsi="Garamond"/>
          <w:i w:val="0"/>
          <w:sz w:val="24"/>
          <w:szCs w:val="24"/>
        </w:rPr>
        <w:t>.9</w:t>
      </w:r>
      <w:r w:rsidR="00E71192" w:rsidRPr="005A1395">
        <w:rPr>
          <w:rFonts w:ascii="Garamond" w:hAnsi="Garamond"/>
          <w:i w:val="0"/>
          <w:sz w:val="24"/>
          <w:szCs w:val="24"/>
        </w:rPr>
        <w:t xml:space="preserve"> Tuji ponudniki</w:t>
      </w:r>
      <w:bookmarkEnd w:id="20"/>
    </w:p>
    <w:p w14:paraId="6E5E44AF" w14:textId="77777777" w:rsidR="002A0A1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r w:rsidR="00CD06A5"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317DEE3A" w14:textId="77777777" w:rsidR="002A0A12" w:rsidRPr="005A1395" w:rsidRDefault="002A0A12" w:rsidP="00C47B22">
      <w:pPr>
        <w:spacing w:after="0" w:line="276" w:lineRule="auto"/>
        <w:jc w:val="both"/>
        <w:rPr>
          <w:rFonts w:ascii="Garamond" w:eastAsia="Times New Roman" w:hAnsi="Garamond" w:cs="Times New Roman"/>
          <w:sz w:val="24"/>
          <w:szCs w:val="24"/>
          <w:lang w:eastAsia="sl-SI"/>
        </w:rPr>
      </w:pPr>
    </w:p>
    <w:p w14:paraId="4728FC43" w14:textId="77777777" w:rsidR="006B09AC" w:rsidRPr="005A1395" w:rsidRDefault="00E71192" w:rsidP="00C47B22">
      <w:pPr>
        <w:spacing w:line="276" w:lineRule="auto"/>
        <w:jc w:val="both"/>
        <w:rPr>
          <w:rFonts w:ascii="Garamond" w:hAnsi="Garamond" w:cs="Arial"/>
          <w:sz w:val="24"/>
          <w:szCs w:val="24"/>
        </w:rPr>
      </w:pPr>
      <w:r w:rsidRPr="005A1395">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5A1395">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A628457" w14:textId="77777777" w:rsidR="006B09AC" w:rsidRDefault="006B09AC" w:rsidP="00A37033">
      <w:pPr>
        <w:spacing w:after="0" w:line="276" w:lineRule="auto"/>
        <w:jc w:val="both"/>
        <w:rPr>
          <w:rFonts w:ascii="Garamond" w:hAnsi="Garamond" w:cs="Arial"/>
          <w:sz w:val="24"/>
          <w:szCs w:val="24"/>
        </w:rPr>
      </w:pPr>
      <w:r w:rsidRPr="005A1395">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Pr>
          <w:rFonts w:ascii="Garamond" w:hAnsi="Garamond" w:cs="Arial"/>
          <w:sz w:val="24"/>
          <w:szCs w:val="24"/>
        </w:rPr>
        <w:t xml:space="preserve"> </w:t>
      </w:r>
    </w:p>
    <w:p w14:paraId="007BA399" w14:textId="77777777" w:rsidR="00256007" w:rsidRPr="005A1395" w:rsidRDefault="008C6EC5" w:rsidP="005970C8">
      <w:pPr>
        <w:pStyle w:val="Naslov2"/>
        <w:rPr>
          <w:rFonts w:ascii="Garamond" w:hAnsi="Garamond"/>
          <w:i w:val="0"/>
          <w:sz w:val="24"/>
          <w:szCs w:val="24"/>
        </w:rPr>
      </w:pPr>
      <w:bookmarkStart w:id="21" w:name="_Toc417460388"/>
      <w:bookmarkStart w:id="22" w:name="_Toc119907456"/>
      <w:bookmarkStart w:id="23" w:name="_Toc417460389"/>
      <w:r w:rsidRPr="005A1395">
        <w:rPr>
          <w:rFonts w:ascii="Garamond" w:hAnsi="Garamond"/>
          <w:i w:val="0"/>
          <w:sz w:val="24"/>
          <w:szCs w:val="24"/>
        </w:rPr>
        <w:t>2</w:t>
      </w:r>
      <w:r w:rsidR="00256007" w:rsidRPr="005A1395">
        <w:rPr>
          <w:rFonts w:ascii="Garamond" w:hAnsi="Garamond"/>
          <w:i w:val="0"/>
          <w:sz w:val="24"/>
          <w:szCs w:val="24"/>
        </w:rPr>
        <w:t>.1</w:t>
      </w:r>
      <w:r w:rsidR="00301383" w:rsidRPr="005A1395">
        <w:rPr>
          <w:rFonts w:ascii="Garamond" w:hAnsi="Garamond"/>
          <w:i w:val="0"/>
          <w:sz w:val="24"/>
          <w:szCs w:val="24"/>
        </w:rPr>
        <w:t>0</w:t>
      </w:r>
      <w:r w:rsidR="00256007" w:rsidRPr="005A1395">
        <w:rPr>
          <w:rFonts w:ascii="Garamond" w:hAnsi="Garamond"/>
          <w:i w:val="0"/>
          <w:sz w:val="24"/>
          <w:szCs w:val="24"/>
        </w:rPr>
        <w:t xml:space="preserve"> Prevzem razpisne dokumentacije</w:t>
      </w:r>
      <w:bookmarkEnd w:id="21"/>
      <w:bookmarkEnd w:id="22"/>
    </w:p>
    <w:p w14:paraId="223FDB95" w14:textId="77777777" w:rsidR="00256007" w:rsidRPr="005A1395" w:rsidRDefault="00256007" w:rsidP="00A37033">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Ponudniki lahko razpisno dokumentacijo prevzamejo preko Portala javnih naročil. Prevzem razpisne dokumentacije je brezplačen. </w:t>
      </w:r>
    </w:p>
    <w:p w14:paraId="06D7A30C" w14:textId="77777777" w:rsidR="00E71192" w:rsidRPr="005A1395" w:rsidRDefault="008C6EC5" w:rsidP="005970C8">
      <w:pPr>
        <w:pStyle w:val="Naslov2"/>
        <w:rPr>
          <w:rFonts w:ascii="Garamond" w:hAnsi="Garamond"/>
          <w:i w:val="0"/>
          <w:sz w:val="24"/>
          <w:szCs w:val="24"/>
        </w:rPr>
      </w:pPr>
      <w:bookmarkStart w:id="24" w:name="_Toc119907457"/>
      <w:r w:rsidRPr="005A1395">
        <w:rPr>
          <w:rFonts w:ascii="Garamond" w:hAnsi="Garamond"/>
          <w:i w:val="0"/>
          <w:sz w:val="24"/>
          <w:szCs w:val="24"/>
        </w:rPr>
        <w:t>2</w:t>
      </w:r>
      <w:r w:rsidR="00E71192" w:rsidRPr="005A1395">
        <w:rPr>
          <w:rFonts w:ascii="Garamond" w:hAnsi="Garamond"/>
          <w:i w:val="0"/>
          <w:sz w:val="24"/>
          <w:szCs w:val="24"/>
        </w:rPr>
        <w:t>.1</w:t>
      </w:r>
      <w:r w:rsidR="00301383" w:rsidRPr="005A1395">
        <w:rPr>
          <w:rFonts w:ascii="Garamond" w:hAnsi="Garamond"/>
          <w:i w:val="0"/>
          <w:sz w:val="24"/>
          <w:szCs w:val="24"/>
        </w:rPr>
        <w:t>1</w:t>
      </w:r>
      <w:r w:rsidR="00E71192" w:rsidRPr="005A1395">
        <w:rPr>
          <w:rFonts w:ascii="Garamond" w:hAnsi="Garamond"/>
          <w:i w:val="0"/>
          <w:sz w:val="24"/>
          <w:szCs w:val="24"/>
        </w:rPr>
        <w:t xml:space="preserve">  Jezik ponudbe</w:t>
      </w:r>
      <w:bookmarkEnd w:id="23"/>
      <w:bookmarkEnd w:id="24"/>
    </w:p>
    <w:p w14:paraId="1996C004" w14:textId="77777777" w:rsidR="00E828FB" w:rsidRPr="005A1395" w:rsidRDefault="00E828FB" w:rsidP="00C47B22">
      <w:pPr>
        <w:spacing w:after="0" w:line="276" w:lineRule="auto"/>
        <w:jc w:val="both"/>
        <w:rPr>
          <w:rFonts w:ascii="Garamond" w:hAnsi="Garamond"/>
          <w:sz w:val="24"/>
          <w:szCs w:val="24"/>
        </w:rPr>
      </w:pPr>
      <w:r w:rsidRPr="005A1395">
        <w:rPr>
          <w:rFonts w:ascii="Garamond" w:hAnsi="Garamond"/>
          <w:sz w:val="24"/>
          <w:szCs w:val="24"/>
        </w:rPr>
        <w:t xml:space="preserve">Ponudba in ponudbena dokumentacija mora biti napisana v slovenskem jeziku, razen katalogov, </w:t>
      </w:r>
      <w:proofErr w:type="spellStart"/>
      <w:r w:rsidRPr="005A1395">
        <w:rPr>
          <w:rFonts w:ascii="Garamond" w:hAnsi="Garamond"/>
          <w:sz w:val="24"/>
          <w:szCs w:val="24"/>
        </w:rPr>
        <w:t>prospektnega</w:t>
      </w:r>
      <w:proofErr w:type="spellEnd"/>
      <w:r w:rsidRPr="005A1395">
        <w:rPr>
          <w:rFonts w:ascii="Garamond" w:hAnsi="Garamond"/>
          <w:sz w:val="24"/>
          <w:szCs w:val="24"/>
        </w:rPr>
        <w:t xml:space="preserve"> materiala, tehnične dokumentaci</w:t>
      </w:r>
      <w:r w:rsidR="00FC59C1" w:rsidRPr="005A1395">
        <w:rPr>
          <w:rFonts w:ascii="Garamond" w:hAnsi="Garamond"/>
          <w:sz w:val="24"/>
          <w:szCs w:val="24"/>
        </w:rPr>
        <w:t>je itd., ki so lahko predloženi</w:t>
      </w:r>
      <w:r w:rsidRPr="005A1395">
        <w:rPr>
          <w:rFonts w:ascii="Garamond" w:hAnsi="Garamond"/>
          <w:sz w:val="24"/>
          <w:szCs w:val="24"/>
        </w:rPr>
        <w:t xml:space="preserve"> v </w:t>
      </w:r>
      <w:r w:rsidR="0086536D" w:rsidRPr="005A1395">
        <w:rPr>
          <w:rFonts w:ascii="Garamond" w:hAnsi="Garamond"/>
          <w:sz w:val="24"/>
          <w:szCs w:val="24"/>
        </w:rPr>
        <w:t>tujem</w:t>
      </w:r>
      <w:r w:rsidRPr="005A1395">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47512192" w14:textId="77777777" w:rsidR="00E71192" w:rsidRPr="005A1395" w:rsidRDefault="008C6EC5" w:rsidP="005970C8">
      <w:pPr>
        <w:pStyle w:val="Naslov2"/>
        <w:rPr>
          <w:rFonts w:ascii="Garamond" w:hAnsi="Garamond"/>
          <w:i w:val="0"/>
          <w:sz w:val="24"/>
          <w:szCs w:val="24"/>
        </w:rPr>
      </w:pPr>
      <w:bookmarkStart w:id="25" w:name="_Toc119907458"/>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2</w:t>
      </w:r>
      <w:r w:rsidR="00E71192" w:rsidRPr="005A1395">
        <w:rPr>
          <w:rFonts w:ascii="Garamond" w:hAnsi="Garamond"/>
          <w:i w:val="0"/>
          <w:sz w:val="24"/>
          <w:szCs w:val="24"/>
        </w:rPr>
        <w:t xml:space="preserve"> Dopustnost ponudbe</w:t>
      </w:r>
      <w:bookmarkEnd w:id="25"/>
    </w:p>
    <w:p w14:paraId="0E81C4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35C5E95" w14:textId="77777777" w:rsidR="00E71192" w:rsidRPr="005A1395" w:rsidRDefault="008C6EC5" w:rsidP="005970C8">
      <w:pPr>
        <w:pStyle w:val="Naslov2"/>
        <w:rPr>
          <w:rFonts w:ascii="Garamond" w:hAnsi="Garamond"/>
          <w:i w:val="0"/>
          <w:sz w:val="24"/>
          <w:szCs w:val="24"/>
        </w:rPr>
      </w:pPr>
      <w:bookmarkStart w:id="26" w:name="_Toc351470210"/>
      <w:bookmarkStart w:id="27" w:name="_Toc349726762"/>
      <w:bookmarkStart w:id="28" w:name="_Toc417460390"/>
      <w:bookmarkStart w:id="29" w:name="_Toc119907459"/>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3</w:t>
      </w:r>
      <w:r w:rsidR="00E71192" w:rsidRPr="005A1395">
        <w:rPr>
          <w:rFonts w:ascii="Garamond" w:hAnsi="Garamond"/>
          <w:i w:val="0"/>
          <w:sz w:val="24"/>
          <w:szCs w:val="24"/>
        </w:rPr>
        <w:t xml:space="preserve"> Oblika ponudbe</w:t>
      </w:r>
      <w:bookmarkEnd w:id="26"/>
      <w:bookmarkEnd w:id="27"/>
      <w:bookmarkEnd w:id="28"/>
      <w:bookmarkEnd w:id="29"/>
    </w:p>
    <w:p w14:paraId="29A54C2D" w14:textId="77777777" w:rsidR="00E71192" w:rsidRPr="005A1395" w:rsidRDefault="00E71192" w:rsidP="002204EE">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5A1395">
        <w:rPr>
          <w:rFonts w:ascii="Garamond" w:eastAsia="Times New Roman" w:hAnsi="Garamond" w:cs="Times New Roman"/>
          <w:sz w:val="24"/>
          <w:szCs w:val="24"/>
          <w:lang w:eastAsia="sl-SI"/>
        </w:rPr>
        <w:t xml:space="preserve">ali </w:t>
      </w:r>
      <w:r w:rsidRPr="005A1395">
        <w:rPr>
          <w:rFonts w:ascii="Garamond" w:eastAsia="Times New Roman" w:hAnsi="Garamond" w:cs="Times New Roman"/>
          <w:sz w:val="24"/>
          <w:szCs w:val="24"/>
          <w:lang w:eastAsia="sl-SI"/>
        </w:rPr>
        <w:t xml:space="preserve">po vsebini in obliki enakih obrazcih, izdelanih s strani ponudnika. </w:t>
      </w:r>
    </w:p>
    <w:p w14:paraId="45683037" w14:textId="77777777" w:rsidR="00487164" w:rsidRPr="005A1395" w:rsidRDefault="00487164" w:rsidP="00487164">
      <w:pPr>
        <w:pStyle w:val="Telobesedila2"/>
        <w:spacing w:after="0" w:line="276" w:lineRule="auto"/>
        <w:jc w:val="both"/>
        <w:rPr>
          <w:rFonts w:ascii="Garamond" w:hAnsi="Garamond"/>
        </w:rPr>
      </w:pPr>
    </w:p>
    <w:p w14:paraId="490E8DF7" w14:textId="599DEAC5" w:rsidR="00487164" w:rsidRPr="005A1395" w:rsidRDefault="00487164" w:rsidP="00487164">
      <w:pPr>
        <w:pStyle w:val="Telobesedila2"/>
        <w:spacing w:after="0" w:line="276" w:lineRule="auto"/>
        <w:jc w:val="both"/>
        <w:rPr>
          <w:rFonts w:ascii="Garamond" w:hAnsi="Garamond"/>
        </w:rPr>
      </w:pPr>
      <w:r w:rsidRPr="005A1395">
        <w:rPr>
          <w:rFonts w:ascii="Garamond" w:hAnsi="Garamond"/>
        </w:rPr>
        <w:lastRenderedPageBreak/>
        <w:t>Ponudnik mora pri izpolnjevanju OBR</w:t>
      </w:r>
      <w:r w:rsidR="005C6A39">
        <w:rPr>
          <w:rFonts w:ascii="Garamond" w:hAnsi="Garamond"/>
        </w:rPr>
        <w:t xml:space="preserve"> 7</w:t>
      </w:r>
      <w:r w:rsidR="000151DA">
        <w:rPr>
          <w:rFonts w:ascii="Garamond" w:hAnsi="Garamond"/>
        </w:rPr>
        <w:t xml:space="preserve">.1 in 7.2 </w:t>
      </w:r>
      <w:r w:rsidRPr="005A1395">
        <w:rPr>
          <w:rFonts w:ascii="Garamond" w:hAnsi="Garamond"/>
        </w:rPr>
        <w:t xml:space="preserve"> »Tehnične zahteve in specifikacije«, OBR</w:t>
      </w:r>
      <w:r w:rsidR="005C6A39">
        <w:rPr>
          <w:rFonts w:ascii="Garamond" w:hAnsi="Garamond"/>
        </w:rPr>
        <w:t xml:space="preserve"> 8</w:t>
      </w:r>
      <w:r w:rsidRPr="005A1395">
        <w:rPr>
          <w:rFonts w:ascii="Garamond" w:hAnsi="Garamond"/>
        </w:rPr>
        <w:t xml:space="preserve"> »Ponudba«, </w:t>
      </w:r>
      <w:r w:rsidR="006644F6">
        <w:rPr>
          <w:rFonts w:ascii="Garamond" w:hAnsi="Garamond"/>
        </w:rPr>
        <w:t>OBR 9</w:t>
      </w:r>
      <w:r w:rsidR="000151DA">
        <w:rPr>
          <w:rFonts w:ascii="Garamond" w:hAnsi="Garamond"/>
        </w:rPr>
        <w:t>.1 in 9.2</w:t>
      </w:r>
      <w:r w:rsidR="006644F6">
        <w:rPr>
          <w:rFonts w:ascii="Garamond" w:hAnsi="Garamond"/>
        </w:rPr>
        <w:t xml:space="preserve"> »Predračun«</w:t>
      </w:r>
      <w:r w:rsidRPr="005A1395">
        <w:rPr>
          <w:rFonts w:ascii="Garamond" w:hAnsi="Garamond"/>
        </w:rPr>
        <w:t xml:space="preserve"> jasno napisati oz. označiti kaj ponuja. </w:t>
      </w:r>
    </w:p>
    <w:p w14:paraId="4E690A5B" w14:textId="77777777" w:rsidR="00487164" w:rsidRPr="005A1395" w:rsidRDefault="00487164" w:rsidP="00487164">
      <w:pPr>
        <w:pStyle w:val="Telobesedila2"/>
        <w:spacing w:after="0" w:line="276" w:lineRule="auto"/>
        <w:jc w:val="both"/>
        <w:rPr>
          <w:rFonts w:ascii="Garamond" w:hAnsi="Garamond"/>
        </w:rPr>
      </w:pPr>
      <w:r w:rsidRPr="005A1395">
        <w:rPr>
          <w:rFonts w:ascii="Garamond" w:hAnsi="Garamond"/>
        </w:rPr>
        <w:t>V kolikor ponudnik ne bo jasno napisal oz. označil, kaj ponuja (proizvajalec, tip opreme oz. proizvoda, ipd.) v za to predvidenih poljih bo izločen iz nadaljnjega postopka izbire.</w:t>
      </w:r>
    </w:p>
    <w:p w14:paraId="509BAB66" w14:textId="77777777" w:rsidR="00487164" w:rsidRPr="005A1395" w:rsidRDefault="00487164" w:rsidP="002204EE">
      <w:pPr>
        <w:autoSpaceDE w:val="0"/>
        <w:autoSpaceDN w:val="0"/>
        <w:adjustRightInd w:val="0"/>
        <w:spacing w:after="0" w:line="276" w:lineRule="auto"/>
        <w:jc w:val="both"/>
        <w:rPr>
          <w:rFonts w:ascii="Garamond" w:hAnsi="Garamond" w:cs="ArialMT"/>
          <w:sz w:val="24"/>
          <w:szCs w:val="24"/>
        </w:rPr>
      </w:pPr>
    </w:p>
    <w:p w14:paraId="7F0B58D1" w14:textId="77777777" w:rsidR="00C220BC" w:rsidRPr="005A1395" w:rsidRDefault="00C220BC" w:rsidP="002204EE">
      <w:pPr>
        <w:autoSpaceDE w:val="0"/>
        <w:autoSpaceDN w:val="0"/>
        <w:adjustRightInd w:val="0"/>
        <w:spacing w:after="0" w:line="276" w:lineRule="auto"/>
        <w:jc w:val="both"/>
        <w:rPr>
          <w:rFonts w:ascii="Garamond" w:hAnsi="Garamond" w:cs="ArialMT"/>
          <w:sz w:val="24"/>
          <w:szCs w:val="24"/>
        </w:rPr>
      </w:pPr>
      <w:r w:rsidRPr="005A1395">
        <w:rPr>
          <w:rFonts w:ascii="Garamond" w:hAnsi="Garamond" w:cs="ArialMT"/>
          <w:sz w:val="24"/>
          <w:szCs w:val="24"/>
        </w:rPr>
        <w:t>Podpisane in žigo</w:t>
      </w:r>
      <w:r w:rsidRPr="005A1395">
        <w:rPr>
          <w:rFonts w:ascii="Garamond" w:hAnsi="Garamond" w:cs="Arial"/>
          <w:sz w:val="24"/>
          <w:szCs w:val="24"/>
        </w:rPr>
        <w:t xml:space="preserve">sane dokumente je potrebno </w:t>
      </w:r>
      <w:proofErr w:type="spellStart"/>
      <w:r w:rsidRPr="005A1395">
        <w:rPr>
          <w:rFonts w:ascii="Garamond" w:hAnsi="Garamond" w:cs="Arial"/>
          <w:sz w:val="24"/>
          <w:szCs w:val="24"/>
        </w:rPr>
        <w:t>skenirati</w:t>
      </w:r>
      <w:proofErr w:type="spellEnd"/>
      <w:r w:rsidRPr="005A1395">
        <w:rPr>
          <w:rFonts w:ascii="Garamond" w:hAnsi="Garamond" w:cs="Arial"/>
          <w:sz w:val="24"/>
          <w:szCs w:val="24"/>
        </w:rPr>
        <w:t xml:space="preserve"> v PDF datoteko. Dokumente</w:t>
      </w:r>
      <w:r w:rsidR="003A06C0" w:rsidRPr="005A1395">
        <w:rPr>
          <w:rFonts w:ascii="Garamond" w:hAnsi="Garamond" w:cs="Arial"/>
          <w:sz w:val="24"/>
          <w:szCs w:val="24"/>
        </w:rPr>
        <w:t xml:space="preserve"> </w:t>
      </w:r>
      <w:r w:rsidRPr="005A1395">
        <w:rPr>
          <w:rFonts w:ascii="Garamond" w:hAnsi="Garamond" w:cs="ArialMT"/>
          <w:sz w:val="24"/>
          <w:szCs w:val="24"/>
        </w:rPr>
        <w:t>izpolni in podpiše z</w:t>
      </w:r>
      <w:r w:rsidRPr="005A1395">
        <w:rPr>
          <w:rFonts w:ascii="Garamond" w:hAnsi="Garamond" w:cs="Arial"/>
          <w:sz w:val="24"/>
          <w:szCs w:val="24"/>
        </w:rPr>
        <w:t>akoniti zastopn</w:t>
      </w:r>
      <w:r w:rsidRPr="005A1395">
        <w:rPr>
          <w:rFonts w:ascii="Garamond" w:hAnsi="Garamond" w:cs="ArialMT"/>
          <w:sz w:val="24"/>
          <w:szCs w:val="24"/>
        </w:rPr>
        <w:t>ik ali od njega pooblaščena oseba.</w:t>
      </w:r>
    </w:p>
    <w:p w14:paraId="715B5849" w14:textId="77777777" w:rsidR="00C220BC" w:rsidRPr="005A1395" w:rsidRDefault="00C220BC" w:rsidP="002204EE">
      <w:pPr>
        <w:autoSpaceDE w:val="0"/>
        <w:autoSpaceDN w:val="0"/>
        <w:adjustRightInd w:val="0"/>
        <w:spacing w:after="0" w:line="276" w:lineRule="auto"/>
        <w:jc w:val="both"/>
        <w:rPr>
          <w:rFonts w:ascii="Garamond" w:hAnsi="Garamond" w:cs="Arial"/>
          <w:sz w:val="24"/>
          <w:szCs w:val="24"/>
        </w:rPr>
      </w:pPr>
    </w:p>
    <w:p w14:paraId="5856ED37" w14:textId="77777777" w:rsidR="00DD3B8F" w:rsidRPr="005A1395" w:rsidRDefault="00C220BC" w:rsidP="002204EE">
      <w:pPr>
        <w:autoSpaceDE w:val="0"/>
        <w:autoSpaceDN w:val="0"/>
        <w:adjustRightInd w:val="0"/>
        <w:spacing w:after="0" w:line="276" w:lineRule="auto"/>
        <w:jc w:val="both"/>
        <w:rPr>
          <w:rFonts w:ascii="Garamond" w:hAnsi="Garamond"/>
          <w:sz w:val="24"/>
          <w:szCs w:val="24"/>
        </w:rPr>
      </w:pPr>
      <w:r w:rsidRPr="005A1395">
        <w:rPr>
          <w:rFonts w:ascii="Garamond" w:hAnsi="Garamond" w:cs="Arial"/>
          <w:sz w:val="24"/>
          <w:szCs w:val="24"/>
        </w:rPr>
        <w:t xml:space="preserve">Ponudnik lahko </w:t>
      </w:r>
      <w:r w:rsidRPr="005A1395">
        <w:rPr>
          <w:rFonts w:ascii="Garamond" w:hAnsi="Garamond" w:cs="ArialMT"/>
          <w:sz w:val="24"/>
          <w:szCs w:val="24"/>
        </w:rPr>
        <w:t>priložene obrazc</w:t>
      </w:r>
      <w:r w:rsidRPr="005A1395">
        <w:rPr>
          <w:rFonts w:ascii="Garamond" w:hAnsi="Garamond" w:cs="Arial"/>
          <w:sz w:val="24"/>
          <w:szCs w:val="24"/>
        </w:rPr>
        <w:t>e izpolni elektronsko in jih natisne oz. shrani v PDF</w:t>
      </w:r>
      <w:r w:rsidR="003A06C0" w:rsidRPr="005A1395">
        <w:rPr>
          <w:rFonts w:ascii="Garamond" w:hAnsi="Garamond" w:cs="Arial"/>
          <w:sz w:val="24"/>
          <w:szCs w:val="24"/>
        </w:rPr>
        <w:t xml:space="preserve"> </w:t>
      </w:r>
      <w:r w:rsidRPr="005A1395">
        <w:rPr>
          <w:rFonts w:ascii="Garamond" w:hAnsi="Garamond" w:cs="Arial"/>
          <w:sz w:val="24"/>
          <w:szCs w:val="24"/>
        </w:rPr>
        <w:t>datoteko, zakoniti zastopnik ali od njega po</w:t>
      </w:r>
      <w:r w:rsidRPr="005A1395">
        <w:rPr>
          <w:rFonts w:ascii="Garamond" w:hAnsi="Garamond" w:cs="ArialMT"/>
          <w:sz w:val="24"/>
          <w:szCs w:val="24"/>
        </w:rPr>
        <w:t xml:space="preserve">oblaščena </w:t>
      </w:r>
      <w:r w:rsidRPr="005A1395">
        <w:rPr>
          <w:rFonts w:ascii="Garamond" w:hAnsi="Garamond" w:cs="Arial"/>
          <w:sz w:val="24"/>
          <w:szCs w:val="24"/>
        </w:rPr>
        <w:t>oseba pa podpi</w:t>
      </w:r>
      <w:r w:rsidRPr="005A1395">
        <w:rPr>
          <w:rFonts w:ascii="Garamond" w:hAnsi="Garamond" w:cs="ArialMT"/>
          <w:sz w:val="24"/>
          <w:szCs w:val="24"/>
        </w:rPr>
        <w:t>š</w:t>
      </w:r>
      <w:r w:rsidRPr="005A1395">
        <w:rPr>
          <w:rFonts w:ascii="Garamond" w:hAnsi="Garamond" w:cs="Arial"/>
          <w:sz w:val="24"/>
          <w:szCs w:val="24"/>
        </w:rPr>
        <w:t>e obrazce z</w:t>
      </w:r>
      <w:r w:rsidR="003A06C0" w:rsidRPr="005A1395">
        <w:rPr>
          <w:rFonts w:ascii="Garamond" w:hAnsi="Garamond" w:cs="Arial"/>
          <w:sz w:val="24"/>
          <w:szCs w:val="24"/>
        </w:rPr>
        <w:t xml:space="preserve"> </w:t>
      </w:r>
      <w:r w:rsidRPr="005A1395">
        <w:rPr>
          <w:rFonts w:ascii="Garamond" w:hAnsi="Garamond" w:cs="Arial"/>
          <w:sz w:val="24"/>
          <w:szCs w:val="24"/>
        </w:rPr>
        <w:t>elektronskim podpisom. Elektronski podpis je enakovred</w:t>
      </w:r>
      <w:r w:rsidRPr="005A1395">
        <w:rPr>
          <w:rFonts w:ascii="Garamond" w:hAnsi="Garamond" w:cs="ArialMT"/>
          <w:sz w:val="24"/>
          <w:szCs w:val="24"/>
        </w:rPr>
        <w:t>en fizičnemu podpisu in žigu</w:t>
      </w:r>
      <w:r w:rsidR="003A06C0" w:rsidRPr="005A1395">
        <w:rPr>
          <w:rFonts w:ascii="Garamond" w:hAnsi="Garamond" w:cs="ArialMT"/>
          <w:sz w:val="24"/>
          <w:szCs w:val="24"/>
        </w:rPr>
        <w:t>.</w:t>
      </w:r>
    </w:p>
    <w:p w14:paraId="19D74B32" w14:textId="77777777" w:rsidR="00C220BC" w:rsidRPr="005A1395" w:rsidRDefault="00C220BC" w:rsidP="002204EE">
      <w:pPr>
        <w:spacing w:after="0" w:line="276" w:lineRule="auto"/>
        <w:jc w:val="both"/>
        <w:rPr>
          <w:rFonts w:ascii="Garamond" w:hAnsi="Garamond"/>
          <w:sz w:val="24"/>
          <w:szCs w:val="24"/>
        </w:rPr>
      </w:pPr>
    </w:p>
    <w:p w14:paraId="736C8C6F"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548546" w14:textId="77777777" w:rsidR="00DD3B8F" w:rsidRPr="005A1395" w:rsidRDefault="00DD3B8F" w:rsidP="002204EE">
      <w:pPr>
        <w:spacing w:after="0" w:line="276" w:lineRule="auto"/>
        <w:jc w:val="both"/>
        <w:rPr>
          <w:rFonts w:ascii="Garamond" w:hAnsi="Garamond"/>
          <w:sz w:val="24"/>
          <w:szCs w:val="24"/>
        </w:rPr>
      </w:pPr>
    </w:p>
    <w:p w14:paraId="13898727"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 xml:space="preserve">Morebitni popravki morajo biti opremljeni z žigom in podpisom zakonitega zastopnika ponudnika ali z njegove strani pooblaščene osebe (ob popravku).  </w:t>
      </w:r>
    </w:p>
    <w:p w14:paraId="1E12A9E7" w14:textId="77777777" w:rsidR="00256007" w:rsidRPr="005A1395"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D0CC860" w14:textId="77777777" w:rsidR="00E378AF" w:rsidRPr="005A1395" w:rsidRDefault="00E378AF" w:rsidP="002204EE">
      <w:pPr>
        <w:spacing w:after="0" w:line="276" w:lineRule="auto"/>
        <w:jc w:val="both"/>
        <w:rPr>
          <w:rFonts w:ascii="Garamond" w:hAnsi="Garamond"/>
          <w:sz w:val="24"/>
          <w:szCs w:val="24"/>
        </w:rPr>
      </w:pPr>
      <w:r w:rsidRPr="005A1395">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7E6FF352" w14:textId="77777777" w:rsidR="00F54A1B" w:rsidRPr="005A1395" w:rsidRDefault="00F54A1B" w:rsidP="00C47B22">
      <w:pPr>
        <w:spacing w:after="0" w:line="276" w:lineRule="auto"/>
        <w:rPr>
          <w:rFonts w:ascii="Garamond" w:hAnsi="Garamond"/>
          <w:sz w:val="24"/>
          <w:szCs w:val="24"/>
        </w:rPr>
      </w:pPr>
    </w:p>
    <w:p w14:paraId="27D698F0" w14:textId="77777777" w:rsidR="00D3244C" w:rsidRPr="005A1395" w:rsidRDefault="00D3244C" w:rsidP="00C47B22">
      <w:pPr>
        <w:spacing w:line="276" w:lineRule="auto"/>
        <w:jc w:val="both"/>
        <w:rPr>
          <w:rFonts w:ascii="Garamond" w:hAnsi="Garamond"/>
          <w:b/>
          <w:sz w:val="24"/>
          <w:szCs w:val="24"/>
        </w:rPr>
      </w:pPr>
      <w:r w:rsidRPr="005A1395">
        <w:rPr>
          <w:rFonts w:ascii="Garamond" w:hAnsi="Garamond"/>
          <w:b/>
          <w:sz w:val="24"/>
          <w:szCs w:val="24"/>
        </w:rPr>
        <w:t xml:space="preserve">Ponudnik mora v ponudbi predložiti: </w:t>
      </w:r>
    </w:p>
    <w:p w14:paraId="6EB5E44F" w14:textId="77777777" w:rsidR="00D3244C" w:rsidRPr="005A1395" w:rsidRDefault="00D3244C" w:rsidP="009674FE">
      <w:pPr>
        <w:numPr>
          <w:ilvl w:val="0"/>
          <w:numId w:val="6"/>
        </w:numPr>
        <w:spacing w:after="0" w:line="276" w:lineRule="auto"/>
        <w:ind w:left="587"/>
        <w:jc w:val="both"/>
        <w:rPr>
          <w:rFonts w:ascii="Garamond" w:hAnsi="Garamond"/>
          <w:b/>
          <w:sz w:val="24"/>
          <w:szCs w:val="24"/>
        </w:rPr>
      </w:pPr>
      <w:r w:rsidRPr="005A1395">
        <w:rPr>
          <w:rFonts w:ascii="Garamond" w:hAnsi="Garamond"/>
          <w:sz w:val="24"/>
          <w:szCs w:val="24"/>
        </w:rPr>
        <w:t>Izpolnjen ESPD obrazec (V kolikor ponudnik nastopa v skupni ponudbi ali s podizvajalci, mora ESPD obrazec priložiti tudi za vse partnerje skupne ponudbe in podizvajalce),</w:t>
      </w:r>
      <w:r w:rsidRPr="005A1395">
        <w:rPr>
          <w:rFonts w:ascii="Garamond" w:hAnsi="Garamond"/>
          <w:b/>
          <w:sz w:val="24"/>
          <w:szCs w:val="24"/>
        </w:rPr>
        <w:t xml:space="preserve"> </w:t>
      </w:r>
    </w:p>
    <w:p w14:paraId="5304A295"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Podatki o ponudniku oz. </w:t>
      </w:r>
      <w:proofErr w:type="spellStart"/>
      <w:r w:rsidRPr="005A1395">
        <w:rPr>
          <w:rFonts w:ascii="Garamond" w:hAnsi="Garamond"/>
          <w:sz w:val="24"/>
          <w:szCs w:val="24"/>
        </w:rPr>
        <w:t>poslovodečem</w:t>
      </w:r>
      <w:proofErr w:type="spellEnd"/>
      <w:r w:rsidRPr="005A1395">
        <w:rPr>
          <w:rFonts w:ascii="Garamond" w:hAnsi="Garamond"/>
          <w:sz w:val="24"/>
          <w:szCs w:val="24"/>
        </w:rPr>
        <w:t xml:space="preserve"> ponudniku (OBR 1),</w:t>
      </w:r>
    </w:p>
    <w:p w14:paraId="73DE1FF1"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partnerjih v skupnem nastopu (OBR 1A) – predloži ponudnik, ki nastopa s partnerji v skupni ponudbi,</w:t>
      </w:r>
    </w:p>
    <w:p w14:paraId="2B7C5D62"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o podizvajalcih, ki sodelujejo v ponudbi (OBR 2),</w:t>
      </w:r>
    </w:p>
    <w:p w14:paraId="5D1743C1"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podizvajalca (OBR 3) – predloži ponudnik, ki v ponudbi nastopa s podizvajalci,</w:t>
      </w:r>
    </w:p>
    <w:p w14:paraId="608F2412"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6E67A206" w14:textId="77777777" w:rsidR="00E77BFA" w:rsidRPr="005A1395" w:rsidRDefault="00E77BFA"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podpis</w:t>
      </w:r>
      <w:r w:rsidR="00996536" w:rsidRPr="005A1395">
        <w:rPr>
          <w:rFonts w:ascii="Garamond" w:hAnsi="Garamond"/>
          <w:sz w:val="24"/>
          <w:szCs w:val="24"/>
        </w:rPr>
        <w:t>a</w:t>
      </w:r>
      <w:r w:rsidRPr="005A1395">
        <w:rPr>
          <w:rFonts w:ascii="Garamond" w:hAnsi="Garamond"/>
          <w:sz w:val="24"/>
          <w:szCs w:val="24"/>
        </w:rPr>
        <w:t xml:space="preserve">n in žigosan obrazec </w:t>
      </w:r>
      <w:r w:rsidRPr="005A1395">
        <w:rPr>
          <w:rFonts w:ascii="Garamond" w:eastAsia="Calibri" w:hAnsi="Garamond" w:cs="Times New Roman"/>
          <w:sz w:val="24"/>
          <w:szCs w:val="24"/>
        </w:rPr>
        <w:t>Pooblastilo za pridobitev potrdila iz kazenske evidence za gospodarski subjekt (OBR 4)</w:t>
      </w:r>
      <w:r w:rsidR="00996536" w:rsidRPr="005A1395">
        <w:rPr>
          <w:rFonts w:ascii="Garamond" w:eastAsia="Calibri" w:hAnsi="Garamond" w:cs="Times New Roman"/>
          <w:sz w:val="24"/>
          <w:szCs w:val="24"/>
        </w:rPr>
        <w:t>,</w:t>
      </w:r>
      <w:r w:rsidRPr="005A1395">
        <w:rPr>
          <w:rFonts w:ascii="Garamond" w:eastAsia="Calibri" w:hAnsi="Garamond" w:cs="Times New Roman"/>
          <w:sz w:val="24"/>
          <w:szCs w:val="24"/>
        </w:rPr>
        <w:t xml:space="preserve"> </w:t>
      </w:r>
    </w:p>
    <w:p w14:paraId="18BFB811" w14:textId="77777777" w:rsidR="005F796C" w:rsidRPr="005A1395" w:rsidRDefault="005F796C"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in podpis</w:t>
      </w:r>
      <w:r w:rsidR="007F270E" w:rsidRPr="005A1395">
        <w:rPr>
          <w:rFonts w:ascii="Garamond" w:hAnsi="Garamond"/>
          <w:sz w:val="24"/>
          <w:szCs w:val="24"/>
        </w:rPr>
        <w:t>a</w:t>
      </w:r>
      <w:r w:rsidRPr="005A1395">
        <w:rPr>
          <w:rFonts w:ascii="Garamond" w:hAnsi="Garamond"/>
          <w:sz w:val="24"/>
          <w:szCs w:val="24"/>
        </w:rPr>
        <w:t xml:space="preserve">n obrazec </w:t>
      </w:r>
      <w:r w:rsidRPr="005A1395">
        <w:rPr>
          <w:rFonts w:ascii="Garamond" w:eastAsia="Calibri" w:hAnsi="Garamond" w:cs="Times New Roman"/>
          <w:sz w:val="24"/>
          <w:szCs w:val="24"/>
        </w:rPr>
        <w:t>Pooblastilo za pridobitev potrdila iz kazenske evidence za fizične osebe (OBR 5)</w:t>
      </w:r>
      <w:r w:rsidR="00996536" w:rsidRPr="005A1395">
        <w:rPr>
          <w:rFonts w:ascii="Garamond" w:eastAsia="Calibri" w:hAnsi="Garamond" w:cs="Times New Roman"/>
          <w:sz w:val="24"/>
          <w:szCs w:val="24"/>
        </w:rPr>
        <w:t>,</w:t>
      </w:r>
    </w:p>
    <w:p w14:paraId="0E052FA2" w14:textId="77777777" w:rsidR="00D3244C"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Protikorupcijska izjava (OBR </w:t>
      </w:r>
      <w:r w:rsidR="005F796C" w:rsidRPr="005A1395">
        <w:rPr>
          <w:rFonts w:ascii="Garamond" w:hAnsi="Garamond"/>
          <w:sz w:val="24"/>
          <w:szCs w:val="24"/>
        </w:rPr>
        <w:t>6</w:t>
      </w:r>
      <w:r w:rsidRPr="005A1395">
        <w:rPr>
          <w:rFonts w:ascii="Garamond" w:hAnsi="Garamond"/>
          <w:sz w:val="24"/>
          <w:szCs w:val="24"/>
        </w:rPr>
        <w:t xml:space="preserve">) - v kolikor ponudnik nastopa v skupni ponudbi ali s podizvajalci, mora navedeni obrazec priložiti tudi za vse partnerje skupne ponudbe in podizvajalce), </w:t>
      </w:r>
    </w:p>
    <w:p w14:paraId="780109F4" w14:textId="14018ED0" w:rsidR="00BA0002" w:rsidRPr="005A1395" w:rsidRDefault="00BA0002"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lastRenderedPageBreak/>
        <w:t xml:space="preserve">Izpolnjen, podpisan in žigosan obrazec </w:t>
      </w:r>
      <w:r w:rsidR="00F60D63">
        <w:rPr>
          <w:rFonts w:ascii="Garamond" w:hAnsi="Garamond"/>
          <w:sz w:val="24"/>
          <w:szCs w:val="24"/>
        </w:rPr>
        <w:t>»Tehnične zah</w:t>
      </w:r>
      <w:r w:rsidR="000946BC">
        <w:rPr>
          <w:rFonts w:ascii="Garamond" w:hAnsi="Garamond"/>
          <w:sz w:val="24"/>
          <w:szCs w:val="24"/>
        </w:rPr>
        <w:t>teve</w:t>
      </w:r>
      <w:r w:rsidR="00F60D63">
        <w:rPr>
          <w:rFonts w:ascii="Garamond" w:hAnsi="Garamond"/>
          <w:sz w:val="24"/>
          <w:szCs w:val="24"/>
        </w:rPr>
        <w:t xml:space="preserve"> in specifikacije« (OBR 7</w:t>
      </w:r>
      <w:r w:rsidR="00A04554">
        <w:rPr>
          <w:rFonts w:ascii="Garamond" w:hAnsi="Garamond"/>
          <w:sz w:val="24"/>
          <w:szCs w:val="24"/>
        </w:rPr>
        <w:t>.1 oz. OBR 7.2</w:t>
      </w:r>
      <w:r w:rsidR="00F60D63">
        <w:rPr>
          <w:rFonts w:ascii="Garamond" w:hAnsi="Garamond"/>
          <w:sz w:val="24"/>
          <w:szCs w:val="24"/>
        </w:rPr>
        <w:t>)</w:t>
      </w:r>
      <w:r w:rsidR="000946BC">
        <w:rPr>
          <w:rFonts w:ascii="Garamond" w:hAnsi="Garamond"/>
          <w:sz w:val="24"/>
          <w:szCs w:val="24"/>
        </w:rPr>
        <w:t xml:space="preserve"> s prilogami</w:t>
      </w:r>
      <w:r w:rsidR="00F60D63">
        <w:rPr>
          <w:rFonts w:ascii="Garamond" w:hAnsi="Garamond"/>
          <w:sz w:val="24"/>
          <w:szCs w:val="24"/>
        </w:rPr>
        <w:t>;</w:t>
      </w:r>
    </w:p>
    <w:p w14:paraId="5AE7C701" w14:textId="77777777" w:rsidR="00321BD0" w:rsidRPr="005A1395" w:rsidRDefault="00321BD0"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Izpolnjen, podpisan, ž</w:t>
      </w:r>
      <w:r w:rsidR="00146F8A" w:rsidRPr="005A1395">
        <w:rPr>
          <w:rFonts w:ascii="Garamond" w:hAnsi="Garamond"/>
          <w:sz w:val="24"/>
          <w:szCs w:val="24"/>
        </w:rPr>
        <w:t>igosan obrazec »P</w:t>
      </w:r>
      <w:r w:rsidR="00487164" w:rsidRPr="005A1395">
        <w:rPr>
          <w:rFonts w:ascii="Garamond" w:hAnsi="Garamond"/>
          <w:sz w:val="24"/>
          <w:szCs w:val="24"/>
        </w:rPr>
        <w:t>onudba«</w:t>
      </w:r>
      <w:r w:rsidR="00146F8A" w:rsidRPr="005A1395">
        <w:rPr>
          <w:rFonts w:ascii="Garamond" w:hAnsi="Garamond"/>
          <w:sz w:val="24"/>
          <w:szCs w:val="24"/>
        </w:rPr>
        <w:t xml:space="preserve"> (OBR</w:t>
      </w:r>
      <w:r w:rsidR="0090772B" w:rsidRPr="005A1395">
        <w:rPr>
          <w:rFonts w:ascii="Garamond" w:hAnsi="Garamond"/>
          <w:sz w:val="24"/>
          <w:szCs w:val="24"/>
        </w:rPr>
        <w:t xml:space="preserve"> </w:t>
      </w:r>
      <w:r w:rsidR="00F60D63">
        <w:rPr>
          <w:rFonts w:ascii="Garamond" w:hAnsi="Garamond"/>
          <w:sz w:val="24"/>
          <w:szCs w:val="24"/>
        </w:rPr>
        <w:t>8</w:t>
      </w:r>
      <w:r w:rsidRPr="005A1395">
        <w:rPr>
          <w:rFonts w:ascii="Garamond" w:hAnsi="Garamond"/>
          <w:sz w:val="24"/>
          <w:szCs w:val="24"/>
        </w:rPr>
        <w:t>)</w:t>
      </w:r>
      <w:r w:rsidRPr="005A1395">
        <w:rPr>
          <w:rFonts w:ascii="Garamond" w:hAnsi="Garamond"/>
          <w:color w:val="000000"/>
          <w:sz w:val="24"/>
          <w:szCs w:val="24"/>
          <w:lang w:eastAsia="ar-SA"/>
        </w:rPr>
        <w:t>;</w:t>
      </w:r>
      <w:r w:rsidRPr="005A1395">
        <w:rPr>
          <w:rFonts w:ascii="Garamond" w:hAnsi="Garamond"/>
          <w:sz w:val="24"/>
          <w:szCs w:val="24"/>
        </w:rPr>
        <w:t xml:space="preserve"> </w:t>
      </w:r>
    </w:p>
    <w:p w14:paraId="08CA6AD3" w14:textId="323A6EB4"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Predračun</w:t>
      </w:r>
      <w:r w:rsidRPr="005A1395">
        <w:rPr>
          <w:rFonts w:ascii="Garamond" w:hAnsi="Garamond"/>
          <w:sz w:val="24"/>
          <w:szCs w:val="24"/>
        </w:rPr>
        <w:t xml:space="preserve"> (OBR </w:t>
      </w:r>
      <w:r w:rsidR="00F60D63">
        <w:rPr>
          <w:rFonts w:ascii="Garamond" w:hAnsi="Garamond"/>
          <w:sz w:val="24"/>
          <w:szCs w:val="24"/>
        </w:rPr>
        <w:t>9</w:t>
      </w:r>
      <w:r w:rsidR="00A04554">
        <w:rPr>
          <w:rFonts w:ascii="Garamond" w:hAnsi="Garamond"/>
          <w:sz w:val="24"/>
          <w:szCs w:val="24"/>
        </w:rPr>
        <w:t>.1 oz. OBR 9.2</w:t>
      </w:r>
      <w:r w:rsidRPr="005A1395">
        <w:rPr>
          <w:rFonts w:ascii="Garamond" w:hAnsi="Garamond"/>
          <w:sz w:val="24"/>
          <w:szCs w:val="24"/>
        </w:rPr>
        <w:t>)</w:t>
      </w:r>
      <w:r w:rsidR="007D2DF9" w:rsidRPr="005A1395">
        <w:rPr>
          <w:rFonts w:ascii="Garamond" w:hAnsi="Garamond"/>
          <w:sz w:val="24"/>
          <w:szCs w:val="24"/>
        </w:rPr>
        <w:t xml:space="preserve"> s prilog</w:t>
      </w:r>
      <w:r w:rsidR="000F3C7D">
        <w:rPr>
          <w:rFonts w:ascii="Garamond" w:hAnsi="Garamond"/>
          <w:sz w:val="24"/>
          <w:szCs w:val="24"/>
        </w:rPr>
        <w:t>ami</w:t>
      </w:r>
      <w:r w:rsidR="007D2DF9" w:rsidRPr="005A1395">
        <w:rPr>
          <w:rFonts w:ascii="Garamond" w:hAnsi="Garamond"/>
          <w:sz w:val="24"/>
          <w:szCs w:val="24"/>
        </w:rPr>
        <w:t>;</w:t>
      </w:r>
      <w:r w:rsidRPr="005A1395">
        <w:rPr>
          <w:rFonts w:ascii="Garamond" w:hAnsi="Garamond"/>
          <w:sz w:val="24"/>
          <w:szCs w:val="24"/>
        </w:rPr>
        <w:t xml:space="preserve"> </w:t>
      </w:r>
    </w:p>
    <w:p w14:paraId="7E0D8A8F" w14:textId="5AFFDF82" w:rsidR="00321BD0" w:rsidRPr="005A1395" w:rsidRDefault="007D2DF9"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w:t>
      </w:r>
      <w:r w:rsidR="005305C8">
        <w:rPr>
          <w:rFonts w:ascii="Garamond" w:hAnsi="Garamond"/>
          <w:sz w:val="24"/>
          <w:szCs w:val="24"/>
        </w:rPr>
        <w:t xml:space="preserve">arafiran </w:t>
      </w:r>
      <w:r w:rsidRPr="005A1395">
        <w:rPr>
          <w:rFonts w:ascii="Garamond" w:hAnsi="Garamond"/>
          <w:sz w:val="24"/>
          <w:szCs w:val="24"/>
        </w:rPr>
        <w:t xml:space="preserve">in žigosan </w:t>
      </w:r>
      <w:r w:rsidR="00321BD0" w:rsidRPr="005A1395">
        <w:rPr>
          <w:rFonts w:ascii="Garamond" w:hAnsi="Garamond"/>
          <w:sz w:val="24"/>
          <w:szCs w:val="24"/>
        </w:rPr>
        <w:t>Vzore</w:t>
      </w:r>
      <w:r w:rsidR="00146F8A" w:rsidRPr="005A1395">
        <w:rPr>
          <w:rFonts w:ascii="Garamond" w:hAnsi="Garamond"/>
          <w:sz w:val="24"/>
          <w:szCs w:val="24"/>
        </w:rPr>
        <w:t xml:space="preserve">c </w:t>
      </w:r>
      <w:r w:rsidRPr="005A1395">
        <w:rPr>
          <w:rFonts w:ascii="Garamond" w:hAnsi="Garamond"/>
          <w:sz w:val="24"/>
          <w:szCs w:val="24"/>
        </w:rPr>
        <w:t xml:space="preserve">pogodbe </w:t>
      </w:r>
      <w:r w:rsidR="00146F8A" w:rsidRPr="005A1395">
        <w:rPr>
          <w:rFonts w:ascii="Garamond" w:hAnsi="Garamond"/>
          <w:sz w:val="24"/>
          <w:szCs w:val="24"/>
        </w:rPr>
        <w:t xml:space="preserve">(OBR </w:t>
      </w:r>
      <w:r w:rsidR="005F796C" w:rsidRPr="005A1395">
        <w:rPr>
          <w:rFonts w:ascii="Garamond" w:hAnsi="Garamond"/>
          <w:sz w:val="24"/>
          <w:szCs w:val="24"/>
        </w:rPr>
        <w:t>1</w:t>
      </w:r>
      <w:r w:rsidR="00A04554">
        <w:rPr>
          <w:rFonts w:ascii="Garamond" w:hAnsi="Garamond"/>
          <w:sz w:val="24"/>
          <w:szCs w:val="24"/>
        </w:rPr>
        <w:t>0</w:t>
      </w:r>
      <w:r w:rsidR="006319B6" w:rsidRPr="005A1395">
        <w:rPr>
          <w:rFonts w:ascii="Garamond" w:hAnsi="Garamond"/>
          <w:sz w:val="24"/>
          <w:szCs w:val="24"/>
        </w:rPr>
        <w:t>);</w:t>
      </w:r>
    </w:p>
    <w:p w14:paraId="6889892E" w14:textId="0098D776" w:rsidR="00FE19D9" w:rsidRDefault="00602559" w:rsidP="009674FE">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 v</w:t>
      </w:r>
      <w:r w:rsidR="00F60D63">
        <w:rPr>
          <w:rFonts w:ascii="Garamond" w:hAnsi="Garamond"/>
          <w:sz w:val="24"/>
          <w:szCs w:val="24"/>
        </w:rPr>
        <w:t>zorec finančnega zavarovanja za dobro izvedbo pogodbenih obveznosti</w:t>
      </w:r>
      <w:r w:rsidR="00FE19D9" w:rsidRPr="005A1395">
        <w:rPr>
          <w:rFonts w:ascii="Garamond" w:hAnsi="Garamond"/>
          <w:sz w:val="24"/>
          <w:szCs w:val="24"/>
        </w:rPr>
        <w:t xml:space="preserve"> (OBR </w:t>
      </w:r>
      <w:r w:rsidR="005F796C" w:rsidRPr="005A1395">
        <w:rPr>
          <w:rFonts w:ascii="Garamond" w:hAnsi="Garamond"/>
          <w:sz w:val="24"/>
          <w:szCs w:val="24"/>
        </w:rPr>
        <w:t>1</w:t>
      </w:r>
      <w:r w:rsidR="00A04554">
        <w:rPr>
          <w:rFonts w:ascii="Garamond" w:hAnsi="Garamond"/>
          <w:sz w:val="24"/>
          <w:szCs w:val="24"/>
        </w:rPr>
        <w:t>1</w:t>
      </w:r>
      <w:r w:rsidR="00FE19D9" w:rsidRPr="005A1395">
        <w:rPr>
          <w:rFonts w:ascii="Garamond" w:hAnsi="Garamond"/>
          <w:sz w:val="24"/>
          <w:szCs w:val="24"/>
        </w:rPr>
        <w:t>);</w:t>
      </w:r>
    </w:p>
    <w:p w14:paraId="7F60A603" w14:textId="2DF2DB96" w:rsidR="00F60D63" w:rsidRDefault="00602559" w:rsidP="00F60D63">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w:t>
      </w:r>
      <w:r w:rsidR="00F60D63">
        <w:rPr>
          <w:rFonts w:ascii="Garamond" w:hAnsi="Garamond"/>
          <w:sz w:val="24"/>
          <w:szCs w:val="24"/>
        </w:rPr>
        <w:t xml:space="preserve"> finančnega zavarovanja za odpravo napak v garancijskem roku</w:t>
      </w:r>
      <w:r w:rsidR="00F60D63" w:rsidRPr="005A1395">
        <w:rPr>
          <w:rFonts w:ascii="Garamond" w:hAnsi="Garamond"/>
          <w:sz w:val="24"/>
          <w:szCs w:val="24"/>
        </w:rPr>
        <w:t xml:space="preserve"> (OBR 1</w:t>
      </w:r>
      <w:r w:rsidR="00A04554">
        <w:rPr>
          <w:rFonts w:ascii="Garamond" w:hAnsi="Garamond"/>
          <w:sz w:val="24"/>
          <w:szCs w:val="24"/>
        </w:rPr>
        <w:t>2</w:t>
      </w:r>
      <w:r w:rsidR="00F60D63" w:rsidRPr="005A1395">
        <w:rPr>
          <w:rFonts w:ascii="Garamond" w:hAnsi="Garamond"/>
          <w:sz w:val="24"/>
          <w:szCs w:val="24"/>
        </w:rPr>
        <w:t>);</w:t>
      </w:r>
    </w:p>
    <w:p w14:paraId="39CDCE68" w14:textId="761688E6" w:rsidR="002D0FE6" w:rsidRDefault="002D0FE6" w:rsidP="002D0FE6">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w:t>
      </w:r>
      <w:r w:rsidR="00094FA6" w:rsidRPr="005A1395">
        <w:rPr>
          <w:rFonts w:ascii="Garamond" w:hAnsi="Garamond"/>
          <w:sz w:val="24"/>
          <w:szCs w:val="24"/>
        </w:rPr>
        <w:t xml:space="preserve"> </w:t>
      </w:r>
      <w:r w:rsidRPr="005A1395">
        <w:rPr>
          <w:rFonts w:ascii="Garamond" w:hAnsi="Garamond"/>
          <w:sz w:val="24"/>
          <w:szCs w:val="24"/>
        </w:rPr>
        <w:t>1</w:t>
      </w:r>
      <w:r w:rsidR="00A04554">
        <w:rPr>
          <w:rFonts w:ascii="Garamond" w:hAnsi="Garamond"/>
          <w:sz w:val="24"/>
          <w:szCs w:val="24"/>
        </w:rPr>
        <w:t>3</w:t>
      </w:r>
      <w:r w:rsidRPr="005A1395">
        <w:rPr>
          <w:rFonts w:ascii="Garamond" w:hAnsi="Garamond"/>
          <w:sz w:val="24"/>
          <w:szCs w:val="24"/>
        </w:rPr>
        <w:t>) Izjava o udeležbi fizičnih in pravnih oseb v lastništvu ponudnika</w:t>
      </w:r>
      <w:r w:rsidR="000C78EF">
        <w:rPr>
          <w:rFonts w:ascii="Garamond" w:hAnsi="Garamond"/>
          <w:sz w:val="24"/>
          <w:szCs w:val="24"/>
        </w:rPr>
        <w:t>;</w:t>
      </w:r>
    </w:p>
    <w:p w14:paraId="27743570" w14:textId="77777777" w:rsidR="000C78EF" w:rsidRPr="00A51F5E" w:rsidRDefault="000C78EF" w:rsidP="000C78EF">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A51F5E">
        <w:rPr>
          <w:rFonts w:ascii="Garamond" w:hAnsi="Garamond"/>
          <w:sz w:val="24"/>
          <w:szCs w:val="24"/>
        </w:rPr>
        <w:t>Ostala dokazila (CE certifikat, tehnična dokumentacija, …).</w:t>
      </w:r>
    </w:p>
    <w:p w14:paraId="3032D25F" w14:textId="77777777" w:rsidR="0062440B" w:rsidRPr="005A1395"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14:paraId="28BD4155" w14:textId="77777777" w:rsidR="00E828FB" w:rsidRPr="005A1395" w:rsidRDefault="00E828FB" w:rsidP="00C47B22">
      <w:pPr>
        <w:spacing w:after="0" w:line="276" w:lineRule="auto"/>
        <w:jc w:val="both"/>
        <w:rPr>
          <w:rStyle w:val="Krepko"/>
          <w:rFonts w:ascii="Garamond" w:hAnsi="Garamond"/>
          <w:b w:val="0"/>
          <w:bCs w:val="0"/>
          <w:sz w:val="24"/>
          <w:szCs w:val="24"/>
        </w:rPr>
      </w:pPr>
      <w:r w:rsidRPr="005A1395">
        <w:rPr>
          <w:rFonts w:ascii="Garamond" w:eastAsia="Calibri" w:hAnsi="Garamond" w:cs="Arial"/>
          <w:b/>
          <w:sz w:val="24"/>
          <w:szCs w:val="24"/>
        </w:rPr>
        <w:t>Ponudniki morajo ponudbe predlož</w:t>
      </w:r>
      <w:r w:rsidR="007B27E4" w:rsidRPr="005A1395">
        <w:rPr>
          <w:rFonts w:ascii="Garamond" w:eastAsia="Calibri" w:hAnsi="Garamond" w:cs="Arial"/>
          <w:b/>
          <w:sz w:val="24"/>
          <w:szCs w:val="24"/>
        </w:rPr>
        <w:t>iti v informacijski sistem e-JN</w:t>
      </w:r>
      <w:r w:rsidRPr="005A1395">
        <w:rPr>
          <w:rFonts w:ascii="Garamond" w:eastAsia="Calibri" w:hAnsi="Garamond" w:cs="Arial"/>
          <w:b/>
          <w:sz w:val="24"/>
          <w:szCs w:val="24"/>
        </w:rPr>
        <w:t xml:space="preserve"> v skladu z določili točke </w:t>
      </w:r>
      <w:r w:rsidR="002D0FE6" w:rsidRPr="005A1395">
        <w:rPr>
          <w:rFonts w:ascii="Garamond" w:eastAsia="Calibri" w:hAnsi="Garamond" w:cs="Arial"/>
          <w:b/>
          <w:sz w:val="24"/>
          <w:szCs w:val="24"/>
        </w:rPr>
        <w:t>2</w:t>
      </w:r>
      <w:r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3</w:t>
      </w:r>
      <w:r w:rsidR="00321BD0" w:rsidRPr="005A1395">
        <w:rPr>
          <w:rFonts w:ascii="Garamond" w:eastAsia="Calibri" w:hAnsi="Garamond" w:cs="Arial"/>
          <w:b/>
          <w:sz w:val="24"/>
          <w:szCs w:val="24"/>
        </w:rPr>
        <w:t xml:space="preserve"> in </w:t>
      </w:r>
      <w:r w:rsidR="002D0FE6" w:rsidRPr="005A1395">
        <w:rPr>
          <w:rFonts w:ascii="Garamond" w:eastAsia="Calibri" w:hAnsi="Garamond" w:cs="Arial"/>
          <w:b/>
          <w:sz w:val="24"/>
          <w:szCs w:val="24"/>
        </w:rPr>
        <w:t>2</w:t>
      </w:r>
      <w:r w:rsidR="00321BD0"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4</w:t>
      </w:r>
      <w:r w:rsidR="00A0483E" w:rsidRPr="005A1395">
        <w:rPr>
          <w:rFonts w:ascii="Garamond" w:eastAsia="Calibri" w:hAnsi="Garamond" w:cs="Arial"/>
          <w:b/>
          <w:sz w:val="24"/>
          <w:szCs w:val="24"/>
        </w:rPr>
        <w:t xml:space="preserve"> </w:t>
      </w:r>
      <w:r w:rsidR="00321BD0" w:rsidRPr="005A1395">
        <w:rPr>
          <w:rFonts w:ascii="Garamond" w:eastAsia="Calibri" w:hAnsi="Garamond" w:cs="Arial"/>
          <w:b/>
          <w:sz w:val="24"/>
          <w:szCs w:val="24"/>
        </w:rPr>
        <w:t>te</w:t>
      </w:r>
      <w:r w:rsidRPr="005A1395">
        <w:rPr>
          <w:rFonts w:ascii="Garamond" w:eastAsia="Calibri" w:hAnsi="Garamond" w:cs="Arial"/>
          <w:b/>
          <w:sz w:val="24"/>
          <w:szCs w:val="24"/>
        </w:rPr>
        <w:t xml:space="preserve"> dokumentacije v zvezi z oddajo javnega naročila. </w:t>
      </w:r>
    </w:p>
    <w:p w14:paraId="7F8023E8" w14:textId="77777777" w:rsidR="00E828FB" w:rsidRPr="005A1395"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71EE66CD" w14:textId="77777777" w:rsidR="009D050B" w:rsidRPr="005A1395" w:rsidRDefault="00BE3D75" w:rsidP="00C47B22">
      <w:pPr>
        <w:spacing w:after="0" w:line="276" w:lineRule="auto"/>
        <w:jc w:val="both"/>
        <w:rPr>
          <w:rFonts w:ascii="Garamond" w:eastAsia="Calibri" w:hAnsi="Garamond" w:cs="Arial"/>
          <w:b/>
          <w:sz w:val="24"/>
          <w:szCs w:val="24"/>
        </w:rPr>
      </w:pPr>
      <w:r w:rsidRPr="005A1395">
        <w:rPr>
          <w:rFonts w:ascii="Garamond" w:eastAsia="Calibri" w:hAnsi="Garamond" w:cs="Arial"/>
          <w:b/>
          <w:sz w:val="24"/>
          <w:szCs w:val="24"/>
        </w:rPr>
        <w:t>Ponudnik v informacijskem sistemu e-JN v razdelek</w:t>
      </w:r>
      <w:r w:rsidR="000E323D" w:rsidRPr="005A1395">
        <w:rPr>
          <w:rFonts w:ascii="Garamond" w:eastAsia="Calibri" w:hAnsi="Garamond" w:cs="Arial"/>
          <w:b/>
          <w:sz w:val="24"/>
          <w:szCs w:val="24"/>
        </w:rPr>
        <w:t xml:space="preserve"> </w:t>
      </w:r>
      <w:r w:rsidRPr="005A1395">
        <w:rPr>
          <w:rFonts w:ascii="Garamond" w:eastAsia="Calibri" w:hAnsi="Garamond" w:cs="Arial"/>
          <w:b/>
          <w:sz w:val="24"/>
          <w:szCs w:val="24"/>
        </w:rPr>
        <w:t>»Predračun« naloži izpolnjen obrazec »</w:t>
      </w:r>
      <w:r w:rsidR="002B3A54" w:rsidRPr="005A1395">
        <w:rPr>
          <w:rFonts w:ascii="Garamond" w:eastAsia="Calibri" w:hAnsi="Garamond" w:cs="Arial"/>
          <w:b/>
          <w:sz w:val="24"/>
          <w:szCs w:val="24"/>
        </w:rPr>
        <w:t>P</w:t>
      </w:r>
      <w:r w:rsidR="007D2DF9" w:rsidRPr="005A1395">
        <w:rPr>
          <w:rFonts w:ascii="Garamond" w:eastAsia="Calibri" w:hAnsi="Garamond" w:cs="Arial"/>
          <w:b/>
          <w:sz w:val="24"/>
          <w:szCs w:val="24"/>
        </w:rPr>
        <w:t>onudba</w:t>
      </w:r>
      <w:r w:rsidRPr="005A1395">
        <w:rPr>
          <w:rFonts w:ascii="Garamond" w:eastAsia="Calibri" w:hAnsi="Garamond" w:cs="Arial"/>
          <w:b/>
          <w:sz w:val="24"/>
          <w:szCs w:val="24"/>
        </w:rPr>
        <w:t>« (OBR</w:t>
      </w:r>
      <w:r w:rsidR="00146F8A" w:rsidRPr="005A1395">
        <w:rPr>
          <w:rFonts w:ascii="Garamond" w:eastAsia="Calibri" w:hAnsi="Garamond" w:cs="Arial"/>
          <w:b/>
          <w:sz w:val="24"/>
          <w:szCs w:val="24"/>
        </w:rPr>
        <w:t xml:space="preserve"> </w:t>
      </w:r>
      <w:r w:rsidR="00465F6F">
        <w:rPr>
          <w:rFonts w:ascii="Garamond" w:eastAsia="Calibri" w:hAnsi="Garamond" w:cs="Arial"/>
          <w:b/>
          <w:sz w:val="24"/>
          <w:szCs w:val="24"/>
        </w:rPr>
        <w:t>8</w:t>
      </w:r>
      <w:r w:rsidRPr="005A1395">
        <w:rPr>
          <w:rFonts w:ascii="Garamond" w:eastAsia="Calibri" w:hAnsi="Garamond" w:cs="Arial"/>
          <w:b/>
          <w:sz w:val="24"/>
          <w:szCs w:val="24"/>
        </w:rPr>
        <w:t>) v *.</w:t>
      </w:r>
      <w:proofErr w:type="spellStart"/>
      <w:r w:rsidRPr="005A1395">
        <w:rPr>
          <w:rFonts w:ascii="Garamond" w:eastAsia="Calibri" w:hAnsi="Garamond" w:cs="Arial"/>
          <w:b/>
          <w:sz w:val="24"/>
          <w:szCs w:val="24"/>
        </w:rPr>
        <w:t>pdf</w:t>
      </w:r>
      <w:proofErr w:type="spellEnd"/>
      <w:r w:rsidRPr="005A1395">
        <w:rPr>
          <w:rFonts w:ascii="Garamond" w:eastAsia="Calibri" w:hAnsi="Garamond" w:cs="Arial"/>
          <w:b/>
          <w:sz w:val="24"/>
          <w:szCs w:val="24"/>
        </w:rPr>
        <w:t xml:space="preserve"> datoteki, ki bo dostopen na javnem odpiranju ponudb.</w:t>
      </w:r>
    </w:p>
    <w:p w14:paraId="61EAB97C" w14:textId="77777777" w:rsidR="00BE3D75" w:rsidRPr="005A1395" w:rsidRDefault="00BE3D75" w:rsidP="00C47B22">
      <w:pPr>
        <w:spacing w:after="0" w:line="276" w:lineRule="auto"/>
        <w:jc w:val="both"/>
        <w:rPr>
          <w:rFonts w:ascii="Garamond" w:eastAsia="Calibri" w:hAnsi="Garamond" w:cs="Arial"/>
          <w:b/>
          <w:sz w:val="24"/>
          <w:szCs w:val="24"/>
        </w:rPr>
      </w:pPr>
    </w:p>
    <w:p w14:paraId="04DAC35C" w14:textId="77777777" w:rsidR="009D050B" w:rsidRPr="005A1395" w:rsidRDefault="0021549A" w:rsidP="00C47B22">
      <w:pPr>
        <w:spacing w:after="0" w:line="276" w:lineRule="auto"/>
        <w:jc w:val="both"/>
        <w:rPr>
          <w:rFonts w:ascii="Garamond" w:eastAsia="Calibri" w:hAnsi="Garamond" w:cs="Arial"/>
          <w:sz w:val="24"/>
          <w:szCs w:val="24"/>
        </w:rPr>
      </w:pPr>
      <w:r w:rsidRPr="005A1395">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5A1395">
        <w:rPr>
          <w:rFonts w:ascii="Garamond" w:eastAsia="Calibri" w:hAnsi="Garamond" w:cs="Arial"/>
          <w:sz w:val="24"/>
          <w:szCs w:val="24"/>
        </w:rPr>
        <w:t xml:space="preserve">Ponudnik, ki v sistemu e-JN oddaja ponudbo, naloži elektronsko podpisan ESPD v </w:t>
      </w:r>
      <w:proofErr w:type="spellStart"/>
      <w:r w:rsidRPr="005A1395">
        <w:rPr>
          <w:rFonts w:ascii="Garamond" w:eastAsia="Calibri" w:hAnsi="Garamond" w:cs="Arial"/>
          <w:sz w:val="24"/>
          <w:szCs w:val="24"/>
        </w:rPr>
        <w:t>xml</w:t>
      </w:r>
      <w:proofErr w:type="spellEnd"/>
      <w:r w:rsidRPr="005A1395">
        <w:rPr>
          <w:rFonts w:ascii="Garamond" w:eastAsia="Calibri" w:hAnsi="Garamond" w:cs="Arial"/>
          <w:sz w:val="24"/>
          <w:szCs w:val="24"/>
        </w:rPr>
        <w:t xml:space="preserve">. obliki ali nepodpisan ESPD v </w:t>
      </w:r>
      <w:proofErr w:type="spellStart"/>
      <w:r w:rsidRPr="005A1395">
        <w:rPr>
          <w:rFonts w:ascii="Garamond" w:eastAsia="Calibri" w:hAnsi="Garamond" w:cs="Arial"/>
          <w:sz w:val="24"/>
          <w:szCs w:val="24"/>
        </w:rPr>
        <w:t>xml</w:t>
      </w:r>
      <w:proofErr w:type="spellEnd"/>
      <w:r w:rsidRPr="005A1395">
        <w:rPr>
          <w:rFonts w:ascii="Garamond" w:eastAsia="Calibri" w:hAnsi="Garamond" w:cs="Arial"/>
          <w:sz w:val="24"/>
          <w:szCs w:val="24"/>
        </w:rPr>
        <w:t>. obliki, pri čemer se v slednjem primeru v skladu s Splošnimi pogoji uporabe informacijskega sistema e-JN šteje, da je oddan pravno zavezujoč dokument, ki ima enako veljavnost kot podpisan.</w:t>
      </w:r>
    </w:p>
    <w:p w14:paraId="578556D2" w14:textId="77777777" w:rsidR="0021549A" w:rsidRPr="005A1395" w:rsidRDefault="0021549A" w:rsidP="00C47B22">
      <w:pPr>
        <w:spacing w:after="0" w:line="276" w:lineRule="auto"/>
        <w:jc w:val="both"/>
        <w:rPr>
          <w:rFonts w:ascii="Garamond" w:eastAsia="Calibri" w:hAnsi="Garamond" w:cs="Arial"/>
          <w:sz w:val="24"/>
          <w:szCs w:val="24"/>
        </w:rPr>
      </w:pPr>
    </w:p>
    <w:p w14:paraId="31608B2F" w14:textId="77777777" w:rsidR="00321BD0" w:rsidRPr="005A1395" w:rsidRDefault="00E828FB" w:rsidP="00C47B22">
      <w:pPr>
        <w:spacing w:after="0" w:line="276" w:lineRule="auto"/>
        <w:jc w:val="both"/>
        <w:rPr>
          <w:rFonts w:ascii="Garamond" w:hAnsi="Garamond"/>
          <w:color w:val="000000"/>
          <w:sz w:val="24"/>
          <w:szCs w:val="24"/>
          <w:lang w:eastAsia="ar-SA"/>
        </w:rPr>
      </w:pPr>
      <w:r w:rsidRPr="005A1395">
        <w:rPr>
          <w:rFonts w:ascii="Garamond" w:eastAsia="Calibri" w:hAnsi="Garamond" w:cs="Arial"/>
          <w:b/>
          <w:sz w:val="24"/>
          <w:szCs w:val="24"/>
        </w:rPr>
        <w:t xml:space="preserve">Ostalo zahtevano dokumentacijo ponudnik naloži v informacijskem sistemu e-JN v razdelek »Drugi dokumenti«.  </w:t>
      </w:r>
    </w:p>
    <w:p w14:paraId="5FC85C32" w14:textId="77777777" w:rsidR="00AF3B18" w:rsidRPr="005A1395" w:rsidRDefault="00AF3B18" w:rsidP="00C47B22">
      <w:pPr>
        <w:autoSpaceDE w:val="0"/>
        <w:autoSpaceDN w:val="0"/>
        <w:adjustRightInd w:val="0"/>
        <w:spacing w:after="0" w:line="276" w:lineRule="auto"/>
        <w:jc w:val="both"/>
        <w:rPr>
          <w:rFonts w:ascii="Garamond" w:hAnsi="Garamond" w:cs="Calibri,Bold"/>
          <w:b/>
          <w:bCs/>
          <w:sz w:val="24"/>
          <w:szCs w:val="24"/>
        </w:rPr>
      </w:pPr>
    </w:p>
    <w:p w14:paraId="2485C701" w14:textId="77777777" w:rsidR="00321BD0" w:rsidRPr="005A1395" w:rsidRDefault="00321BD0" w:rsidP="00C47B22">
      <w:pPr>
        <w:spacing w:after="0" w:line="276" w:lineRule="auto"/>
        <w:jc w:val="both"/>
        <w:rPr>
          <w:rFonts w:ascii="Garamond" w:hAnsi="Garamond"/>
          <w:color w:val="000000"/>
          <w:sz w:val="24"/>
          <w:szCs w:val="24"/>
          <w:lang w:eastAsia="ar-SA"/>
        </w:rPr>
      </w:pPr>
      <w:r w:rsidRPr="005A1395">
        <w:rPr>
          <w:rFonts w:ascii="Garamond" w:hAnsi="Garamond"/>
          <w:color w:val="000000"/>
          <w:sz w:val="24"/>
          <w:szCs w:val="24"/>
          <w:lang w:eastAsia="ar-SA"/>
        </w:rPr>
        <w:t xml:space="preserve">Ponudniki pri izpolnjevanju Predračuna ne smejo posegati v vsebino </w:t>
      </w:r>
      <w:r w:rsidR="000A4D1B" w:rsidRPr="005A1395">
        <w:rPr>
          <w:rFonts w:ascii="Garamond" w:hAnsi="Garamond"/>
          <w:color w:val="000000"/>
          <w:sz w:val="24"/>
          <w:szCs w:val="24"/>
          <w:lang w:eastAsia="ar-SA"/>
        </w:rPr>
        <w:t>obrazca, kot ga je</w:t>
      </w:r>
      <w:r w:rsidRPr="005A1395">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5A1395">
        <w:rPr>
          <w:rFonts w:ascii="Garamond" w:hAnsi="Garamond"/>
          <w:color w:val="000000"/>
          <w:sz w:val="24"/>
          <w:szCs w:val="24"/>
          <w:lang w:eastAsia="ar-SA"/>
        </w:rPr>
        <w:t>iz predračuna</w:t>
      </w:r>
      <w:r w:rsidRPr="005A1395">
        <w:rPr>
          <w:rFonts w:ascii="Garamond" w:hAnsi="Garamond"/>
          <w:color w:val="000000"/>
          <w:sz w:val="24"/>
          <w:szCs w:val="24"/>
          <w:lang w:eastAsia="ar-SA"/>
        </w:rPr>
        <w:t xml:space="preserve">. </w:t>
      </w:r>
    </w:p>
    <w:p w14:paraId="3B3026DD" w14:textId="77777777" w:rsidR="00AF3B18" w:rsidRPr="005A1395" w:rsidRDefault="00AF3B18" w:rsidP="00C47B22">
      <w:pPr>
        <w:spacing w:after="0" w:line="276" w:lineRule="auto"/>
        <w:jc w:val="both"/>
        <w:rPr>
          <w:rFonts w:ascii="Garamond" w:hAnsi="Garamond" w:cs="Arial"/>
          <w:sz w:val="24"/>
          <w:szCs w:val="24"/>
        </w:rPr>
      </w:pPr>
    </w:p>
    <w:p w14:paraId="414FBA49" w14:textId="77777777" w:rsidR="00321BD0" w:rsidRPr="005A1395" w:rsidRDefault="00321BD0" w:rsidP="00C47B22">
      <w:pPr>
        <w:spacing w:after="0" w:line="276" w:lineRule="auto"/>
        <w:jc w:val="both"/>
        <w:rPr>
          <w:rFonts w:ascii="Garamond" w:hAnsi="Garamond"/>
          <w:sz w:val="24"/>
          <w:szCs w:val="24"/>
        </w:rPr>
      </w:pPr>
      <w:r w:rsidRPr="005A1395">
        <w:rPr>
          <w:rFonts w:ascii="Garamond" w:hAnsi="Garamond"/>
          <w:sz w:val="24"/>
          <w:szCs w:val="24"/>
        </w:rPr>
        <w:t xml:space="preserve">Naročnik si pridržuje pravico, da kadarkoli v postopku preverjanja ponudbe zahteva predložitev originalnih izvodov ali overjenih kopij predloženih dokumentov. </w:t>
      </w:r>
    </w:p>
    <w:p w14:paraId="2AAA5FBB" w14:textId="77777777" w:rsidR="00E71192" w:rsidRPr="005A1395" w:rsidRDefault="008C6EC5" w:rsidP="00C15547">
      <w:pPr>
        <w:pStyle w:val="Naslov2"/>
        <w:rPr>
          <w:rFonts w:ascii="Garamond" w:hAnsi="Garamond"/>
          <w:i w:val="0"/>
          <w:sz w:val="24"/>
          <w:szCs w:val="24"/>
        </w:rPr>
      </w:pPr>
      <w:bookmarkStart w:id="30" w:name="_Toc351470174"/>
      <w:bookmarkStart w:id="31" w:name="_Toc349726733"/>
      <w:bookmarkStart w:id="32" w:name="_Toc343222318"/>
      <w:bookmarkStart w:id="33" w:name="_Toc288486960"/>
      <w:bookmarkStart w:id="34" w:name="_Toc417460391"/>
      <w:bookmarkStart w:id="35" w:name="_Toc119907460"/>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End w:id="30"/>
      <w:bookmarkEnd w:id="31"/>
      <w:bookmarkEnd w:id="32"/>
      <w:bookmarkEnd w:id="33"/>
      <w:bookmarkEnd w:id="34"/>
      <w:r w:rsidR="0033609F" w:rsidRPr="005A1395">
        <w:rPr>
          <w:rFonts w:ascii="Garamond" w:hAnsi="Garamond"/>
          <w:i w:val="0"/>
          <w:sz w:val="24"/>
          <w:szCs w:val="24"/>
        </w:rPr>
        <w:t>Način in rok za predložit</w:t>
      </w:r>
      <w:r w:rsidR="00F402B9" w:rsidRPr="005A1395">
        <w:rPr>
          <w:rFonts w:ascii="Garamond" w:hAnsi="Garamond"/>
          <w:i w:val="0"/>
          <w:sz w:val="24"/>
          <w:szCs w:val="24"/>
        </w:rPr>
        <w:t>e</w:t>
      </w:r>
      <w:r w:rsidR="0033609F" w:rsidRPr="005A1395">
        <w:rPr>
          <w:rFonts w:ascii="Garamond" w:hAnsi="Garamond"/>
          <w:i w:val="0"/>
          <w:sz w:val="24"/>
          <w:szCs w:val="24"/>
        </w:rPr>
        <w:t>v ponudbe</w:t>
      </w:r>
      <w:bookmarkEnd w:id="35"/>
    </w:p>
    <w:p w14:paraId="65276146"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Ponudniki morajo ponudbe predložiti v informacijski sistem e-JN na spletnem naslovu </w:t>
      </w:r>
      <w:hyperlink r:id="rId11"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w:t>
      </w:r>
    </w:p>
    <w:p w14:paraId="32CB9A30" w14:textId="77777777" w:rsidR="0033609F" w:rsidRPr="005A1395" w:rsidRDefault="0033609F" w:rsidP="00C47B22">
      <w:pPr>
        <w:spacing w:after="0" w:line="276" w:lineRule="auto"/>
        <w:jc w:val="both"/>
        <w:rPr>
          <w:rFonts w:ascii="Garamond" w:eastAsia="Calibri" w:hAnsi="Garamond" w:cs="Arial"/>
          <w:sz w:val="24"/>
          <w:szCs w:val="24"/>
        </w:rPr>
      </w:pPr>
    </w:p>
    <w:p w14:paraId="47E70285"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 se mora pred oddajo ponudbe registrirati na spletnem naslovu </w:t>
      </w:r>
      <w:hyperlink r:id="rId13"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v skladu z Navodili za uporabo e-JN. Če je ponudnik že registriran v informacijski sistem e-JN, se v aplikacijo prijavi na istem naslovu.</w:t>
      </w:r>
    </w:p>
    <w:p w14:paraId="0458956A" w14:textId="77777777" w:rsidR="0033609F" w:rsidRPr="005A1395" w:rsidRDefault="0033609F" w:rsidP="00C47B22">
      <w:pPr>
        <w:spacing w:after="0" w:line="276" w:lineRule="auto"/>
        <w:jc w:val="both"/>
        <w:rPr>
          <w:rFonts w:ascii="Garamond" w:eastAsia="Calibri" w:hAnsi="Garamond" w:cs="Arial"/>
          <w:sz w:val="24"/>
          <w:szCs w:val="24"/>
        </w:rPr>
      </w:pPr>
    </w:p>
    <w:p w14:paraId="5568C8F7" w14:textId="77777777" w:rsidR="00B906F7" w:rsidRPr="005A1395" w:rsidRDefault="00B906F7"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F2942F" w14:textId="77777777" w:rsidR="0033609F" w:rsidRPr="005A1395" w:rsidRDefault="0033609F" w:rsidP="00C47B22">
      <w:pPr>
        <w:spacing w:after="0" w:line="276" w:lineRule="auto"/>
        <w:jc w:val="both"/>
        <w:rPr>
          <w:rFonts w:ascii="Garamond" w:eastAsia="Calibri" w:hAnsi="Garamond" w:cs="Arial"/>
          <w:sz w:val="24"/>
          <w:szCs w:val="24"/>
        </w:rPr>
      </w:pPr>
    </w:p>
    <w:p w14:paraId="082B8A7F" w14:textId="608D6679"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cs="Arial"/>
          <w:sz w:val="24"/>
          <w:szCs w:val="24"/>
        </w:rPr>
        <w:t xml:space="preserve">Ponudba se šteje za pravočasno oddano, če jo naročnik prejme preko sistema e-JN </w:t>
      </w:r>
      <w:hyperlink r:id="rId14"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r w:rsidRPr="005A1395">
        <w:rPr>
          <w:rFonts w:ascii="Garamond" w:eastAsia="Calibri" w:hAnsi="Garamond" w:cs="Arial"/>
          <w:b/>
          <w:sz w:val="24"/>
          <w:szCs w:val="24"/>
        </w:rPr>
        <w:t xml:space="preserve">najkasneje </w:t>
      </w:r>
      <w:r w:rsidR="00744714">
        <w:rPr>
          <w:rFonts w:ascii="Garamond" w:eastAsia="Calibri" w:hAnsi="Garamond" w:cs="Arial"/>
          <w:b/>
          <w:sz w:val="24"/>
          <w:szCs w:val="24"/>
        </w:rPr>
        <w:t>20.01.2023</w:t>
      </w:r>
      <w:r w:rsidRPr="005A1395">
        <w:rPr>
          <w:rFonts w:ascii="Garamond" w:eastAsia="Calibri" w:hAnsi="Garamond"/>
          <w:sz w:val="24"/>
          <w:szCs w:val="24"/>
        </w:rPr>
        <w:t xml:space="preserve"> </w:t>
      </w:r>
      <w:r w:rsidRPr="005A1395">
        <w:rPr>
          <w:rFonts w:ascii="Garamond" w:eastAsia="Calibri" w:hAnsi="Garamond"/>
          <w:b/>
          <w:sz w:val="24"/>
          <w:szCs w:val="24"/>
        </w:rPr>
        <w:t>do 1</w:t>
      </w:r>
      <w:r w:rsidR="00996536" w:rsidRPr="005A1395">
        <w:rPr>
          <w:rFonts w:ascii="Garamond" w:eastAsia="Calibri" w:hAnsi="Garamond"/>
          <w:b/>
          <w:sz w:val="24"/>
          <w:szCs w:val="24"/>
        </w:rPr>
        <w:t>0</w:t>
      </w:r>
      <w:r w:rsidRPr="005A1395">
        <w:rPr>
          <w:rFonts w:ascii="Garamond" w:eastAsia="Calibri" w:hAnsi="Garamond"/>
          <w:b/>
          <w:sz w:val="24"/>
          <w:szCs w:val="24"/>
        </w:rPr>
        <w:t>.00 ure</w:t>
      </w:r>
      <w:r w:rsidRPr="005A1395">
        <w:rPr>
          <w:rFonts w:ascii="Garamond" w:eastAsia="Calibri" w:hAnsi="Garamond"/>
          <w:sz w:val="24"/>
          <w:szCs w:val="24"/>
        </w:rPr>
        <w:t>. Za oddano ponudbo se šteje ponudba, ki je v informacijskem sistemu e-JN označena s statusom »ODDANO«.</w:t>
      </w:r>
    </w:p>
    <w:p w14:paraId="096CDF31" w14:textId="77777777" w:rsidR="0033609F" w:rsidRPr="005A1395" w:rsidRDefault="0033609F" w:rsidP="00C47B22">
      <w:pPr>
        <w:spacing w:after="0" w:line="276" w:lineRule="auto"/>
        <w:jc w:val="both"/>
        <w:rPr>
          <w:rFonts w:ascii="Garamond" w:eastAsia="Calibri" w:hAnsi="Garamond"/>
          <w:sz w:val="24"/>
          <w:szCs w:val="24"/>
        </w:rPr>
      </w:pPr>
    </w:p>
    <w:p w14:paraId="30BAFEFE"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D525DA" w14:textId="77777777" w:rsidR="0033609F" w:rsidRPr="005A1395" w:rsidRDefault="0033609F" w:rsidP="00C47B22">
      <w:pPr>
        <w:spacing w:after="0" w:line="276" w:lineRule="auto"/>
        <w:jc w:val="both"/>
        <w:rPr>
          <w:rFonts w:ascii="Garamond" w:eastAsia="Calibri" w:hAnsi="Garamond"/>
          <w:sz w:val="24"/>
          <w:szCs w:val="24"/>
        </w:rPr>
      </w:pPr>
    </w:p>
    <w:p w14:paraId="5C19CBEC"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Po preteku roka za predložitev ponudb ponudbe ne bo več mogoče oddati.</w:t>
      </w:r>
    </w:p>
    <w:p w14:paraId="64B1119F" w14:textId="77777777" w:rsidR="00E71192" w:rsidRPr="005A1395" w:rsidRDefault="008C6EC5" w:rsidP="005970C8">
      <w:pPr>
        <w:pStyle w:val="Naslov2"/>
        <w:rPr>
          <w:rFonts w:ascii="Garamond" w:hAnsi="Garamond"/>
          <w:i w:val="0"/>
          <w:sz w:val="24"/>
          <w:szCs w:val="24"/>
        </w:rPr>
      </w:pPr>
      <w:bookmarkStart w:id="36" w:name="_Toc119907461"/>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5</w:t>
      </w:r>
      <w:r w:rsidR="00E71192" w:rsidRPr="005A1395">
        <w:rPr>
          <w:rFonts w:ascii="Garamond" w:hAnsi="Garamond"/>
          <w:i w:val="0"/>
          <w:sz w:val="24"/>
          <w:szCs w:val="24"/>
        </w:rPr>
        <w:t xml:space="preserve"> Javno odpiranje ponudb</w:t>
      </w:r>
      <w:bookmarkEnd w:id="36"/>
      <w:r w:rsidR="00E71192" w:rsidRPr="005A1395">
        <w:rPr>
          <w:rFonts w:ascii="Garamond" w:hAnsi="Garamond"/>
          <w:i w:val="0"/>
          <w:sz w:val="24"/>
          <w:szCs w:val="24"/>
        </w:rPr>
        <w:t xml:space="preserve"> </w:t>
      </w:r>
    </w:p>
    <w:p w14:paraId="77FDE862" w14:textId="5BA2CD0C"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744714">
        <w:rPr>
          <w:rFonts w:ascii="Garamond" w:eastAsia="Calibri" w:hAnsi="Garamond" w:cs="Arial"/>
          <w:b/>
          <w:sz w:val="24"/>
          <w:szCs w:val="24"/>
        </w:rPr>
        <w:t>20.01.2023</w:t>
      </w:r>
      <w:r w:rsidRPr="005A1395">
        <w:rPr>
          <w:rFonts w:ascii="Garamond" w:eastAsia="Calibri" w:hAnsi="Garamond"/>
          <w:sz w:val="24"/>
          <w:szCs w:val="24"/>
        </w:rPr>
        <w:t xml:space="preserve"> in se bo začelo </w:t>
      </w:r>
      <w:r w:rsidRPr="005A1395">
        <w:rPr>
          <w:rFonts w:ascii="Garamond" w:eastAsia="Calibri" w:hAnsi="Garamond"/>
          <w:b/>
          <w:sz w:val="24"/>
          <w:szCs w:val="24"/>
        </w:rPr>
        <w:t>ob 1</w:t>
      </w:r>
      <w:r w:rsidR="00996536" w:rsidRPr="005A1395">
        <w:rPr>
          <w:rFonts w:ascii="Garamond" w:eastAsia="Calibri" w:hAnsi="Garamond"/>
          <w:b/>
          <w:sz w:val="24"/>
          <w:szCs w:val="24"/>
        </w:rPr>
        <w:t>2</w:t>
      </w:r>
      <w:r w:rsidRPr="005A1395">
        <w:rPr>
          <w:rFonts w:ascii="Garamond" w:eastAsia="Calibri" w:hAnsi="Garamond"/>
          <w:b/>
          <w:sz w:val="24"/>
          <w:szCs w:val="24"/>
        </w:rPr>
        <w:t>.</w:t>
      </w:r>
      <w:r w:rsidR="00134F16"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15"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p>
    <w:p w14:paraId="62C8FFD2" w14:textId="77777777" w:rsidR="0033609F" w:rsidRPr="005A1395" w:rsidRDefault="0033609F" w:rsidP="00C47B22">
      <w:pPr>
        <w:spacing w:after="0" w:line="276" w:lineRule="auto"/>
        <w:jc w:val="both"/>
        <w:rPr>
          <w:rFonts w:ascii="Garamond" w:eastAsia="Calibri" w:hAnsi="Garamond"/>
          <w:sz w:val="24"/>
          <w:szCs w:val="24"/>
        </w:rPr>
      </w:pPr>
    </w:p>
    <w:p w14:paraId="540AFDD2"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5A1395">
        <w:rPr>
          <w:rFonts w:ascii="Garamond" w:eastAsia="Calibri" w:hAnsi="Garamond"/>
          <w:sz w:val="24"/>
          <w:szCs w:val="24"/>
        </w:rPr>
        <w:t>pdf</w:t>
      </w:r>
      <w:proofErr w:type="spellEnd"/>
      <w:r w:rsidRPr="005A1395">
        <w:rPr>
          <w:rFonts w:ascii="Garamond" w:eastAsia="Calibri" w:hAnsi="Garamond"/>
          <w:sz w:val="24"/>
          <w:szCs w:val="24"/>
        </w:rPr>
        <w:t xml:space="preserve"> dokumenta, ki ga ponudnik naloži v sistem e-JN pod razdelek »Predračun«. </w:t>
      </w:r>
    </w:p>
    <w:p w14:paraId="44B835A9" w14:textId="77777777" w:rsidR="00E71192" w:rsidRPr="005A1395" w:rsidRDefault="008C6EC5" w:rsidP="005970C8">
      <w:pPr>
        <w:pStyle w:val="Naslov2"/>
        <w:rPr>
          <w:rFonts w:ascii="Garamond" w:hAnsi="Garamond"/>
          <w:i w:val="0"/>
          <w:sz w:val="24"/>
          <w:szCs w:val="24"/>
        </w:rPr>
      </w:pPr>
      <w:bookmarkStart w:id="37" w:name="_Toc351470211"/>
      <w:bookmarkStart w:id="38" w:name="_Toc349726763"/>
      <w:bookmarkStart w:id="39" w:name="_Toc343222352"/>
      <w:bookmarkStart w:id="40" w:name="_Toc417460397"/>
      <w:bookmarkStart w:id="41" w:name="_Toc119907462"/>
      <w:bookmarkStart w:id="42" w:name="_Toc288486961"/>
      <w:bookmarkStart w:id="43" w:name="_Toc262634015"/>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6</w:t>
      </w:r>
      <w:r w:rsidR="00E71192" w:rsidRPr="005A1395">
        <w:rPr>
          <w:rFonts w:ascii="Garamond" w:hAnsi="Garamond"/>
          <w:i w:val="0"/>
          <w:sz w:val="24"/>
          <w:szCs w:val="24"/>
        </w:rPr>
        <w:t xml:space="preserve"> Veljavnost ponudbe</w:t>
      </w:r>
      <w:bookmarkEnd w:id="37"/>
      <w:bookmarkEnd w:id="38"/>
      <w:bookmarkEnd w:id="39"/>
      <w:bookmarkEnd w:id="40"/>
      <w:bookmarkEnd w:id="41"/>
      <w:r w:rsidR="00E71192" w:rsidRPr="005A1395">
        <w:rPr>
          <w:rFonts w:ascii="Garamond" w:hAnsi="Garamond"/>
          <w:i w:val="0"/>
          <w:sz w:val="24"/>
          <w:szCs w:val="24"/>
        </w:rPr>
        <w:t xml:space="preserve"> </w:t>
      </w:r>
    </w:p>
    <w:p w14:paraId="69EF5C19" w14:textId="77777777" w:rsidR="00683110" w:rsidRPr="005A1395" w:rsidRDefault="00683110" w:rsidP="00C47B22">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Ponudba mora biti veljavna 4 mesece od datuma za prejem ponudb. </w:t>
      </w:r>
      <w:r w:rsidR="007E4FBC" w:rsidRPr="005A1395">
        <w:rPr>
          <w:rFonts w:ascii="Garamond" w:hAnsi="Garamond"/>
          <w:sz w:val="24"/>
          <w:szCs w:val="24"/>
          <w:lang w:eastAsia="sl-SI"/>
        </w:rPr>
        <w:t>V primeru krajšega roka veljavnosti ponudbe, se le ta izloči kot nedopustna.</w:t>
      </w:r>
    </w:p>
    <w:p w14:paraId="1EAD24C5" w14:textId="77777777" w:rsidR="007E4FBC" w:rsidRPr="005A1395" w:rsidRDefault="007E4FBC" w:rsidP="00C47B22">
      <w:pPr>
        <w:spacing w:after="0" w:line="276" w:lineRule="auto"/>
        <w:rPr>
          <w:rFonts w:ascii="Garamond" w:hAnsi="Garamond"/>
          <w:sz w:val="24"/>
          <w:szCs w:val="24"/>
          <w:lang w:eastAsia="sl-SI"/>
        </w:rPr>
      </w:pPr>
      <w:bookmarkStart w:id="44" w:name="_Toc351470176"/>
      <w:bookmarkStart w:id="45" w:name="_Toc349726735"/>
      <w:bookmarkStart w:id="46" w:name="_Toc343222320"/>
      <w:bookmarkStart w:id="47" w:name="_Toc288486962"/>
      <w:bookmarkStart w:id="48" w:name="_Toc262634016"/>
      <w:bookmarkStart w:id="49" w:name="_Toc417460400"/>
      <w:bookmarkEnd w:id="42"/>
      <w:bookmarkEnd w:id="43"/>
    </w:p>
    <w:p w14:paraId="73684C7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zbiri) pisno sporočiti, da ostaja pri svoji prvotni ponudbi. </w:t>
      </w:r>
    </w:p>
    <w:p w14:paraId="034971B5" w14:textId="77777777" w:rsidR="00D05431" w:rsidRPr="005A1395" w:rsidRDefault="008C6EC5" w:rsidP="00C15547">
      <w:pPr>
        <w:pStyle w:val="Naslov2"/>
        <w:rPr>
          <w:rFonts w:ascii="Garamond" w:hAnsi="Garamond"/>
          <w:i w:val="0"/>
          <w:sz w:val="24"/>
          <w:szCs w:val="24"/>
        </w:rPr>
      </w:pPr>
      <w:bookmarkStart w:id="50" w:name="_Toc119907463"/>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7</w:t>
      </w:r>
      <w:r w:rsidR="00717496" w:rsidRPr="005A1395">
        <w:rPr>
          <w:rFonts w:ascii="Garamond" w:hAnsi="Garamond"/>
          <w:i w:val="0"/>
          <w:sz w:val="24"/>
          <w:szCs w:val="24"/>
        </w:rPr>
        <w:t xml:space="preserve"> </w:t>
      </w:r>
      <w:r w:rsidR="00D05431" w:rsidRPr="005A1395">
        <w:rPr>
          <w:rFonts w:ascii="Garamond" w:hAnsi="Garamond"/>
          <w:i w:val="0"/>
          <w:sz w:val="24"/>
          <w:szCs w:val="24"/>
        </w:rPr>
        <w:t>Cen</w:t>
      </w:r>
      <w:r w:rsidR="00717496" w:rsidRPr="005A1395">
        <w:rPr>
          <w:rFonts w:ascii="Garamond" w:hAnsi="Garamond"/>
          <w:i w:val="0"/>
          <w:sz w:val="24"/>
          <w:szCs w:val="24"/>
        </w:rPr>
        <w:t>e</w:t>
      </w:r>
      <w:r w:rsidR="00D05431" w:rsidRPr="005A1395">
        <w:rPr>
          <w:rFonts w:ascii="Garamond" w:hAnsi="Garamond"/>
          <w:i w:val="0"/>
          <w:sz w:val="24"/>
          <w:szCs w:val="24"/>
        </w:rPr>
        <w:t xml:space="preserve"> v ponudbi</w:t>
      </w:r>
      <w:bookmarkEnd w:id="50"/>
    </w:p>
    <w:p w14:paraId="339BDA89" w14:textId="77777777" w:rsidR="0065135A" w:rsidRPr="005A1395" w:rsidRDefault="007E4FBC" w:rsidP="00D439BF">
      <w:pPr>
        <w:spacing w:after="0" w:line="276" w:lineRule="auto"/>
        <w:jc w:val="both"/>
        <w:rPr>
          <w:rFonts w:ascii="Garamond" w:hAnsi="Garamond" w:cs="ArialMT"/>
          <w:sz w:val="24"/>
          <w:szCs w:val="24"/>
        </w:rPr>
      </w:pPr>
      <w:r w:rsidRPr="005A1395">
        <w:rPr>
          <w:rFonts w:ascii="Garamond" w:hAnsi="Garamond"/>
          <w:sz w:val="24"/>
          <w:szCs w:val="24"/>
        </w:rPr>
        <w:t xml:space="preserve">Cene v ponudbi morajo biti </w:t>
      </w:r>
      <w:r w:rsidR="00C300B0" w:rsidRPr="005A1395">
        <w:rPr>
          <w:rFonts w:ascii="Garamond" w:hAnsi="Garamond"/>
          <w:sz w:val="24"/>
          <w:szCs w:val="24"/>
        </w:rPr>
        <w:t>podane</w:t>
      </w:r>
      <w:r w:rsidRPr="005A1395">
        <w:rPr>
          <w:rFonts w:ascii="Garamond" w:hAnsi="Garamond"/>
          <w:sz w:val="24"/>
          <w:szCs w:val="24"/>
        </w:rPr>
        <w:t xml:space="preserve"> v EUR</w:t>
      </w:r>
      <w:r w:rsidR="0065135A" w:rsidRPr="005A1395">
        <w:rPr>
          <w:rFonts w:ascii="Garamond" w:hAnsi="Garamond"/>
          <w:sz w:val="24"/>
          <w:szCs w:val="24"/>
        </w:rPr>
        <w:t>. V ceni morajo biti zajeti vsi stroški (npr. prevozni, špediterski, carinski</w:t>
      </w:r>
      <w:r w:rsidR="007B208F">
        <w:rPr>
          <w:rFonts w:ascii="Garamond" w:hAnsi="Garamond"/>
          <w:sz w:val="24"/>
          <w:szCs w:val="24"/>
        </w:rPr>
        <w:t xml:space="preserve">, montaža, </w:t>
      </w:r>
      <w:r w:rsidR="00920120">
        <w:rPr>
          <w:rFonts w:ascii="Garamond" w:hAnsi="Garamond"/>
          <w:sz w:val="24"/>
          <w:szCs w:val="24"/>
        </w:rPr>
        <w:t>zagon in test delovanja opreme</w:t>
      </w:r>
      <w:r w:rsidR="0065135A" w:rsidRPr="005A1395">
        <w:rPr>
          <w:rFonts w:ascii="Garamond" w:hAnsi="Garamond"/>
          <w:sz w:val="24"/>
          <w:szCs w:val="24"/>
        </w:rPr>
        <w:t xml:space="preserve"> ter morebitni drugi stroški), popusti in rabati</w:t>
      </w:r>
      <w:r w:rsidR="000C78EF">
        <w:rPr>
          <w:rFonts w:ascii="Garamond" w:hAnsi="Garamond"/>
          <w:sz w:val="24"/>
          <w:szCs w:val="24"/>
        </w:rPr>
        <w:t xml:space="preserve"> in davek na dodano vrednost</w:t>
      </w:r>
      <w:r w:rsidR="0065135A" w:rsidRPr="005A1395">
        <w:rPr>
          <w:rFonts w:ascii="Garamond" w:hAnsi="Garamond"/>
          <w:sz w:val="24"/>
          <w:szCs w:val="24"/>
        </w:rPr>
        <w:t xml:space="preserve">. </w:t>
      </w:r>
      <w:r w:rsidR="0065135A" w:rsidRPr="005A1395">
        <w:rPr>
          <w:rFonts w:ascii="Garamond" w:hAnsi="Garamond" w:cs="ArialMT"/>
          <w:sz w:val="24"/>
          <w:szCs w:val="24"/>
        </w:rPr>
        <w:t>Pod stroške se upošteva tudi gorivo, delo voznika, c</w:t>
      </w:r>
      <w:r w:rsidR="0065135A" w:rsidRPr="005A1395">
        <w:rPr>
          <w:rFonts w:ascii="Garamond" w:hAnsi="Garamond" w:cs="Arial"/>
          <w:sz w:val="24"/>
          <w:szCs w:val="24"/>
        </w:rPr>
        <w:t>estnine,</w:t>
      </w:r>
      <w:r w:rsidR="0011546B" w:rsidRPr="005A1395">
        <w:rPr>
          <w:rFonts w:ascii="Garamond" w:hAnsi="Garamond" w:cs="Arial"/>
          <w:sz w:val="24"/>
          <w:szCs w:val="24"/>
        </w:rPr>
        <w:t xml:space="preserve"> </w:t>
      </w:r>
      <w:r w:rsidR="0065135A" w:rsidRPr="005A1395">
        <w:rPr>
          <w:rFonts w:ascii="Garamond" w:hAnsi="Garamond" w:cs="Arial"/>
          <w:sz w:val="24"/>
          <w:szCs w:val="24"/>
        </w:rPr>
        <w:t>parkirnine, te</w:t>
      </w:r>
      <w:r w:rsidR="0065135A" w:rsidRPr="005A1395">
        <w:rPr>
          <w:rFonts w:ascii="Garamond" w:hAnsi="Garamond" w:cs="ArialMT"/>
          <w:sz w:val="24"/>
          <w:szCs w:val="24"/>
        </w:rPr>
        <w:t>lefonija</w:t>
      </w:r>
      <w:r w:rsidR="0011546B" w:rsidRPr="005A1395">
        <w:rPr>
          <w:rFonts w:ascii="Garamond" w:hAnsi="Garamond" w:cs="ArialMT"/>
          <w:sz w:val="24"/>
          <w:szCs w:val="24"/>
        </w:rPr>
        <w:t>… N</w:t>
      </w:r>
      <w:r w:rsidR="0065135A" w:rsidRPr="005A1395">
        <w:rPr>
          <w:rFonts w:ascii="Garamond" w:hAnsi="Garamond" w:cs="Arial"/>
          <w:sz w:val="24"/>
          <w:szCs w:val="24"/>
        </w:rPr>
        <w:t>ave</w:t>
      </w:r>
      <w:r w:rsidR="0065135A" w:rsidRPr="005A1395">
        <w:rPr>
          <w:rFonts w:ascii="Garamond" w:hAnsi="Garamond" w:cs="ArialMT"/>
          <w:sz w:val="24"/>
          <w:szCs w:val="24"/>
        </w:rPr>
        <w:t>sti je treba tudi končno vrednost ponudbe, ki jo dobite tako, da cene pomnožite s</w:t>
      </w:r>
      <w:r w:rsidR="0011546B" w:rsidRPr="005A1395">
        <w:rPr>
          <w:rFonts w:ascii="Garamond" w:hAnsi="Garamond" w:cs="ArialMT"/>
          <w:sz w:val="24"/>
          <w:szCs w:val="24"/>
        </w:rPr>
        <w:t xml:space="preserve"> </w:t>
      </w:r>
      <w:r w:rsidR="0065135A" w:rsidRPr="005A1395">
        <w:rPr>
          <w:rFonts w:ascii="Garamond" w:hAnsi="Garamond" w:cs="ArialMT"/>
          <w:sz w:val="24"/>
          <w:szCs w:val="24"/>
        </w:rPr>
        <w:t>količinami in tako dobljene vrednosti seštejete.</w:t>
      </w:r>
    </w:p>
    <w:p w14:paraId="7D1B92EF" w14:textId="77777777" w:rsidR="000C78EF" w:rsidRPr="00A51F5E" w:rsidRDefault="000C78EF" w:rsidP="000C78EF">
      <w:pPr>
        <w:autoSpaceDE w:val="0"/>
        <w:autoSpaceDN w:val="0"/>
        <w:adjustRightInd w:val="0"/>
        <w:spacing w:after="0" w:line="276" w:lineRule="auto"/>
        <w:jc w:val="both"/>
        <w:rPr>
          <w:rFonts w:ascii="Garamond" w:eastAsia="Times New Roman" w:hAnsi="Garamond" w:cs="Arial"/>
          <w:sz w:val="24"/>
          <w:szCs w:val="24"/>
          <w:lang w:eastAsia="sl-SI"/>
        </w:rPr>
      </w:pPr>
      <w:r w:rsidRPr="00A51F5E">
        <w:rPr>
          <w:rFonts w:ascii="Garamond" w:eastAsia="Times New Roman" w:hAnsi="Garamond" w:cs="Arial"/>
          <w:sz w:val="24"/>
          <w:szCs w:val="24"/>
          <w:lang w:eastAsia="sl-SI"/>
        </w:rPr>
        <w:t>Cene iz ponudbenega predračuna so fiksne do zaključka izvedbe predmeta naročila, če v pogodbi ni določeno drugače.</w:t>
      </w:r>
      <w:r>
        <w:rPr>
          <w:rFonts w:ascii="Garamond" w:eastAsia="Times New Roman" w:hAnsi="Garamond" w:cs="Arial"/>
          <w:sz w:val="24"/>
          <w:szCs w:val="24"/>
          <w:lang w:eastAsia="sl-SI"/>
        </w:rPr>
        <w:t xml:space="preserve"> </w:t>
      </w:r>
    </w:p>
    <w:p w14:paraId="25E0D183" w14:textId="77777777" w:rsidR="00D439BF" w:rsidRPr="005A1395" w:rsidRDefault="00D439BF" w:rsidP="00D439BF">
      <w:pPr>
        <w:spacing w:after="0" w:line="276" w:lineRule="auto"/>
        <w:jc w:val="both"/>
        <w:rPr>
          <w:rFonts w:ascii="Garamond" w:hAnsi="Garamond" w:cs="ArialMT"/>
          <w:sz w:val="24"/>
          <w:szCs w:val="24"/>
        </w:rPr>
      </w:pPr>
    </w:p>
    <w:p w14:paraId="3CD25DA4" w14:textId="77777777" w:rsidR="000C78EF" w:rsidRPr="00A51F5E" w:rsidRDefault="000C78EF" w:rsidP="000C78EF">
      <w:pPr>
        <w:spacing w:after="0" w:line="276" w:lineRule="auto"/>
        <w:jc w:val="both"/>
        <w:rPr>
          <w:rFonts w:ascii="Garamond" w:hAnsi="Garamond" w:cstheme="minorHAnsi"/>
          <w:bCs/>
          <w:noProof/>
          <w:sz w:val="24"/>
          <w:szCs w:val="24"/>
        </w:rPr>
      </w:pPr>
      <w:r w:rsidRPr="00A51F5E">
        <w:rPr>
          <w:rFonts w:ascii="Garamond" w:hAnsi="Garamond" w:cstheme="minorHAnsi"/>
          <w:bCs/>
          <w:noProof/>
          <w:sz w:val="24"/>
          <w:szCs w:val="24"/>
        </w:rPr>
        <w:t xml:space="preserve">Ponudnik izpolni s cenami vse pozicije, podane v ponudbenem predračunu. Cene/EM in vrednosti morajo zaokrožene na dve (2) decimalni mesti. </w:t>
      </w:r>
    </w:p>
    <w:p w14:paraId="6D5F2841" w14:textId="77777777" w:rsidR="00DF39D3" w:rsidRPr="005A1395" w:rsidRDefault="008C6EC5" w:rsidP="005970C8">
      <w:pPr>
        <w:pStyle w:val="Naslov2"/>
        <w:rPr>
          <w:rFonts w:ascii="Garamond" w:hAnsi="Garamond"/>
          <w:i w:val="0"/>
          <w:sz w:val="24"/>
          <w:szCs w:val="24"/>
        </w:rPr>
      </w:pPr>
      <w:bookmarkStart w:id="51" w:name="_Toc119907464"/>
      <w:r w:rsidRPr="005A1395">
        <w:rPr>
          <w:rFonts w:ascii="Garamond" w:hAnsi="Garamond"/>
          <w:i w:val="0"/>
          <w:sz w:val="24"/>
          <w:szCs w:val="24"/>
        </w:rPr>
        <w:lastRenderedPageBreak/>
        <w:t>2</w:t>
      </w:r>
      <w:r w:rsidR="00717496" w:rsidRPr="005A1395">
        <w:rPr>
          <w:rFonts w:ascii="Garamond" w:hAnsi="Garamond"/>
          <w:i w:val="0"/>
          <w:sz w:val="24"/>
          <w:szCs w:val="24"/>
        </w:rPr>
        <w:t>.1</w:t>
      </w:r>
      <w:r w:rsidR="00301383"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Protikorupcijsko določilo</w:t>
      </w:r>
      <w:bookmarkEnd w:id="51"/>
    </w:p>
    <w:p w14:paraId="769830FC"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79C18A0" w14:textId="77777777" w:rsidR="00124F20" w:rsidRPr="005A1395" w:rsidRDefault="00124F20" w:rsidP="00124F20">
      <w:pPr>
        <w:spacing w:after="0" w:line="276" w:lineRule="auto"/>
        <w:jc w:val="both"/>
        <w:rPr>
          <w:rFonts w:ascii="Garamond" w:hAnsi="Garamond"/>
          <w:sz w:val="24"/>
          <w:szCs w:val="24"/>
        </w:rPr>
      </w:pPr>
    </w:p>
    <w:p w14:paraId="4A698D50"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Naročnik bo pri oddaji javnega naročila ravnal v skladu s 35. členom Zakona o integriteti in preprečevanju korupcije. V ta namen ponudnik (</w:t>
      </w:r>
      <w:proofErr w:type="spellStart"/>
      <w:r w:rsidRPr="005A1395">
        <w:rPr>
          <w:rFonts w:ascii="Garamond" w:hAnsi="Garamond"/>
          <w:sz w:val="24"/>
          <w:szCs w:val="24"/>
        </w:rPr>
        <w:t>soponudnik</w:t>
      </w:r>
      <w:proofErr w:type="spellEnd"/>
      <w:r w:rsidRPr="005A1395">
        <w:rPr>
          <w:rFonts w:ascii="Garamond" w:hAnsi="Garamond"/>
          <w:sz w:val="24"/>
          <w:szCs w:val="24"/>
        </w:rPr>
        <w:t xml:space="preserve"> in podizvajalec) podpišejo izjavo, ki je sestavni del razpisne dokumentacije, in sicer OBR </w:t>
      </w:r>
      <w:r w:rsidR="00996536" w:rsidRPr="005A1395">
        <w:rPr>
          <w:rFonts w:ascii="Garamond" w:hAnsi="Garamond"/>
          <w:sz w:val="24"/>
          <w:szCs w:val="24"/>
        </w:rPr>
        <w:t>6</w:t>
      </w:r>
      <w:r w:rsidRPr="005A1395">
        <w:rPr>
          <w:rFonts w:ascii="Garamond" w:hAnsi="Garamond"/>
          <w:sz w:val="24"/>
          <w:szCs w:val="24"/>
        </w:rPr>
        <w:t xml:space="preserve">. </w:t>
      </w:r>
    </w:p>
    <w:p w14:paraId="4E5F1213" w14:textId="77777777" w:rsidR="00DF39D3" w:rsidRPr="005A1395" w:rsidRDefault="008C6EC5" w:rsidP="00C15547">
      <w:pPr>
        <w:pStyle w:val="Naslov2"/>
        <w:rPr>
          <w:rFonts w:ascii="Garamond" w:hAnsi="Garamond"/>
          <w:i w:val="0"/>
          <w:sz w:val="24"/>
          <w:szCs w:val="24"/>
        </w:rPr>
      </w:pPr>
      <w:bookmarkStart w:id="52" w:name="_Toc119907465"/>
      <w:r w:rsidRPr="005A1395">
        <w:rPr>
          <w:rFonts w:ascii="Garamond" w:hAnsi="Garamond"/>
          <w:i w:val="0"/>
          <w:sz w:val="24"/>
          <w:szCs w:val="24"/>
        </w:rPr>
        <w:t>2</w:t>
      </w:r>
      <w:r w:rsidR="00717496" w:rsidRPr="005A1395">
        <w:rPr>
          <w:rFonts w:ascii="Garamond" w:hAnsi="Garamond"/>
          <w:i w:val="0"/>
          <w:sz w:val="24"/>
          <w:szCs w:val="24"/>
        </w:rPr>
        <w:t>.</w:t>
      </w:r>
      <w:r w:rsidR="00301383" w:rsidRPr="005A1395">
        <w:rPr>
          <w:rFonts w:ascii="Garamond" w:hAnsi="Garamond"/>
          <w:i w:val="0"/>
          <w:sz w:val="24"/>
          <w:szCs w:val="24"/>
        </w:rPr>
        <w:t>19</w:t>
      </w:r>
      <w:r w:rsidR="00717496" w:rsidRPr="005A1395">
        <w:rPr>
          <w:rFonts w:ascii="Garamond" w:hAnsi="Garamond"/>
          <w:i w:val="0"/>
          <w:sz w:val="24"/>
          <w:szCs w:val="24"/>
        </w:rPr>
        <w:t xml:space="preserve"> </w:t>
      </w:r>
      <w:r w:rsidR="00DF39D3" w:rsidRPr="005A1395">
        <w:rPr>
          <w:rFonts w:ascii="Garamond" w:hAnsi="Garamond"/>
          <w:i w:val="0"/>
          <w:sz w:val="24"/>
          <w:szCs w:val="24"/>
        </w:rPr>
        <w:t xml:space="preserve">Vzorec </w:t>
      </w:r>
      <w:r w:rsidR="00EF1B97" w:rsidRPr="005A1395">
        <w:rPr>
          <w:rFonts w:ascii="Garamond" w:hAnsi="Garamond"/>
          <w:i w:val="0"/>
          <w:sz w:val="24"/>
          <w:szCs w:val="24"/>
        </w:rPr>
        <w:t>pogodbe</w:t>
      </w:r>
      <w:bookmarkEnd w:id="52"/>
      <w:r w:rsidR="00EF1B97" w:rsidRPr="005A1395">
        <w:rPr>
          <w:rFonts w:ascii="Garamond" w:hAnsi="Garamond"/>
          <w:i w:val="0"/>
          <w:sz w:val="24"/>
          <w:szCs w:val="24"/>
        </w:rPr>
        <w:t xml:space="preserve"> </w:t>
      </w:r>
    </w:p>
    <w:p w14:paraId="30453ED7" w14:textId="77777777" w:rsidR="00A51DB7" w:rsidRPr="005A1395" w:rsidRDefault="00A51DB7" w:rsidP="0066529C">
      <w:pPr>
        <w:pStyle w:val="Navaden2"/>
        <w:jc w:val="both"/>
        <w:rPr>
          <w:rFonts w:ascii="Garamond" w:hAnsi="Garamond"/>
          <w:b w:val="0"/>
          <w:bCs/>
          <w:sz w:val="24"/>
          <w:szCs w:val="24"/>
        </w:rPr>
      </w:pPr>
      <w:r w:rsidRPr="005A1395">
        <w:rPr>
          <w:rFonts w:ascii="Garamond" w:hAnsi="Garamond"/>
          <w:b w:val="0"/>
          <w:sz w:val="24"/>
          <w:szCs w:val="24"/>
        </w:rPr>
        <w:t xml:space="preserve">Ponudnik mora v </w:t>
      </w:r>
      <w:r w:rsidR="00EF1B97" w:rsidRPr="005A1395">
        <w:rPr>
          <w:rFonts w:ascii="Garamond" w:hAnsi="Garamond"/>
          <w:b w:val="0"/>
          <w:sz w:val="24"/>
          <w:szCs w:val="24"/>
        </w:rPr>
        <w:t xml:space="preserve">pogodbo </w:t>
      </w:r>
      <w:r w:rsidRPr="005A1395">
        <w:rPr>
          <w:rFonts w:ascii="Garamond" w:hAnsi="Garamond"/>
          <w:b w:val="0"/>
          <w:sz w:val="24"/>
          <w:szCs w:val="24"/>
        </w:rPr>
        <w:t>vnesti vse manjkajoče podatke, ki se nanašajo nanj in so potrebni za nje</w:t>
      </w:r>
      <w:r w:rsidR="00FC55C9">
        <w:rPr>
          <w:rFonts w:ascii="Garamond" w:hAnsi="Garamond"/>
          <w:b w:val="0"/>
          <w:sz w:val="24"/>
          <w:szCs w:val="24"/>
        </w:rPr>
        <w:t>no</w:t>
      </w:r>
      <w:r w:rsidRPr="005A1395">
        <w:rPr>
          <w:rFonts w:ascii="Garamond" w:hAnsi="Garamond"/>
          <w:b w:val="0"/>
          <w:sz w:val="24"/>
          <w:szCs w:val="24"/>
        </w:rPr>
        <w:t xml:space="preserve"> morebitno sklenitev. </w:t>
      </w:r>
      <w:r w:rsidR="00EF1B97" w:rsidRPr="005A1395">
        <w:rPr>
          <w:rFonts w:ascii="Garamond" w:hAnsi="Garamond"/>
          <w:b w:val="0"/>
          <w:sz w:val="24"/>
          <w:szCs w:val="24"/>
        </w:rPr>
        <w:t xml:space="preserve">Pogodbo </w:t>
      </w:r>
      <w:r w:rsidRPr="005A1395">
        <w:rPr>
          <w:rFonts w:ascii="Garamond" w:hAnsi="Garamond"/>
          <w:b w:val="0"/>
          <w:sz w:val="24"/>
          <w:szCs w:val="24"/>
        </w:rPr>
        <w:t>ponudnik parafira, s čimer potrjuje, da se strinja z nje</w:t>
      </w:r>
      <w:r w:rsidR="00FC55C9">
        <w:rPr>
          <w:rFonts w:ascii="Garamond" w:hAnsi="Garamond"/>
          <w:b w:val="0"/>
          <w:sz w:val="24"/>
          <w:szCs w:val="24"/>
        </w:rPr>
        <w:t>nimi</w:t>
      </w:r>
      <w:r w:rsidR="000B583C" w:rsidRPr="005A1395">
        <w:rPr>
          <w:rFonts w:ascii="Garamond" w:hAnsi="Garamond"/>
          <w:b w:val="0"/>
          <w:sz w:val="24"/>
          <w:szCs w:val="24"/>
        </w:rPr>
        <w:t xml:space="preserve"> </w:t>
      </w:r>
      <w:r w:rsidRPr="005A1395">
        <w:rPr>
          <w:rFonts w:ascii="Garamond" w:hAnsi="Garamond"/>
          <w:b w:val="0"/>
          <w:sz w:val="24"/>
          <w:szCs w:val="24"/>
        </w:rPr>
        <w:t>določili</w:t>
      </w:r>
      <w:r w:rsidRPr="005A1395">
        <w:rPr>
          <w:rFonts w:ascii="Garamond" w:hAnsi="Garamond"/>
          <w:b w:val="0"/>
          <w:bCs/>
          <w:sz w:val="24"/>
          <w:szCs w:val="24"/>
        </w:rPr>
        <w:t>.</w:t>
      </w:r>
    </w:p>
    <w:p w14:paraId="6B889312" w14:textId="77777777" w:rsidR="00683110" w:rsidRPr="005A1395" w:rsidRDefault="008C6EC5" w:rsidP="005970C8">
      <w:pPr>
        <w:pStyle w:val="Naslov2"/>
        <w:rPr>
          <w:rFonts w:ascii="Garamond" w:hAnsi="Garamond"/>
          <w:i w:val="0"/>
          <w:sz w:val="24"/>
          <w:szCs w:val="24"/>
        </w:rPr>
      </w:pPr>
      <w:bookmarkStart w:id="53" w:name="_Toc119907466"/>
      <w:r w:rsidRPr="005A1395">
        <w:rPr>
          <w:rFonts w:ascii="Garamond" w:hAnsi="Garamond"/>
          <w:i w:val="0"/>
          <w:sz w:val="24"/>
          <w:szCs w:val="24"/>
        </w:rPr>
        <w:t>2</w:t>
      </w:r>
      <w:r w:rsidR="00717496" w:rsidRPr="005A1395">
        <w:rPr>
          <w:rFonts w:ascii="Garamond" w:hAnsi="Garamond"/>
          <w:i w:val="0"/>
          <w:sz w:val="24"/>
          <w:szCs w:val="24"/>
        </w:rPr>
        <w:t>.</w:t>
      </w:r>
      <w:r w:rsidR="00C73B10" w:rsidRPr="005A1395">
        <w:rPr>
          <w:rFonts w:ascii="Garamond" w:hAnsi="Garamond"/>
          <w:i w:val="0"/>
          <w:sz w:val="24"/>
          <w:szCs w:val="24"/>
        </w:rPr>
        <w:t>2</w:t>
      </w:r>
      <w:r w:rsidR="00301383" w:rsidRPr="005A1395">
        <w:rPr>
          <w:rFonts w:ascii="Garamond" w:hAnsi="Garamond"/>
          <w:i w:val="0"/>
          <w:sz w:val="24"/>
          <w:szCs w:val="24"/>
        </w:rPr>
        <w:t>0</w:t>
      </w:r>
      <w:r w:rsidR="00717496" w:rsidRPr="005A1395">
        <w:rPr>
          <w:rFonts w:ascii="Garamond" w:hAnsi="Garamond"/>
          <w:i w:val="0"/>
          <w:sz w:val="24"/>
          <w:szCs w:val="24"/>
        </w:rPr>
        <w:t xml:space="preserve"> </w:t>
      </w:r>
      <w:r w:rsidR="00683110" w:rsidRPr="005A1395">
        <w:rPr>
          <w:rFonts w:ascii="Garamond" w:hAnsi="Garamond"/>
          <w:i w:val="0"/>
          <w:sz w:val="24"/>
          <w:szCs w:val="24"/>
        </w:rPr>
        <w:t>Dodatna pojasnila ponudnikom</w:t>
      </w:r>
      <w:bookmarkEnd w:id="53"/>
      <w:r w:rsidR="00683110" w:rsidRPr="005A1395">
        <w:rPr>
          <w:rFonts w:ascii="Garamond" w:hAnsi="Garamond"/>
          <w:i w:val="0"/>
          <w:sz w:val="24"/>
          <w:szCs w:val="24"/>
        </w:rPr>
        <w:t xml:space="preserve"> </w:t>
      </w:r>
    </w:p>
    <w:p w14:paraId="717F18FD" w14:textId="77777777" w:rsidR="00683110" w:rsidRPr="005A1395" w:rsidRDefault="00683110" w:rsidP="00C47B22">
      <w:pPr>
        <w:spacing w:line="276" w:lineRule="auto"/>
        <w:jc w:val="both"/>
        <w:rPr>
          <w:rFonts w:ascii="Garamond" w:hAnsi="Garamond"/>
          <w:sz w:val="24"/>
          <w:szCs w:val="24"/>
          <w:lang w:eastAsia="sl-SI"/>
        </w:rPr>
      </w:pPr>
      <w:r w:rsidRPr="005A1395">
        <w:rPr>
          <w:rFonts w:ascii="Garamond" w:hAnsi="Garamond"/>
          <w:sz w:val="24"/>
          <w:szCs w:val="24"/>
          <w:lang w:eastAsia="sl-SI"/>
        </w:rPr>
        <w:t>V koliko</w:t>
      </w:r>
      <w:r w:rsidR="00124F20" w:rsidRPr="005A1395">
        <w:rPr>
          <w:rFonts w:ascii="Garamond" w:hAnsi="Garamond"/>
          <w:sz w:val="24"/>
          <w:szCs w:val="24"/>
          <w:lang w:eastAsia="sl-SI"/>
        </w:rPr>
        <w:t>r</w:t>
      </w:r>
      <w:r w:rsidRPr="005A1395">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33EEA111" w14:textId="7A752A95" w:rsidR="00683110" w:rsidRPr="005A1395" w:rsidRDefault="00683110" w:rsidP="00134F16">
      <w:pPr>
        <w:spacing w:after="0" w:line="276" w:lineRule="auto"/>
        <w:jc w:val="both"/>
        <w:rPr>
          <w:rFonts w:ascii="Garamond" w:hAnsi="Garamond"/>
          <w:sz w:val="24"/>
          <w:szCs w:val="24"/>
        </w:rPr>
      </w:pPr>
      <w:r w:rsidRPr="005A1395">
        <w:rPr>
          <w:rFonts w:ascii="Garamond" w:hAnsi="Garamond"/>
          <w:sz w:val="24"/>
          <w:szCs w:val="24"/>
          <w:lang w:eastAsia="sl-SI"/>
        </w:rPr>
        <w:t xml:space="preserve">Zahteve za dodatna pojasnila oz. predlog za spremembo razpisa je potrebno posredovati najkasneje do </w:t>
      </w:r>
      <w:r w:rsidR="00744714">
        <w:rPr>
          <w:rFonts w:ascii="Garamond" w:hAnsi="Garamond"/>
          <w:b/>
          <w:bCs/>
          <w:sz w:val="24"/>
          <w:szCs w:val="24"/>
          <w:lang w:eastAsia="sl-SI"/>
        </w:rPr>
        <w:t>05.01.2023</w:t>
      </w:r>
      <w:r w:rsidRPr="005A1395">
        <w:rPr>
          <w:rFonts w:ascii="Garamond" w:hAnsi="Garamond"/>
          <w:sz w:val="24"/>
          <w:szCs w:val="24"/>
          <w:lang w:eastAsia="sl-SI"/>
        </w:rPr>
        <w:t xml:space="preserve"> do 10.00 ure. </w:t>
      </w:r>
      <w:r w:rsidR="00124F20" w:rsidRPr="005A1395">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14:paraId="64A5C617" w14:textId="77777777" w:rsidR="00134F16" w:rsidRPr="005A1395" w:rsidRDefault="00134F16" w:rsidP="00134F16">
      <w:pPr>
        <w:spacing w:after="0" w:line="276" w:lineRule="auto"/>
        <w:jc w:val="both"/>
        <w:rPr>
          <w:rFonts w:ascii="Garamond" w:hAnsi="Garamond"/>
          <w:sz w:val="24"/>
          <w:szCs w:val="24"/>
        </w:rPr>
      </w:pPr>
    </w:p>
    <w:p w14:paraId="46AD540B" w14:textId="77777777" w:rsidR="00124F20" w:rsidRPr="005A1395" w:rsidRDefault="00124F20" w:rsidP="00124F20">
      <w:pPr>
        <w:spacing w:after="0"/>
        <w:jc w:val="both"/>
        <w:rPr>
          <w:rFonts w:ascii="Garamond" w:hAnsi="Garamond"/>
          <w:sz w:val="24"/>
          <w:szCs w:val="24"/>
        </w:rPr>
      </w:pPr>
      <w:r w:rsidRPr="005A1395">
        <w:rPr>
          <w:rFonts w:ascii="Garamond" w:hAnsi="Garamond"/>
          <w:sz w:val="24"/>
          <w:szCs w:val="24"/>
        </w:rPr>
        <w:t>Naročnik bo dodatna pojasnila v zvezi z razpisno dokumentacijo posredoval na Portal javnih naročil (</w:t>
      </w:r>
      <w:hyperlink r:id="rId16" w:history="1">
        <w:r w:rsidRPr="005A1395">
          <w:rPr>
            <w:rStyle w:val="Hiperpovezava"/>
            <w:rFonts w:ascii="Garamond" w:hAnsi="Garamond"/>
            <w:sz w:val="24"/>
            <w:szCs w:val="24"/>
          </w:rPr>
          <w:t>www.enarocanje.si</w:t>
        </w:r>
      </w:hyperlink>
      <w:r w:rsidRPr="005A1395">
        <w:rPr>
          <w:rFonts w:ascii="Garamond" w:hAnsi="Garamond"/>
          <w:sz w:val="24"/>
          <w:szCs w:val="24"/>
        </w:rPr>
        <w:t>) najkasneje 6 dni pred rokom, določenim za oddajo ponudb, pod pogojem, da je bila zahteva posredovana pravočasno na zgoraj naveden način.</w:t>
      </w:r>
    </w:p>
    <w:p w14:paraId="027E1539" w14:textId="77777777" w:rsidR="00124F20" w:rsidRPr="005A1395" w:rsidRDefault="00124F20" w:rsidP="00124F20">
      <w:pPr>
        <w:spacing w:after="0" w:line="276" w:lineRule="auto"/>
        <w:jc w:val="both"/>
        <w:rPr>
          <w:rFonts w:ascii="Garamond" w:hAnsi="Garamond"/>
          <w:sz w:val="24"/>
          <w:szCs w:val="24"/>
        </w:rPr>
      </w:pPr>
    </w:p>
    <w:p w14:paraId="3A00DC69" w14:textId="77777777" w:rsidR="00683110" w:rsidRPr="005A1395" w:rsidRDefault="00683110" w:rsidP="00124F20">
      <w:pPr>
        <w:spacing w:after="0" w:line="276" w:lineRule="auto"/>
        <w:jc w:val="both"/>
        <w:rPr>
          <w:rFonts w:ascii="Garamond" w:hAnsi="Garamond"/>
          <w:sz w:val="24"/>
          <w:szCs w:val="24"/>
        </w:rPr>
      </w:pPr>
      <w:r w:rsidRPr="005A1395">
        <w:rPr>
          <w:rFonts w:ascii="Garamond" w:hAnsi="Garamond"/>
          <w:sz w:val="24"/>
          <w:szCs w:val="24"/>
        </w:rPr>
        <w:t xml:space="preserve">Vsi odgovori naročnika preko portala so sestavni del razpisne dokumentacije. </w:t>
      </w:r>
    </w:p>
    <w:p w14:paraId="4E148488" w14:textId="77777777" w:rsidR="00155DC3" w:rsidRPr="005A1395" w:rsidRDefault="00155DC3" w:rsidP="00C47B22">
      <w:pPr>
        <w:spacing w:after="0" w:line="276" w:lineRule="auto"/>
        <w:jc w:val="both"/>
        <w:rPr>
          <w:rFonts w:ascii="Garamond" w:hAnsi="Garamond"/>
          <w:sz w:val="24"/>
          <w:szCs w:val="24"/>
        </w:rPr>
      </w:pPr>
    </w:p>
    <w:p w14:paraId="042D44D4" w14:textId="77777777" w:rsidR="00683110" w:rsidRPr="005A1395" w:rsidRDefault="00683110" w:rsidP="00C47B22">
      <w:pPr>
        <w:spacing w:after="0" w:line="276" w:lineRule="auto"/>
        <w:jc w:val="both"/>
        <w:rPr>
          <w:rFonts w:ascii="Garamond" w:hAnsi="Garamond"/>
          <w:sz w:val="24"/>
          <w:szCs w:val="24"/>
        </w:rPr>
      </w:pPr>
      <w:r w:rsidRPr="005A1395">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57B63050" w14:textId="77777777" w:rsidR="00E71192" w:rsidRPr="005A1395" w:rsidRDefault="008C6EC5" w:rsidP="005970C8">
      <w:pPr>
        <w:pStyle w:val="Naslov2"/>
        <w:rPr>
          <w:rFonts w:ascii="Garamond" w:hAnsi="Garamond"/>
          <w:i w:val="0"/>
          <w:sz w:val="24"/>
          <w:szCs w:val="24"/>
        </w:rPr>
      </w:pPr>
      <w:bookmarkStart w:id="54" w:name="_Toc351470199"/>
      <w:bookmarkStart w:id="55" w:name="_Toc349726755"/>
      <w:bookmarkStart w:id="56" w:name="_Toc343222342"/>
      <w:bookmarkStart w:id="57" w:name="_Toc417460402"/>
      <w:bookmarkStart w:id="58" w:name="_Toc119907467"/>
      <w:bookmarkStart w:id="59" w:name="_Toc351470175"/>
      <w:bookmarkStart w:id="60" w:name="_Toc349726734"/>
      <w:bookmarkStart w:id="61" w:name="_Toc343222319"/>
      <w:bookmarkEnd w:id="44"/>
      <w:bookmarkEnd w:id="45"/>
      <w:bookmarkEnd w:id="46"/>
      <w:bookmarkEnd w:id="47"/>
      <w:bookmarkEnd w:id="48"/>
      <w:bookmarkEnd w:id="49"/>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1</w:t>
      </w:r>
      <w:r w:rsidR="00E71192" w:rsidRPr="005A1395">
        <w:rPr>
          <w:rFonts w:ascii="Garamond" w:hAnsi="Garamond"/>
          <w:i w:val="0"/>
          <w:sz w:val="24"/>
          <w:szCs w:val="24"/>
        </w:rPr>
        <w:t xml:space="preserve"> Podpis ponudbe</w:t>
      </w:r>
      <w:bookmarkEnd w:id="54"/>
      <w:bookmarkEnd w:id="55"/>
      <w:bookmarkEnd w:id="56"/>
      <w:bookmarkEnd w:id="57"/>
      <w:bookmarkEnd w:id="58"/>
    </w:p>
    <w:p w14:paraId="036848D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Ponudba mora biti na zahtevanih mestih podpisana s strani zakonitega zastopnika ponudnika</w:t>
      </w:r>
      <w:r w:rsidR="00500EF9" w:rsidRPr="005A1395">
        <w:rPr>
          <w:rFonts w:ascii="Garamond" w:eastAsia="Times New Roman" w:hAnsi="Garamond" w:cs="Times New Roman"/>
          <w:sz w:val="24"/>
          <w:szCs w:val="24"/>
          <w:lang w:eastAsia="sl-SI"/>
        </w:rPr>
        <w:t xml:space="preserve"> oz. partnerja oz. podizvajalca</w:t>
      </w:r>
      <w:r w:rsidRPr="005A1395">
        <w:rPr>
          <w:rFonts w:ascii="Garamond" w:eastAsia="Times New Roman" w:hAnsi="Garamond" w:cs="Times New Roman"/>
          <w:sz w:val="24"/>
          <w:szCs w:val="24"/>
          <w:lang w:eastAsia="sl-SI"/>
        </w:rPr>
        <w:t xml:space="preserve"> oz. za podpis pooblaščene osebe. </w:t>
      </w:r>
      <w:bookmarkStart w:id="62" w:name="_Toc351470189"/>
      <w:bookmarkStart w:id="63" w:name="_Toc349726748"/>
      <w:bookmarkStart w:id="64" w:name="_Toc343222332"/>
      <w:bookmarkStart w:id="65" w:name="_Toc449654529"/>
      <w:bookmarkStart w:id="66" w:name="_Toc288486974"/>
      <w:bookmarkStart w:id="67" w:name="_Toc282595350"/>
      <w:bookmarkStart w:id="68" w:name="_Toc262634028"/>
      <w:bookmarkStart w:id="69" w:name="_Toc262632923"/>
      <w:bookmarkStart w:id="70" w:name="_Toc262632354"/>
      <w:bookmarkStart w:id="71" w:name="_Toc262631534"/>
      <w:bookmarkStart w:id="72" w:name="_Toc262630320"/>
      <w:bookmarkEnd w:id="59"/>
      <w:bookmarkEnd w:id="60"/>
      <w:bookmarkEnd w:id="61"/>
    </w:p>
    <w:p w14:paraId="52BF9A3A" w14:textId="77777777" w:rsidR="00E71192" w:rsidRPr="005A1395" w:rsidRDefault="008C6EC5" w:rsidP="005970C8">
      <w:pPr>
        <w:pStyle w:val="Naslov2"/>
        <w:rPr>
          <w:rFonts w:ascii="Garamond" w:hAnsi="Garamond"/>
          <w:i w:val="0"/>
          <w:sz w:val="24"/>
          <w:szCs w:val="24"/>
        </w:rPr>
      </w:pPr>
      <w:bookmarkStart w:id="73" w:name="_Toc11990746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2</w:t>
      </w:r>
      <w:r w:rsidR="00E71192" w:rsidRPr="005A1395">
        <w:rPr>
          <w:rFonts w:ascii="Garamond" w:hAnsi="Garamond"/>
          <w:i w:val="0"/>
          <w:sz w:val="24"/>
          <w:szCs w:val="24"/>
        </w:rPr>
        <w:t xml:space="preserve"> Variantne ponudbe</w:t>
      </w:r>
      <w:bookmarkEnd w:id="73"/>
    </w:p>
    <w:p w14:paraId="1B8C846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Variantne ponudbe niso dopustne in se ne bodo upoštevale.</w:t>
      </w:r>
    </w:p>
    <w:p w14:paraId="78C03B61" w14:textId="77777777" w:rsidR="00E71192" w:rsidRPr="005A1395" w:rsidRDefault="008C6EC5" w:rsidP="005970C8">
      <w:pPr>
        <w:pStyle w:val="Naslov2"/>
        <w:rPr>
          <w:rFonts w:ascii="Garamond" w:hAnsi="Garamond"/>
          <w:i w:val="0"/>
          <w:sz w:val="24"/>
          <w:szCs w:val="24"/>
        </w:rPr>
      </w:pPr>
      <w:bookmarkStart w:id="74" w:name="_Toc119907469"/>
      <w:r w:rsidRPr="005A1395">
        <w:rPr>
          <w:rFonts w:ascii="Garamond" w:hAnsi="Garamond"/>
          <w:i w:val="0"/>
          <w:sz w:val="24"/>
          <w:szCs w:val="24"/>
        </w:rPr>
        <w:lastRenderedPageBreak/>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3</w:t>
      </w:r>
      <w:r w:rsidR="00E71192" w:rsidRPr="005A1395">
        <w:rPr>
          <w:rFonts w:ascii="Garamond" w:hAnsi="Garamond"/>
          <w:i w:val="0"/>
          <w:sz w:val="24"/>
          <w:szCs w:val="24"/>
        </w:rPr>
        <w:t xml:space="preserve"> Stroški ponudbe</w:t>
      </w:r>
      <w:bookmarkEnd w:id="74"/>
      <w:r w:rsidR="00E71192" w:rsidRPr="005A1395">
        <w:rPr>
          <w:rFonts w:ascii="Garamond" w:hAnsi="Garamond"/>
          <w:i w:val="0"/>
          <w:sz w:val="24"/>
          <w:szCs w:val="24"/>
        </w:rPr>
        <w:t xml:space="preserve"> </w:t>
      </w:r>
    </w:p>
    <w:p w14:paraId="01B301E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 nosi vse stroške povezane s pripravo in predložitvijo ponudbe.</w:t>
      </w:r>
    </w:p>
    <w:p w14:paraId="4B5C0881" w14:textId="77777777" w:rsidR="00E71192" w:rsidRPr="005A1395" w:rsidRDefault="008C6EC5" w:rsidP="005970C8">
      <w:pPr>
        <w:pStyle w:val="Naslov2"/>
        <w:rPr>
          <w:rFonts w:ascii="Garamond" w:hAnsi="Garamond"/>
          <w:i w:val="0"/>
          <w:sz w:val="24"/>
          <w:szCs w:val="24"/>
        </w:rPr>
      </w:pPr>
      <w:bookmarkStart w:id="75" w:name="_Toc119907470"/>
      <w:bookmarkEnd w:id="62"/>
      <w:bookmarkEnd w:id="63"/>
      <w:bookmarkEnd w:id="64"/>
      <w:bookmarkEnd w:id="65"/>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Start w:id="76" w:name="_Toc351470197"/>
      <w:bookmarkStart w:id="77" w:name="_Toc349726753"/>
      <w:bookmarkStart w:id="78" w:name="_Toc343222340"/>
      <w:bookmarkStart w:id="79" w:name="_Toc288486984"/>
      <w:bookmarkStart w:id="80" w:name="_Toc262634037"/>
      <w:bookmarkStart w:id="81" w:name="_Toc417460404"/>
      <w:r w:rsidR="00E71192" w:rsidRPr="005A1395">
        <w:rPr>
          <w:rFonts w:ascii="Garamond" w:hAnsi="Garamond"/>
          <w:i w:val="0"/>
          <w:sz w:val="24"/>
          <w:szCs w:val="24"/>
        </w:rPr>
        <w:t xml:space="preserve">Zaupnost </w:t>
      </w:r>
      <w:bookmarkEnd w:id="76"/>
      <w:bookmarkEnd w:id="77"/>
      <w:bookmarkEnd w:id="78"/>
      <w:bookmarkEnd w:id="79"/>
      <w:bookmarkEnd w:id="80"/>
      <w:r w:rsidR="00E71192" w:rsidRPr="005A1395">
        <w:rPr>
          <w:rFonts w:ascii="Garamond" w:hAnsi="Garamond"/>
          <w:i w:val="0"/>
          <w:sz w:val="24"/>
          <w:szCs w:val="24"/>
        </w:rPr>
        <w:t>in poslovna skrivnost</w:t>
      </w:r>
      <w:bookmarkEnd w:id="81"/>
      <w:bookmarkEnd w:id="75"/>
    </w:p>
    <w:p w14:paraId="24BF08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4FBD58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F62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Podatki, ki jih bo ponudnik v ponudbi in ponudbeni d</w:t>
      </w:r>
      <w:r w:rsidR="00DD6ABB" w:rsidRPr="005A1395">
        <w:rPr>
          <w:rFonts w:ascii="Garamond" w:eastAsia="Times New Roman" w:hAnsi="Garamond" w:cs="Times New Roman"/>
          <w:sz w:val="24"/>
          <w:szCs w:val="24"/>
          <w:lang w:eastAsia="sl-SI"/>
        </w:rPr>
        <w:t>okumentaciji upravičeno označil</w:t>
      </w:r>
      <w:r w:rsidRPr="005A1395">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3B3B3A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FFF1FE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97790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EC5F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90DB4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46ED4" w14:textId="77777777" w:rsidR="00E71192" w:rsidRPr="005A1395" w:rsidRDefault="00E71192"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5A1395">
        <w:rPr>
          <w:rFonts w:ascii="Garamond" w:eastAsia="Times New Roman" w:hAnsi="Garamond" w:cs="Times New Roman"/>
          <w:sz w:val="24"/>
          <w:szCs w:val="24"/>
          <w:lang w:eastAsia="sl-SI"/>
        </w:rPr>
        <w:t xml:space="preserve">s </w:t>
      </w:r>
      <w:r w:rsidRPr="005A1395">
        <w:rPr>
          <w:rFonts w:ascii="Garamond" w:eastAsia="Times New Roman" w:hAnsi="Garamond" w:cs="Times New Roman"/>
          <w:sz w:val="24"/>
          <w:szCs w:val="24"/>
          <w:lang w:eastAsia="sl-SI"/>
        </w:rPr>
        <w:t>petim odstavkom 35. člena ZJN-3.</w:t>
      </w:r>
      <w:r w:rsidRPr="005A1395">
        <w:rPr>
          <w:rFonts w:ascii="Garamond" w:eastAsia="Times New Roman" w:hAnsi="Garamond" w:cs="Times New Roman"/>
          <w:color w:val="7030A0"/>
          <w:sz w:val="24"/>
          <w:szCs w:val="24"/>
          <w:lang w:eastAsia="sl-SI"/>
        </w:rPr>
        <w:t xml:space="preserve"> </w:t>
      </w:r>
      <w:r w:rsidRPr="005A1395">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5A1395">
        <w:rPr>
          <w:rFonts w:ascii="Garamond" w:eastAsia="Times New Roman" w:hAnsi="Garamond" w:cs="Times New Roman"/>
          <w:sz w:val="24"/>
          <w:szCs w:val="24"/>
          <w:lang w:eastAsia="sl-SI"/>
        </w:rPr>
        <w:t>pregleda ponudb, pa bo omogočil</w:t>
      </w:r>
      <w:r w:rsidRPr="005A1395">
        <w:rPr>
          <w:rFonts w:ascii="Garamond" w:eastAsia="Times New Roman" w:hAnsi="Garamond" w:cs="Times New Roman"/>
          <w:sz w:val="24"/>
          <w:szCs w:val="24"/>
          <w:lang w:eastAsia="sl-SI"/>
        </w:rPr>
        <w:t xml:space="preserve"> vpogled vsem ponudnikom. Naročnik bo ponudniku, ki bo v roku </w:t>
      </w:r>
      <w:r w:rsidR="00E96FBE"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F7C8199" w14:textId="77777777" w:rsidR="0006495C" w:rsidRPr="005A1395" w:rsidRDefault="00247138" w:rsidP="00F5692A">
      <w:pPr>
        <w:pStyle w:val="Naslov2"/>
        <w:spacing w:after="0"/>
        <w:rPr>
          <w:rFonts w:ascii="Garamond" w:hAnsi="Garamond"/>
          <w:i w:val="0"/>
          <w:sz w:val="24"/>
          <w:szCs w:val="24"/>
        </w:rPr>
      </w:pPr>
      <w:r w:rsidRPr="005A1395">
        <w:rPr>
          <w:rFonts w:ascii="Garamond" w:hAnsi="Garamond"/>
          <w:b w:val="0"/>
          <w:sz w:val="24"/>
          <w:szCs w:val="24"/>
        </w:rPr>
        <w:lastRenderedPageBreak/>
        <w:t xml:space="preserve"> </w:t>
      </w:r>
      <w:bookmarkStart w:id="82" w:name="_Toc119907471"/>
      <w:r w:rsidR="008C6EC5" w:rsidRPr="005A1395">
        <w:rPr>
          <w:rFonts w:ascii="Garamond" w:hAnsi="Garamond"/>
          <w:i w:val="0"/>
          <w:sz w:val="24"/>
          <w:szCs w:val="24"/>
        </w:rPr>
        <w:t>2</w:t>
      </w:r>
      <w:r w:rsidR="00717496"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5</w:t>
      </w:r>
      <w:r w:rsidR="00717496" w:rsidRPr="005A1395">
        <w:rPr>
          <w:rFonts w:ascii="Garamond" w:hAnsi="Garamond"/>
          <w:i w:val="0"/>
          <w:sz w:val="24"/>
          <w:szCs w:val="24"/>
        </w:rPr>
        <w:t xml:space="preserve"> </w:t>
      </w:r>
      <w:r w:rsidR="0006495C" w:rsidRPr="005A1395">
        <w:rPr>
          <w:rFonts w:ascii="Garamond" w:hAnsi="Garamond"/>
          <w:i w:val="0"/>
          <w:sz w:val="24"/>
          <w:szCs w:val="24"/>
        </w:rPr>
        <w:t>Dopustne spremembe in dopolnitve ponudbe</w:t>
      </w:r>
      <w:bookmarkEnd w:id="82"/>
    </w:p>
    <w:p w14:paraId="5684A877" w14:textId="77777777" w:rsidR="00C7533D" w:rsidRPr="005A1395" w:rsidRDefault="0006495C" w:rsidP="00F5692A">
      <w:pPr>
        <w:spacing w:after="0" w:line="276" w:lineRule="auto"/>
        <w:rPr>
          <w:rFonts w:ascii="Garamond" w:hAnsi="Garamond"/>
          <w:sz w:val="24"/>
          <w:szCs w:val="24"/>
        </w:rPr>
      </w:pPr>
      <w:r w:rsidRPr="005A139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14:paraId="3A3FCDEC" w14:textId="77777777" w:rsidR="00723579" w:rsidRPr="005A1395" w:rsidRDefault="008C6EC5" w:rsidP="00F5692A">
      <w:pPr>
        <w:pStyle w:val="Naslov2"/>
        <w:spacing w:after="0"/>
        <w:rPr>
          <w:rFonts w:ascii="Garamond" w:hAnsi="Garamond"/>
          <w:i w:val="0"/>
          <w:sz w:val="24"/>
          <w:szCs w:val="24"/>
        </w:rPr>
      </w:pPr>
      <w:bookmarkStart w:id="83" w:name="_Toc119907472"/>
      <w:r w:rsidRPr="005A1395">
        <w:rPr>
          <w:rFonts w:ascii="Garamond" w:hAnsi="Garamond"/>
          <w:i w:val="0"/>
          <w:sz w:val="24"/>
          <w:szCs w:val="24"/>
        </w:rPr>
        <w:t>2</w:t>
      </w:r>
      <w:r w:rsidR="00723579" w:rsidRPr="005A1395">
        <w:rPr>
          <w:rFonts w:ascii="Garamond" w:hAnsi="Garamond"/>
          <w:i w:val="0"/>
          <w:sz w:val="24"/>
          <w:szCs w:val="24"/>
        </w:rPr>
        <w:t>.26 Navedba zavajajočih podatkov</w:t>
      </w:r>
      <w:bookmarkEnd w:id="83"/>
    </w:p>
    <w:p w14:paraId="3CCBB7C4" w14:textId="77777777" w:rsidR="00C7533D" w:rsidRPr="005A1395" w:rsidRDefault="00C7533D"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6E55BCA8" w14:textId="77777777" w:rsidR="00D673AA" w:rsidRPr="005A1395" w:rsidRDefault="00D673AA" w:rsidP="00D673AA">
      <w:pPr>
        <w:pStyle w:val="Naslov2"/>
        <w:rPr>
          <w:rFonts w:ascii="Garamond" w:hAnsi="Garamond"/>
          <w:i w:val="0"/>
          <w:sz w:val="24"/>
          <w:szCs w:val="24"/>
        </w:rPr>
      </w:pPr>
      <w:bookmarkStart w:id="84" w:name="_Toc97288931"/>
      <w:bookmarkStart w:id="85" w:name="_Toc119907473"/>
      <w:r w:rsidRPr="005A1395">
        <w:rPr>
          <w:rFonts w:ascii="Garamond" w:hAnsi="Garamond"/>
          <w:i w:val="0"/>
          <w:sz w:val="24"/>
          <w:szCs w:val="24"/>
        </w:rPr>
        <w:t>2.27 Izločitev ponudb, prekinitev postopka, zavrnitev vseh ponudb</w:t>
      </w:r>
      <w:bookmarkEnd w:id="84"/>
      <w:bookmarkEnd w:id="85"/>
    </w:p>
    <w:p w14:paraId="6A336CCB" w14:textId="77777777" w:rsidR="00D673AA" w:rsidRPr="005A1395" w:rsidRDefault="00D673AA" w:rsidP="00D673AA">
      <w:pPr>
        <w:pStyle w:val="Glava"/>
        <w:numPr>
          <w:ilvl w:val="12"/>
          <w:numId w:val="0"/>
        </w:numPr>
        <w:tabs>
          <w:tab w:val="left" w:pos="1068"/>
        </w:tabs>
        <w:spacing w:line="276" w:lineRule="auto"/>
        <w:rPr>
          <w:rFonts w:ascii="Garamond" w:hAnsi="Garamond" w:cs="Arial"/>
          <w:sz w:val="24"/>
          <w:szCs w:val="24"/>
        </w:rPr>
      </w:pPr>
      <w:r w:rsidRPr="005A1395">
        <w:rPr>
          <w:rFonts w:ascii="Garamond" w:hAnsi="Garamond" w:cs="Arial"/>
          <w:sz w:val="24"/>
          <w:szCs w:val="24"/>
        </w:rPr>
        <w:t>Pri pregledu in ocenjevanju ponudb bo ponudba izključena kot nedopustna:</w:t>
      </w:r>
    </w:p>
    <w:p w14:paraId="51E19A03"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5A1395">
        <w:rPr>
          <w:rFonts w:ascii="Garamond" w:hAnsi="Garamond" w:cs="Arial"/>
          <w:sz w:val="24"/>
          <w:szCs w:val="24"/>
        </w:rPr>
        <w:t>če je ponudbo predložil ponudnik, za katerega obstajajo razlogi za izključitev in ne izpolnjuje pogojev za sodelovanje,</w:t>
      </w:r>
    </w:p>
    <w:p w14:paraId="56DE3F01"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ponudba po opravljenem pregledu in morebitni dopolnitvi ponudbe ni dopustna,</w:t>
      </w:r>
    </w:p>
    <w:p w14:paraId="2723E201" w14:textId="77777777" w:rsidR="00D673AA" w:rsidRPr="005A1395" w:rsidRDefault="00D673AA" w:rsidP="00D673AA">
      <w:pPr>
        <w:pStyle w:val="Odstavekseznama"/>
        <w:numPr>
          <w:ilvl w:val="0"/>
          <w:numId w:val="7"/>
        </w:numPr>
        <w:spacing w:after="0" w:line="276" w:lineRule="auto"/>
        <w:contextualSpacing w:val="0"/>
        <w:jc w:val="both"/>
        <w:rPr>
          <w:rFonts w:ascii="Garamond" w:hAnsi="Garamond"/>
          <w:sz w:val="24"/>
          <w:szCs w:val="24"/>
        </w:rPr>
      </w:pPr>
      <w:r w:rsidRPr="005A1395">
        <w:rPr>
          <w:rFonts w:ascii="Garamond" w:hAnsi="Garamond"/>
          <w:sz w:val="24"/>
          <w:szCs w:val="24"/>
        </w:rPr>
        <w:t>če je ponudbena cena očitno sestavljena na način, ki ni skladen s pravili poštene konkurence ali ne izpolnjuje pogojev iz 75. do 79. člena ZJN-3,</w:t>
      </w:r>
    </w:p>
    <w:p w14:paraId="26A215A2"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je ponudba neobičajno nizka,</w:t>
      </w:r>
    </w:p>
    <w:p w14:paraId="3324B674"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ni sestavljena po predpisih, ki urejajo javna naročila,</w:t>
      </w:r>
    </w:p>
    <w:p w14:paraId="22784860"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naročnik ugotovi, da je katerakoli od predloženih izjav neresnična, če ponudnik navaja neresnične, zavajajoče podatke,</w:t>
      </w:r>
    </w:p>
    <w:p w14:paraId="7B7D423E"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 xml:space="preserve">če ponudnik ne izpolnjuje v celoti vseh pogojev in zahtev iz razpisne dokumentacije. </w:t>
      </w:r>
    </w:p>
    <w:p w14:paraId="0F634DA5" w14:textId="77777777" w:rsidR="00D673AA" w:rsidRPr="005A1395" w:rsidRDefault="001F276A" w:rsidP="00D673AA">
      <w:pPr>
        <w:pStyle w:val="odstavek1"/>
        <w:spacing w:line="276" w:lineRule="auto"/>
        <w:ind w:firstLine="0"/>
        <w:rPr>
          <w:rFonts w:ascii="Garamond" w:hAnsi="Garamond"/>
          <w:sz w:val="24"/>
          <w:szCs w:val="24"/>
        </w:rPr>
      </w:pPr>
      <w:r>
        <w:rPr>
          <w:rFonts w:ascii="Garamond" w:hAnsi="Garamond"/>
          <w:sz w:val="24"/>
          <w:szCs w:val="24"/>
        </w:rPr>
        <w:t xml:space="preserve">V skladu s prvim odstavkom 90. člena ZJN-3 lahko naročnik kadarkoli pred odpiranjem ponudb ustavi postopek javnega naročila. </w:t>
      </w:r>
    </w:p>
    <w:p w14:paraId="6FA67600" w14:textId="77777777" w:rsidR="001F276A"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Naročnik si pridržuje pravico</w:t>
      </w:r>
      <w:r w:rsidR="006B1E99">
        <w:rPr>
          <w:rFonts w:ascii="Garamond" w:hAnsi="Garamond"/>
          <w:sz w:val="24"/>
          <w:szCs w:val="24"/>
        </w:rPr>
        <w:t xml:space="preserve"> za</w:t>
      </w:r>
      <w:r w:rsidR="001F276A">
        <w:rPr>
          <w:rFonts w:ascii="Garamond" w:hAnsi="Garamond"/>
          <w:sz w:val="24"/>
          <w:szCs w:val="24"/>
        </w:rPr>
        <w:t xml:space="preserve">vrniti vse ponudbe. V tem primeru bo postopal v skladu z 90.členom ZJN-3. </w:t>
      </w:r>
    </w:p>
    <w:p w14:paraId="6009CDA4"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7322FF4A" w14:textId="77777777" w:rsidR="00440918" w:rsidRPr="005A1395" w:rsidRDefault="00440918" w:rsidP="00C47B22">
      <w:pPr>
        <w:spacing w:after="0" w:line="276" w:lineRule="auto"/>
        <w:rPr>
          <w:rFonts w:ascii="Garamond" w:hAnsi="Garamond"/>
          <w:sz w:val="24"/>
          <w:szCs w:val="24"/>
        </w:rPr>
      </w:pPr>
    </w:p>
    <w:p w14:paraId="20A8BD9C"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047EC9BD"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F0E16C1" w14:textId="77777777" w:rsidR="00C45801" w:rsidRPr="005A1395" w:rsidRDefault="00C45801" w:rsidP="00C47B22">
      <w:pPr>
        <w:pStyle w:val="Glava"/>
        <w:spacing w:line="276" w:lineRule="auto"/>
        <w:jc w:val="both"/>
        <w:rPr>
          <w:rFonts w:ascii="Garamond" w:hAnsi="Garamond"/>
          <w:sz w:val="24"/>
          <w:szCs w:val="24"/>
        </w:rPr>
      </w:pPr>
    </w:p>
    <w:p w14:paraId="2A8B9B58"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V primeru zavrnitve katerekoli ali vseh ponudb ali v primeru prekinitve postopka, ponudniki nimajo pravice do povrnitve katerihkoli stroškov.</w:t>
      </w:r>
    </w:p>
    <w:p w14:paraId="6B345AB6"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lastRenderedPageBreak/>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288E177" w14:textId="77777777" w:rsidR="00DF39D3" w:rsidRPr="005A1395" w:rsidRDefault="008C6EC5" w:rsidP="005970C8">
      <w:pPr>
        <w:pStyle w:val="Naslov2"/>
        <w:rPr>
          <w:rFonts w:ascii="Garamond" w:hAnsi="Garamond"/>
          <w:i w:val="0"/>
          <w:sz w:val="24"/>
          <w:szCs w:val="24"/>
        </w:rPr>
      </w:pPr>
      <w:bookmarkStart w:id="86" w:name="_Toc119907474"/>
      <w:bookmarkStart w:id="87" w:name="_Toc417460407"/>
      <w:r w:rsidRPr="005A1395">
        <w:rPr>
          <w:rFonts w:ascii="Garamond" w:hAnsi="Garamond"/>
          <w:i w:val="0"/>
          <w:sz w:val="24"/>
          <w:szCs w:val="24"/>
        </w:rPr>
        <w:t>2</w:t>
      </w:r>
      <w:r w:rsidR="00717496" w:rsidRPr="005A1395">
        <w:rPr>
          <w:rFonts w:ascii="Garamond" w:hAnsi="Garamond"/>
          <w:i w:val="0"/>
          <w:sz w:val="24"/>
          <w:szCs w:val="24"/>
        </w:rPr>
        <w:t>.</w:t>
      </w:r>
      <w:r w:rsidR="00C7533D" w:rsidRPr="005A1395">
        <w:rPr>
          <w:rFonts w:ascii="Garamond" w:hAnsi="Garamond"/>
          <w:i w:val="0"/>
          <w:sz w:val="24"/>
          <w:szCs w:val="24"/>
        </w:rPr>
        <w:t>2</w:t>
      </w:r>
      <w:r w:rsidR="0079496D"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Odločitev o izbiri</w:t>
      </w:r>
      <w:bookmarkEnd w:id="86"/>
      <w:r w:rsidR="00DF39D3" w:rsidRPr="005A1395">
        <w:rPr>
          <w:rFonts w:ascii="Garamond" w:hAnsi="Garamond"/>
          <w:i w:val="0"/>
          <w:sz w:val="24"/>
          <w:szCs w:val="24"/>
        </w:rPr>
        <w:t xml:space="preserve"> </w:t>
      </w:r>
      <w:bookmarkEnd w:id="87"/>
    </w:p>
    <w:p w14:paraId="683E7B0E" w14:textId="77777777" w:rsidR="00EC2D32" w:rsidRPr="002E169D" w:rsidRDefault="002E169D" w:rsidP="002E169D">
      <w:pPr>
        <w:pStyle w:val="Glava"/>
        <w:spacing w:line="276" w:lineRule="auto"/>
        <w:jc w:val="both"/>
        <w:rPr>
          <w:rFonts w:ascii="Garamond" w:eastAsia="Times New Roman" w:hAnsi="Garamond" w:cs="Times New Roman"/>
          <w:sz w:val="24"/>
          <w:szCs w:val="24"/>
          <w:lang w:eastAsia="sl-SI"/>
        </w:rPr>
      </w:pPr>
      <w:bookmarkStart w:id="88" w:name="_Toc351470188"/>
      <w:bookmarkStart w:id="89" w:name="_Toc349726747"/>
      <w:bookmarkStart w:id="90" w:name="_Toc343222331"/>
      <w:bookmarkStart w:id="91" w:name="_Toc220464974"/>
      <w:bookmarkStart w:id="92" w:name="_Toc417460395"/>
      <w:proofErr w:type="spellStart"/>
      <w:r w:rsidRPr="002E169D">
        <w:rPr>
          <w:rFonts w:ascii="Garamond" w:hAnsi="Garamond"/>
          <w:sz w:val="24"/>
          <w:szCs w:val="24"/>
          <w:lang w:val="en-US" w:eastAsia="sl-SI"/>
        </w:rPr>
        <w:t>Naročnik</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bo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oddal</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predmetno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javno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naročilo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sklenil</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pogodbo</w:t>
      </w:r>
      <w:proofErr w:type="spellEnd"/>
      <w:r w:rsidRPr="002E169D">
        <w:rPr>
          <w:rFonts w:ascii="Garamond" w:hAnsi="Garamond"/>
          <w:sz w:val="24"/>
          <w:szCs w:val="24"/>
          <w:lang w:val="en-US" w:eastAsia="sl-SI"/>
        </w:rPr>
        <w:t xml:space="preserve"> s </w:t>
      </w:r>
      <w:proofErr w:type="spellStart"/>
      <w:r w:rsidRPr="002E169D">
        <w:rPr>
          <w:rFonts w:ascii="Garamond" w:hAnsi="Garamond"/>
          <w:sz w:val="24"/>
          <w:szCs w:val="24"/>
          <w:lang w:val="en-US" w:eastAsia="sl-SI"/>
        </w:rPr>
        <w:t>ponudnikom</w:t>
      </w:r>
      <w:proofErr w:type="spellEnd"/>
      <w:r w:rsidRPr="002E169D">
        <w:rPr>
          <w:rFonts w:ascii="Garamond" w:hAnsi="Garamond"/>
          <w:sz w:val="24"/>
          <w:szCs w:val="24"/>
          <w:lang w:val="en-US" w:eastAsia="sl-SI"/>
        </w:rPr>
        <w:t xml:space="preserve">, ki </w:t>
      </w:r>
      <w:proofErr w:type="spellStart"/>
      <w:r w:rsidRPr="002E169D">
        <w:rPr>
          <w:rFonts w:ascii="Garamond" w:hAnsi="Garamond"/>
          <w:sz w:val="24"/>
          <w:szCs w:val="24"/>
          <w:lang w:val="en-US" w:eastAsia="sl-SI"/>
        </w:rPr>
        <w:t>bo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oddal</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dopustno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ponudbo</w:t>
      </w:r>
      <w:proofErr w:type="spellEnd"/>
      <w:r w:rsidRPr="002E169D">
        <w:rPr>
          <w:rFonts w:ascii="Garamond" w:hAnsi="Garamond"/>
          <w:sz w:val="24"/>
          <w:szCs w:val="24"/>
          <w:lang w:val="en-US" w:eastAsia="sl-SI"/>
        </w:rPr>
        <w:t xml:space="preserve"> in </w:t>
      </w:r>
      <w:proofErr w:type="spellStart"/>
      <w:r w:rsidRPr="002E169D">
        <w:rPr>
          <w:rFonts w:ascii="Garamond" w:hAnsi="Garamond"/>
          <w:sz w:val="24"/>
          <w:szCs w:val="24"/>
          <w:lang w:val="en-US" w:eastAsia="sl-SI"/>
        </w:rPr>
        <w:t>bo</w:t>
      </w:r>
      <w:proofErr w:type="spellEnd"/>
      <w:r w:rsidRPr="002E169D">
        <w:rPr>
          <w:rFonts w:ascii="Garamond" w:hAnsi="Garamond"/>
          <w:sz w:val="24"/>
          <w:szCs w:val="24"/>
          <w:lang w:val="en-US" w:eastAsia="sl-SI"/>
        </w:rPr>
        <w:t xml:space="preserve"> po </w:t>
      </w:r>
      <w:proofErr w:type="spellStart"/>
      <w:r w:rsidRPr="002E169D">
        <w:rPr>
          <w:rFonts w:ascii="Garamond" w:hAnsi="Garamond"/>
          <w:sz w:val="24"/>
          <w:szCs w:val="24"/>
          <w:lang w:val="en-US" w:eastAsia="sl-SI"/>
        </w:rPr>
        <w:t>merilu</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iz</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razpisa</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najugodnejši</w:t>
      </w:r>
      <w:proofErr w:type="spellEnd"/>
      <w:r w:rsidRPr="002E169D">
        <w:rPr>
          <w:rFonts w:ascii="Garamond" w:hAnsi="Garamond"/>
          <w:sz w:val="24"/>
          <w:szCs w:val="24"/>
          <w:lang w:val="en-US" w:eastAsia="sl-SI"/>
        </w:rPr>
        <w:t>.</w:t>
      </w:r>
    </w:p>
    <w:p w14:paraId="4003A659" w14:textId="77777777" w:rsidR="002E169D" w:rsidRDefault="002E169D" w:rsidP="00723579">
      <w:pPr>
        <w:pStyle w:val="Glava"/>
        <w:spacing w:line="276" w:lineRule="auto"/>
        <w:jc w:val="both"/>
        <w:rPr>
          <w:rFonts w:ascii="Garamond" w:eastAsia="Times New Roman" w:hAnsi="Garamond" w:cs="Times New Roman"/>
          <w:sz w:val="24"/>
          <w:szCs w:val="24"/>
          <w:lang w:eastAsia="sl-SI"/>
        </w:rPr>
      </w:pPr>
    </w:p>
    <w:p w14:paraId="67116B23" w14:textId="77777777" w:rsidR="00D673AA" w:rsidRPr="005A1395" w:rsidRDefault="00D673AA" w:rsidP="003835EA">
      <w:pPr>
        <w:spacing w:line="276" w:lineRule="auto"/>
        <w:jc w:val="both"/>
        <w:rPr>
          <w:rFonts w:ascii="Garamond" w:hAnsi="Garamond"/>
          <w:sz w:val="24"/>
          <w:szCs w:val="24"/>
          <w:lang w:eastAsia="sl-SI"/>
        </w:rPr>
      </w:pPr>
      <w:r w:rsidRPr="005A1395">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2481082" w14:textId="77777777" w:rsidR="00D673AA" w:rsidRPr="005A1395" w:rsidRDefault="00D673AA" w:rsidP="00D673AA">
      <w:pPr>
        <w:pStyle w:val="odstavek1"/>
        <w:spacing w:line="276" w:lineRule="auto"/>
        <w:ind w:firstLine="0"/>
        <w:rPr>
          <w:rFonts w:ascii="Garamond" w:hAnsi="Garamond"/>
          <w:sz w:val="24"/>
          <w:szCs w:val="24"/>
        </w:rPr>
      </w:pPr>
      <w:r w:rsidRPr="00920120">
        <w:rPr>
          <w:rFonts w:ascii="Garamond" w:hAnsi="Garamond"/>
          <w:sz w:val="24"/>
          <w:szCs w:val="24"/>
        </w:rPr>
        <w:t xml:space="preserve">Po oddaji javnega naročila bo naročnik sklenil </w:t>
      </w:r>
      <w:r w:rsidR="00920120" w:rsidRPr="00920120">
        <w:rPr>
          <w:rFonts w:ascii="Garamond" w:hAnsi="Garamond"/>
          <w:sz w:val="24"/>
          <w:szCs w:val="24"/>
        </w:rPr>
        <w:t>pogodbo o izvedbi jav</w:t>
      </w:r>
      <w:r w:rsidR="00920120">
        <w:rPr>
          <w:rFonts w:ascii="Garamond" w:hAnsi="Garamond"/>
          <w:sz w:val="24"/>
          <w:szCs w:val="24"/>
        </w:rPr>
        <w:t>nega</w:t>
      </w:r>
      <w:r w:rsidR="00920120" w:rsidRPr="00920120">
        <w:rPr>
          <w:rFonts w:ascii="Garamond" w:hAnsi="Garamond"/>
          <w:sz w:val="24"/>
          <w:szCs w:val="24"/>
        </w:rPr>
        <w:t xml:space="preserve"> naročila </w:t>
      </w:r>
      <w:r w:rsidRPr="00920120">
        <w:rPr>
          <w:rFonts w:ascii="Garamond" w:hAnsi="Garamond"/>
          <w:sz w:val="24"/>
          <w:szCs w:val="24"/>
        </w:rPr>
        <w:t>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o svoji odločitvi in o razlogih, zaradi katerih odstopa od izvedbe javnega naročila, pa bo pisno obvestil vse ponudnike.</w:t>
      </w:r>
    </w:p>
    <w:p w14:paraId="41AE0931"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Odločitev o oddaji javnega naročila bo postala pravnomočna z dnem, ko zoper njo ne bo več mogoče zahtevati pravnega varstva.</w:t>
      </w:r>
    </w:p>
    <w:p w14:paraId="4CA37EF5" w14:textId="77777777" w:rsidR="00456D8F" w:rsidRPr="005A1395" w:rsidRDefault="00456D8F" w:rsidP="00456D8F">
      <w:pPr>
        <w:spacing w:after="0"/>
        <w:jc w:val="both"/>
        <w:rPr>
          <w:rFonts w:ascii="Garamond" w:hAnsi="Garamond"/>
          <w:sz w:val="24"/>
          <w:szCs w:val="24"/>
        </w:rPr>
      </w:pPr>
    </w:p>
    <w:p w14:paraId="374A54E5"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Izbrani ponudnik bo pozvan k podpisu </w:t>
      </w:r>
      <w:r w:rsidR="00B5371F">
        <w:rPr>
          <w:rFonts w:ascii="Garamond" w:hAnsi="Garamond"/>
          <w:sz w:val="24"/>
          <w:szCs w:val="24"/>
        </w:rPr>
        <w:t>pogodbe</w:t>
      </w:r>
      <w:r w:rsidRPr="005A1395">
        <w:rPr>
          <w:rFonts w:ascii="Garamond" w:hAnsi="Garamond"/>
          <w:sz w:val="24"/>
          <w:szCs w:val="24"/>
        </w:rPr>
        <w:t xml:space="preserve">. </w:t>
      </w:r>
      <w:r w:rsidR="00B5371F">
        <w:rPr>
          <w:rFonts w:ascii="Garamond" w:hAnsi="Garamond"/>
          <w:sz w:val="24"/>
          <w:szCs w:val="24"/>
        </w:rPr>
        <w:t>Pogodba</w:t>
      </w:r>
      <w:r w:rsidR="00FE335B" w:rsidRPr="005A1395">
        <w:rPr>
          <w:rFonts w:ascii="Garamond" w:hAnsi="Garamond"/>
          <w:sz w:val="24"/>
          <w:szCs w:val="24"/>
        </w:rPr>
        <w:t xml:space="preserve"> </w:t>
      </w:r>
      <w:r w:rsidRPr="005A1395">
        <w:rPr>
          <w:rFonts w:ascii="Garamond" w:hAnsi="Garamond"/>
          <w:sz w:val="24"/>
          <w:szCs w:val="24"/>
        </w:rPr>
        <w:t xml:space="preserve">bo v primeru zahtevanega zavarovanja za dobro izvedbo </w:t>
      </w:r>
      <w:r w:rsidR="00FE335B" w:rsidRPr="005A1395">
        <w:rPr>
          <w:rFonts w:ascii="Garamond" w:hAnsi="Garamond"/>
          <w:sz w:val="24"/>
          <w:szCs w:val="24"/>
        </w:rPr>
        <w:t xml:space="preserve">pogodbenih obveznosti </w:t>
      </w:r>
      <w:r w:rsidRPr="005A1395">
        <w:rPr>
          <w:rFonts w:ascii="Garamond" w:hAnsi="Garamond"/>
          <w:sz w:val="24"/>
          <w:szCs w:val="24"/>
        </w:rPr>
        <w:t>sklenjen</w:t>
      </w:r>
      <w:r w:rsidR="00B5371F">
        <w:rPr>
          <w:rFonts w:ascii="Garamond" w:hAnsi="Garamond"/>
          <w:sz w:val="24"/>
          <w:szCs w:val="24"/>
        </w:rPr>
        <w:t>a</w:t>
      </w:r>
      <w:r w:rsidRPr="005A1395">
        <w:rPr>
          <w:rFonts w:ascii="Garamond" w:hAnsi="Garamond"/>
          <w:sz w:val="24"/>
          <w:szCs w:val="24"/>
        </w:rPr>
        <w:t xml:space="preserve"> pod </w:t>
      </w:r>
      <w:proofErr w:type="spellStart"/>
      <w:r w:rsidRPr="005A1395">
        <w:rPr>
          <w:rFonts w:ascii="Garamond" w:hAnsi="Garamond"/>
          <w:sz w:val="24"/>
          <w:szCs w:val="24"/>
        </w:rPr>
        <w:t>odložnim</w:t>
      </w:r>
      <w:proofErr w:type="spellEnd"/>
      <w:r w:rsidRPr="005A1395">
        <w:rPr>
          <w:rFonts w:ascii="Garamond" w:hAnsi="Garamond"/>
          <w:sz w:val="24"/>
          <w:szCs w:val="24"/>
        </w:rPr>
        <w:t xml:space="preserve"> pogojem do predložitve zahtevanega zavarovanja naročniku in do izpolnitve morebitnih drugih pogojev, kot izhajajo iz vzorca pogodbe in te razpisne dokumentacije. </w:t>
      </w:r>
    </w:p>
    <w:p w14:paraId="39A7B181"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Naročnik si pridržuje pravico do spremembe pogodbe v času izvedbe pod pogoji iz 95. člena ZJN-3. </w:t>
      </w:r>
    </w:p>
    <w:p w14:paraId="7151734F" w14:textId="77777777" w:rsidR="00DC54F2" w:rsidRPr="005A1395" w:rsidRDefault="008C6EC5" w:rsidP="005970C8">
      <w:pPr>
        <w:pStyle w:val="Naslov2"/>
        <w:rPr>
          <w:rFonts w:ascii="Garamond" w:hAnsi="Garamond"/>
          <w:i w:val="0"/>
          <w:sz w:val="24"/>
          <w:szCs w:val="24"/>
        </w:rPr>
      </w:pPr>
      <w:bookmarkStart w:id="93" w:name="_Toc119907475"/>
      <w:r w:rsidRPr="005A1395">
        <w:rPr>
          <w:rFonts w:ascii="Garamond" w:hAnsi="Garamond"/>
          <w:i w:val="0"/>
          <w:sz w:val="24"/>
          <w:szCs w:val="24"/>
        </w:rPr>
        <w:t>2</w:t>
      </w:r>
      <w:r w:rsidR="00F033F9" w:rsidRPr="005A1395">
        <w:rPr>
          <w:rFonts w:ascii="Garamond" w:hAnsi="Garamond"/>
          <w:i w:val="0"/>
          <w:sz w:val="24"/>
          <w:szCs w:val="24"/>
        </w:rPr>
        <w:t>.</w:t>
      </w:r>
      <w:r w:rsidR="0079496D" w:rsidRPr="005A1395">
        <w:rPr>
          <w:rFonts w:ascii="Garamond" w:hAnsi="Garamond"/>
          <w:i w:val="0"/>
          <w:sz w:val="24"/>
          <w:szCs w:val="24"/>
        </w:rPr>
        <w:t>29</w:t>
      </w:r>
      <w:r w:rsidR="00F033F9" w:rsidRPr="005A1395">
        <w:rPr>
          <w:rFonts w:ascii="Garamond" w:hAnsi="Garamond"/>
          <w:i w:val="0"/>
          <w:sz w:val="24"/>
          <w:szCs w:val="24"/>
        </w:rPr>
        <w:t xml:space="preserve"> </w:t>
      </w:r>
      <w:r w:rsidR="00DC54F2" w:rsidRPr="005A1395">
        <w:rPr>
          <w:rFonts w:ascii="Garamond" w:hAnsi="Garamond"/>
          <w:i w:val="0"/>
          <w:sz w:val="24"/>
          <w:szCs w:val="24"/>
        </w:rPr>
        <w:t>Zaveza izbranega ponudnika</w:t>
      </w:r>
      <w:bookmarkEnd w:id="88"/>
      <w:bookmarkEnd w:id="89"/>
      <w:bookmarkEnd w:id="90"/>
      <w:bookmarkEnd w:id="91"/>
      <w:bookmarkEnd w:id="92"/>
      <w:bookmarkEnd w:id="93"/>
      <w:r w:rsidR="00DC54F2" w:rsidRPr="005A1395">
        <w:rPr>
          <w:rFonts w:ascii="Garamond" w:hAnsi="Garamond"/>
          <w:i w:val="0"/>
          <w:sz w:val="24"/>
          <w:szCs w:val="24"/>
        </w:rPr>
        <w:t xml:space="preserve"> </w:t>
      </w:r>
    </w:p>
    <w:p w14:paraId="5CC1888C" w14:textId="77777777" w:rsidR="00DC54F2" w:rsidRPr="005A1395" w:rsidRDefault="00DC54F2" w:rsidP="001319AF">
      <w:pPr>
        <w:spacing w:after="0" w:line="276" w:lineRule="auto"/>
        <w:rPr>
          <w:rFonts w:ascii="Garamond" w:hAnsi="Garamond"/>
          <w:sz w:val="24"/>
          <w:szCs w:val="24"/>
          <w:lang w:eastAsia="sl-SI"/>
        </w:rPr>
      </w:pPr>
      <w:r w:rsidRPr="005A1395">
        <w:rPr>
          <w:rFonts w:ascii="Garamond" w:hAnsi="Garamond"/>
          <w:sz w:val="24"/>
          <w:szCs w:val="24"/>
          <w:lang w:eastAsia="sl-SI"/>
        </w:rPr>
        <w:t>Ponudnik se zavezuje, v kolikor bo njemu pravnomočno oddano predmetno javno naročilo:</w:t>
      </w:r>
    </w:p>
    <w:p w14:paraId="07A03D9A"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2967EF26"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lastRenderedPageBreak/>
        <w:t xml:space="preserve">da je seznanjen z vso </w:t>
      </w:r>
      <w:proofErr w:type="spellStart"/>
      <w:r w:rsidRPr="005A1395">
        <w:rPr>
          <w:rFonts w:ascii="Garamond" w:hAnsi="Garamond"/>
          <w:sz w:val="24"/>
          <w:szCs w:val="24"/>
          <w:lang w:eastAsia="sl-SI"/>
        </w:rPr>
        <w:t>pravnorelevantno</w:t>
      </w:r>
      <w:proofErr w:type="spellEnd"/>
      <w:r w:rsidRPr="005A1395">
        <w:rPr>
          <w:rFonts w:ascii="Garamond" w:hAnsi="Garamond"/>
          <w:sz w:val="24"/>
          <w:szCs w:val="24"/>
          <w:lang w:eastAsia="sl-SI"/>
        </w:rPr>
        <w:t xml:space="preserve"> zakonodajo, ki se upošteva pri oddaji tega javnega naročila;</w:t>
      </w:r>
    </w:p>
    <w:p w14:paraId="134E531C"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obsegom javnega naročila in vsebino javnega naročila, ki se oddaja;</w:t>
      </w:r>
    </w:p>
    <w:p w14:paraId="3ED70588"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v primeru prekinitve postopka oddaje javnega naročila od naročnika ne bo zahteval nobenega povračila stroškov ali povrnitve škode;</w:t>
      </w:r>
    </w:p>
    <w:p w14:paraId="59FBFA43" w14:textId="77777777" w:rsidR="00DC54F2" w:rsidRPr="005A1395" w:rsidRDefault="00DC54F2" w:rsidP="00BB7084">
      <w:pPr>
        <w:numPr>
          <w:ilvl w:val="0"/>
          <w:numId w:val="14"/>
        </w:numPr>
        <w:spacing w:after="0" w:line="276" w:lineRule="auto"/>
        <w:jc w:val="both"/>
        <w:rPr>
          <w:rFonts w:ascii="Garamond" w:eastAsiaTheme="majorEastAsia" w:hAnsi="Garamond"/>
          <w:b/>
          <w:bCs/>
          <w:sz w:val="24"/>
          <w:szCs w:val="24"/>
          <w:lang w:eastAsia="sl-SI"/>
        </w:rPr>
      </w:pPr>
      <w:r w:rsidRPr="005A1395">
        <w:rPr>
          <w:rFonts w:ascii="Garamond" w:hAnsi="Garamond"/>
          <w:sz w:val="24"/>
          <w:szCs w:val="24"/>
          <w:lang w:eastAsia="sl-SI"/>
        </w:rPr>
        <w:t>da bo vse prevzete obveznosti izpolnil v predpisanem obsegu, kvaliteti in rokih, kot to izhaja iz razpisne dokumentacije kot dober strokovnjak</w:t>
      </w:r>
      <w:r w:rsidRPr="005A1395">
        <w:rPr>
          <w:rStyle w:val="Sprotnaopomba-sklic"/>
          <w:rFonts w:ascii="Garamond" w:hAnsi="Garamond" w:cstheme="minorHAnsi"/>
          <w:color w:val="000000" w:themeColor="text1"/>
          <w:sz w:val="24"/>
          <w:szCs w:val="24"/>
        </w:rPr>
        <w:footnoteReference w:id="1"/>
      </w:r>
      <w:r w:rsidRPr="005A1395">
        <w:rPr>
          <w:rFonts w:ascii="Garamond" w:hAnsi="Garamond"/>
          <w:sz w:val="24"/>
          <w:szCs w:val="24"/>
          <w:lang w:eastAsia="sl-SI"/>
        </w:rPr>
        <w:t>;</w:t>
      </w:r>
    </w:p>
    <w:p w14:paraId="32BCBD99" w14:textId="77777777" w:rsidR="00DF39D3" w:rsidRPr="00A10283" w:rsidRDefault="008C6EC5" w:rsidP="00A10283">
      <w:pPr>
        <w:pStyle w:val="Naslov2"/>
        <w:spacing w:line="276" w:lineRule="auto"/>
        <w:jc w:val="both"/>
        <w:rPr>
          <w:rFonts w:ascii="Garamond" w:hAnsi="Garamond"/>
          <w:i w:val="0"/>
          <w:sz w:val="24"/>
          <w:szCs w:val="24"/>
        </w:rPr>
      </w:pPr>
      <w:bookmarkStart w:id="94" w:name="_Toc351470194"/>
      <w:bookmarkStart w:id="95" w:name="_Toc349726750"/>
      <w:bookmarkStart w:id="96" w:name="_Toc343222337"/>
      <w:bookmarkStart w:id="97" w:name="_Toc288486981"/>
      <w:bookmarkStart w:id="98" w:name="_Toc262634034"/>
      <w:bookmarkStart w:id="99" w:name="_Toc220464986"/>
      <w:bookmarkStart w:id="100" w:name="_Toc417460408"/>
      <w:bookmarkStart w:id="101" w:name="_Toc119907476"/>
      <w:r w:rsidRPr="00A10283">
        <w:rPr>
          <w:rFonts w:ascii="Garamond" w:hAnsi="Garamond"/>
          <w:i w:val="0"/>
          <w:sz w:val="24"/>
          <w:szCs w:val="24"/>
        </w:rPr>
        <w:t>2</w:t>
      </w:r>
      <w:r w:rsidR="00F033F9" w:rsidRPr="00A10283">
        <w:rPr>
          <w:rFonts w:ascii="Garamond" w:hAnsi="Garamond"/>
          <w:i w:val="0"/>
          <w:sz w:val="24"/>
          <w:szCs w:val="24"/>
        </w:rPr>
        <w:t>.</w:t>
      </w:r>
      <w:r w:rsidR="00723579" w:rsidRPr="00A10283">
        <w:rPr>
          <w:rFonts w:ascii="Garamond" w:hAnsi="Garamond"/>
          <w:i w:val="0"/>
          <w:sz w:val="24"/>
          <w:szCs w:val="24"/>
        </w:rPr>
        <w:t>3</w:t>
      </w:r>
      <w:r w:rsidR="0079496D" w:rsidRPr="00A10283">
        <w:rPr>
          <w:rFonts w:ascii="Garamond" w:hAnsi="Garamond"/>
          <w:i w:val="0"/>
          <w:sz w:val="24"/>
          <w:szCs w:val="24"/>
        </w:rPr>
        <w:t>0</w:t>
      </w:r>
      <w:r w:rsidR="00F033F9" w:rsidRPr="00A10283">
        <w:rPr>
          <w:rFonts w:ascii="Garamond" w:hAnsi="Garamond"/>
          <w:i w:val="0"/>
          <w:sz w:val="24"/>
          <w:szCs w:val="24"/>
        </w:rPr>
        <w:t xml:space="preserve"> </w:t>
      </w:r>
      <w:r w:rsidR="00DF39D3" w:rsidRPr="00A10283">
        <w:rPr>
          <w:rFonts w:ascii="Garamond" w:hAnsi="Garamond"/>
          <w:i w:val="0"/>
          <w:sz w:val="24"/>
          <w:szCs w:val="24"/>
        </w:rPr>
        <w:t xml:space="preserve">Sklenitev </w:t>
      </w:r>
      <w:r w:rsidR="00225E75" w:rsidRPr="00A10283">
        <w:rPr>
          <w:rFonts w:ascii="Garamond" w:hAnsi="Garamond"/>
          <w:i w:val="0"/>
          <w:sz w:val="24"/>
          <w:szCs w:val="24"/>
        </w:rPr>
        <w:t>pogod</w:t>
      </w:r>
      <w:r w:rsidR="00A10283" w:rsidRPr="00A10283">
        <w:rPr>
          <w:rFonts w:ascii="Garamond" w:hAnsi="Garamond"/>
          <w:i w:val="0"/>
          <w:sz w:val="24"/>
          <w:szCs w:val="24"/>
        </w:rPr>
        <w:t xml:space="preserve">be </w:t>
      </w:r>
      <w:bookmarkEnd w:id="94"/>
      <w:bookmarkEnd w:id="95"/>
      <w:bookmarkEnd w:id="96"/>
      <w:bookmarkEnd w:id="97"/>
      <w:bookmarkEnd w:id="98"/>
      <w:bookmarkEnd w:id="99"/>
      <w:r w:rsidR="00A10283" w:rsidRPr="00A10283">
        <w:rPr>
          <w:rFonts w:ascii="Garamond" w:hAnsi="Garamond"/>
          <w:i w:val="0"/>
          <w:sz w:val="24"/>
          <w:szCs w:val="24"/>
        </w:rPr>
        <w:t xml:space="preserve">ter </w:t>
      </w:r>
      <w:r w:rsidR="00DF39D3" w:rsidRPr="00A10283">
        <w:rPr>
          <w:rFonts w:ascii="Garamond" w:hAnsi="Garamond"/>
          <w:i w:val="0"/>
          <w:sz w:val="24"/>
          <w:szCs w:val="24"/>
        </w:rPr>
        <w:t>finančna zavarovanja</w:t>
      </w:r>
      <w:bookmarkEnd w:id="100"/>
      <w:bookmarkEnd w:id="101"/>
    </w:p>
    <w:p w14:paraId="0DC26795"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r w:rsidRPr="00A1028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14:paraId="760C802A"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p>
    <w:p w14:paraId="589DBE92" w14:textId="77777777" w:rsidR="00A10283" w:rsidRDefault="00A10283" w:rsidP="00A10283">
      <w:pPr>
        <w:spacing w:line="276" w:lineRule="auto"/>
        <w:jc w:val="both"/>
        <w:rPr>
          <w:rFonts w:ascii="Garamond" w:hAnsi="Garamond"/>
          <w:sz w:val="24"/>
          <w:szCs w:val="24"/>
        </w:rPr>
      </w:pPr>
      <w:r w:rsidRPr="00A10283">
        <w:rPr>
          <w:rFonts w:ascii="Garamond" w:hAnsi="Garamond"/>
          <w:sz w:val="24"/>
          <w:szCs w:val="24"/>
        </w:rPr>
        <w:t xml:space="preserve">Izbrani ponudnik mora naročniku v </w:t>
      </w:r>
      <w:r w:rsidRPr="00B5371F">
        <w:rPr>
          <w:rFonts w:ascii="Garamond" w:hAnsi="Garamond"/>
          <w:sz w:val="24"/>
          <w:szCs w:val="24"/>
        </w:rPr>
        <w:t>roku 10 dni</w:t>
      </w:r>
      <w:r w:rsidRPr="00A10283">
        <w:rPr>
          <w:rFonts w:ascii="Garamond" w:hAnsi="Garamond"/>
          <w:b/>
          <w:sz w:val="24"/>
          <w:szCs w:val="24"/>
        </w:rPr>
        <w:t xml:space="preserve"> </w:t>
      </w:r>
      <w:r w:rsidRPr="00A10283">
        <w:rPr>
          <w:rFonts w:ascii="Garamond" w:hAnsi="Garamond"/>
          <w:sz w:val="24"/>
          <w:szCs w:val="24"/>
        </w:rPr>
        <w:t xml:space="preserve">po podpisu pogodbe dostaviti dokument finančnega zavarovanja za dobro izvedbo pogodbenih obveznostih. Predmet, vrsta, višina in trajanje zavarovanja so opredeljeni v poglavju Finančna zavarovanja. Veljavnost pogodbe je odvisna od predložitve zahtevanega finančnega zavarovanja. </w:t>
      </w:r>
    </w:p>
    <w:p w14:paraId="36A4D5DC" w14:textId="77777777" w:rsidR="00231B7B" w:rsidRPr="00A51F5E" w:rsidRDefault="00231B7B" w:rsidP="00231B7B">
      <w:pPr>
        <w:autoSpaceDE w:val="0"/>
        <w:autoSpaceDN w:val="0"/>
        <w:adjustRightInd w:val="0"/>
        <w:spacing w:after="0" w:line="276" w:lineRule="auto"/>
        <w:jc w:val="both"/>
        <w:rPr>
          <w:rFonts w:ascii="Garamond" w:hAnsi="Garamond" w:cs="Arial"/>
          <w:sz w:val="24"/>
          <w:szCs w:val="24"/>
        </w:rPr>
      </w:pPr>
      <w:r w:rsidRPr="00A51F5E">
        <w:rPr>
          <w:rFonts w:ascii="Garamond" w:hAnsi="Garamond" w:cs="Arial"/>
          <w:sz w:val="24"/>
          <w:szCs w:val="24"/>
        </w:rPr>
        <w:t>Pogodba se bo pred podpisom vsebinsko prilagodila glede na to, če bo izbrani ponudnik predložil</w:t>
      </w:r>
    </w:p>
    <w:p w14:paraId="6CAD2532" w14:textId="77777777" w:rsidR="00231B7B" w:rsidRPr="00A51F5E" w:rsidRDefault="00231B7B" w:rsidP="00231B7B">
      <w:pPr>
        <w:spacing w:after="0" w:line="276" w:lineRule="auto"/>
        <w:jc w:val="both"/>
        <w:rPr>
          <w:rFonts w:ascii="Garamond" w:eastAsia="Times New Roman" w:hAnsi="Garamond" w:cs="Times New Roman"/>
          <w:sz w:val="24"/>
          <w:szCs w:val="24"/>
          <w:lang w:eastAsia="sl-SI"/>
        </w:rPr>
      </w:pPr>
      <w:r w:rsidRPr="00A51F5E">
        <w:rPr>
          <w:rFonts w:ascii="Garamond" w:hAnsi="Garamond" w:cs="Arial"/>
          <w:sz w:val="24"/>
          <w:szCs w:val="24"/>
        </w:rPr>
        <w:t>skupno ponudbo, prijavil sodelovanje podizvajalcev in podobno.</w:t>
      </w:r>
    </w:p>
    <w:p w14:paraId="4978EBEB" w14:textId="77777777" w:rsidR="00DF39D3" w:rsidRPr="005A1395" w:rsidRDefault="008C6EC5" w:rsidP="005970C8">
      <w:pPr>
        <w:pStyle w:val="Naslov2"/>
        <w:rPr>
          <w:rFonts w:ascii="Garamond" w:hAnsi="Garamond"/>
          <w:i w:val="0"/>
          <w:sz w:val="24"/>
          <w:szCs w:val="24"/>
        </w:rPr>
      </w:pPr>
      <w:bookmarkStart w:id="102" w:name="_Toc119907477"/>
      <w:r w:rsidRPr="005A1395">
        <w:rPr>
          <w:rFonts w:ascii="Garamond" w:hAnsi="Garamond"/>
          <w:i w:val="0"/>
          <w:sz w:val="24"/>
          <w:szCs w:val="24"/>
        </w:rPr>
        <w:t>2</w:t>
      </w:r>
      <w:r w:rsidR="00155DC3" w:rsidRPr="005A1395">
        <w:rPr>
          <w:rFonts w:ascii="Garamond" w:hAnsi="Garamond"/>
          <w:i w:val="0"/>
          <w:sz w:val="24"/>
          <w:szCs w:val="24"/>
        </w:rPr>
        <w:t>.3</w:t>
      </w:r>
      <w:r w:rsidR="0079496D" w:rsidRPr="005A1395">
        <w:rPr>
          <w:rFonts w:ascii="Garamond" w:hAnsi="Garamond"/>
          <w:i w:val="0"/>
          <w:sz w:val="24"/>
          <w:szCs w:val="24"/>
        </w:rPr>
        <w:t>1</w:t>
      </w:r>
      <w:r w:rsidR="00155DC3" w:rsidRPr="005A1395">
        <w:rPr>
          <w:rFonts w:ascii="Garamond" w:hAnsi="Garamond"/>
          <w:i w:val="0"/>
          <w:sz w:val="24"/>
          <w:szCs w:val="24"/>
        </w:rPr>
        <w:t xml:space="preserve"> </w:t>
      </w:r>
      <w:r w:rsidR="00DF39D3" w:rsidRPr="005A1395">
        <w:rPr>
          <w:rFonts w:ascii="Garamond" w:hAnsi="Garamond"/>
          <w:i w:val="0"/>
          <w:sz w:val="24"/>
          <w:szCs w:val="24"/>
        </w:rPr>
        <w:t>Pravno varstvo</w:t>
      </w:r>
      <w:bookmarkEnd w:id="102"/>
    </w:p>
    <w:p w14:paraId="3EFF80D8" w14:textId="77777777" w:rsidR="00DF39D3" w:rsidRPr="005A1395" w:rsidRDefault="00DF39D3" w:rsidP="00C47B22">
      <w:pPr>
        <w:spacing w:after="0" w:line="276" w:lineRule="auto"/>
        <w:jc w:val="both"/>
        <w:rPr>
          <w:rFonts w:ascii="Garamond" w:hAnsi="Garamond" w:cs="Arial"/>
          <w:color w:val="000000"/>
          <w:sz w:val="24"/>
          <w:szCs w:val="24"/>
        </w:rPr>
      </w:pPr>
      <w:r w:rsidRPr="005A1395">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6AFEBC94"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95590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 xml:space="preserve">Zahtevek za revizijo mora vsebovati vse obvezne sestavine, kot jih določa 15. člen ZPVPJN. </w:t>
      </w:r>
    </w:p>
    <w:p w14:paraId="018429BF"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 </w:t>
      </w:r>
      <w:proofErr w:type="spellStart"/>
      <w:r w:rsidRPr="005A1395">
        <w:rPr>
          <w:rFonts w:ascii="Garamond" w:hAnsi="Garamond" w:cs="Arial"/>
          <w:color w:val="000000"/>
          <w:sz w:val="24"/>
          <w:szCs w:val="24"/>
        </w:rPr>
        <w:t>predrevizijskem</w:t>
      </w:r>
      <w:proofErr w:type="spellEnd"/>
      <w:r w:rsidRPr="005A1395">
        <w:rPr>
          <w:rFonts w:ascii="Garamond" w:hAnsi="Garamond" w:cs="Arial"/>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6424892"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lastRenderedPageBreak/>
        <w:t xml:space="preserve">Vlagatelj mora pred vložitvijo zahtevka za revizijo zoper vsebino razpisne dokumentacije ali vsebino objave plačati takso v višini </w:t>
      </w:r>
      <w:r w:rsidR="008C6EC5" w:rsidRPr="005A1395">
        <w:rPr>
          <w:rFonts w:ascii="Garamond" w:hAnsi="Garamond" w:cs="Arial"/>
          <w:color w:val="000000"/>
          <w:sz w:val="24"/>
          <w:szCs w:val="24"/>
        </w:rPr>
        <w:t>4</w:t>
      </w:r>
      <w:r w:rsidRPr="005A1395">
        <w:rPr>
          <w:rFonts w:ascii="Garamond" w:hAnsi="Garamond" w:cs="Arial"/>
          <w:color w:val="000000"/>
          <w:sz w:val="24"/>
          <w:szCs w:val="24"/>
        </w:rPr>
        <w:t>.000,00 EUR.</w:t>
      </w:r>
    </w:p>
    <w:p w14:paraId="77E6EE1E"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5A1395">
        <w:rPr>
          <w:rFonts w:ascii="Garamond" w:hAnsi="Garamond" w:cs="Arial"/>
          <w:color w:val="000000"/>
          <w:sz w:val="24"/>
          <w:szCs w:val="24"/>
        </w:rPr>
        <w:t>predrevizijski</w:t>
      </w:r>
      <w:proofErr w:type="spellEnd"/>
      <w:r w:rsidRPr="005A1395">
        <w:rPr>
          <w:rFonts w:ascii="Garamond" w:hAnsi="Garamond" w:cs="Arial"/>
          <w:color w:val="000000"/>
          <w:sz w:val="24"/>
          <w:szCs w:val="24"/>
        </w:rPr>
        <w:t xml:space="preserve"> in revizijski postopek. Natančne informacije o načinu plačila takse so dostopne na spletni strani Ministrstva za javno upravo: </w:t>
      </w:r>
    </w:p>
    <w:p w14:paraId="7149DB79" w14:textId="77777777" w:rsidR="00DF39D3" w:rsidRPr="005A1395" w:rsidRDefault="005B66C6" w:rsidP="00C47B22">
      <w:pPr>
        <w:spacing w:before="225" w:after="225" w:line="276" w:lineRule="auto"/>
        <w:rPr>
          <w:rFonts w:ascii="Garamond" w:hAnsi="Garamond" w:cs="Arial"/>
          <w:color w:val="000000"/>
          <w:sz w:val="24"/>
          <w:szCs w:val="24"/>
        </w:rPr>
      </w:pPr>
      <w:hyperlink r:id="rId17" w:history="1">
        <w:r w:rsidR="00DF39D3" w:rsidRPr="005A1395">
          <w:rPr>
            <w:rStyle w:val="Hiperpovezava"/>
            <w:rFonts w:ascii="Garamond" w:hAnsi="Garamond" w:cs="Arial"/>
            <w:sz w:val="24"/>
            <w:szCs w:val="24"/>
          </w:rPr>
          <w:t>http://www.djn.mju.gov.si/sistem-javnega-narocanja/pravno-varstvo</w:t>
        </w:r>
      </w:hyperlink>
      <w:r w:rsidR="00DF39D3" w:rsidRPr="005A1395">
        <w:rPr>
          <w:rFonts w:ascii="Garamond" w:hAnsi="Garamond" w:cs="Arial"/>
          <w:color w:val="000000"/>
          <w:sz w:val="24"/>
          <w:szCs w:val="24"/>
        </w:rPr>
        <w:t xml:space="preserve">  </w:t>
      </w:r>
    </w:p>
    <w:p w14:paraId="3975A46C" w14:textId="77777777" w:rsidR="00EB7ADD" w:rsidRPr="005A1395" w:rsidRDefault="00EB7ADD" w:rsidP="00C47B22">
      <w:pPr>
        <w:spacing w:line="276" w:lineRule="auto"/>
        <w:rPr>
          <w:rFonts w:ascii="Garamond" w:eastAsia="Arial Unicode MS" w:hAnsi="Garamond" w:cs="Arial Unicode MS"/>
          <w:color w:val="000000"/>
          <w:sz w:val="24"/>
          <w:szCs w:val="24"/>
          <w:bdr w:val="none" w:sz="0" w:space="0" w:color="auto" w:frame="1"/>
        </w:rPr>
      </w:pPr>
      <w:r w:rsidRPr="005A1395">
        <w:rPr>
          <w:rFonts w:ascii="Garamond" w:eastAsia="Arial Unicode MS" w:hAnsi="Garamond" w:cs="Arial Unicode MS"/>
          <w:color w:val="000000"/>
          <w:sz w:val="24"/>
          <w:szCs w:val="24"/>
          <w:bdr w:val="none" w:sz="0" w:space="0" w:color="auto" w:frame="1"/>
        </w:rPr>
        <w:t>Zahtevek za revizijo se vloži preko portala eRevizija</w:t>
      </w:r>
      <w:r w:rsidR="00E87F6B" w:rsidRPr="005A1395">
        <w:rPr>
          <w:rFonts w:ascii="Garamond" w:eastAsia="Arial Unicode MS" w:hAnsi="Garamond" w:cs="Arial Unicode MS"/>
          <w:color w:val="000000"/>
          <w:sz w:val="24"/>
          <w:szCs w:val="24"/>
          <w:bdr w:val="none" w:sz="0" w:space="0" w:color="auto" w:frame="1"/>
        </w:rPr>
        <w:t xml:space="preserve"> (</w:t>
      </w:r>
      <w:hyperlink r:id="rId18" w:history="1">
        <w:r w:rsidR="00E87F6B" w:rsidRPr="005A1395">
          <w:rPr>
            <w:rStyle w:val="Hiperpovezava"/>
            <w:rFonts w:ascii="Garamond" w:hAnsi="Garamond" w:cs="Arial"/>
            <w:sz w:val="24"/>
            <w:szCs w:val="24"/>
          </w:rPr>
          <w:t>https://www.portalerevizija.si/</w:t>
        </w:r>
      </w:hyperlink>
      <w:r w:rsidR="00E87F6B" w:rsidRPr="005A1395">
        <w:rPr>
          <w:rFonts w:ascii="Garamond" w:hAnsi="Garamond" w:cs="Arial"/>
          <w:color w:val="000000"/>
          <w:sz w:val="24"/>
          <w:szCs w:val="24"/>
        </w:rPr>
        <w:t>)</w:t>
      </w:r>
      <w:r w:rsidRPr="005A1395">
        <w:rPr>
          <w:rFonts w:ascii="Garamond" w:eastAsia="Arial Unicode MS" w:hAnsi="Garamond" w:cs="Arial Unicode MS"/>
          <w:color w:val="000000"/>
          <w:sz w:val="24"/>
          <w:szCs w:val="24"/>
          <w:bdr w:val="none" w:sz="0" w:space="0" w:color="auto" w:frame="1"/>
        </w:rPr>
        <w:t>.</w:t>
      </w:r>
    </w:p>
    <w:p w14:paraId="713199A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Zahtevek za revizijo se lahko vloži v roku iz 25. člena ZPVPJN.</w:t>
      </w:r>
    </w:p>
    <w:p w14:paraId="16DF7987" w14:textId="77777777" w:rsidR="00DF39D3"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3" w:name="_Toc417460413"/>
      <w:bookmarkStart w:id="104" w:name="_Toc343222343"/>
      <w:bookmarkStart w:id="105" w:name="bookmark59"/>
    </w:p>
    <w:p w14:paraId="1645E0D3" w14:textId="77777777" w:rsidR="00DC54F2" w:rsidRPr="005A1395" w:rsidRDefault="00DC54F2" w:rsidP="007C6EDD">
      <w:pPr>
        <w:pStyle w:val="Naslov1"/>
      </w:pPr>
      <w:bookmarkStart w:id="106" w:name="_Toc119907478"/>
      <w:bookmarkStart w:id="107" w:name="_Toc449654530"/>
      <w:bookmarkEnd w:id="66"/>
      <w:bookmarkEnd w:id="67"/>
      <w:bookmarkEnd w:id="68"/>
      <w:bookmarkEnd w:id="69"/>
      <w:bookmarkEnd w:id="70"/>
      <w:bookmarkEnd w:id="71"/>
      <w:bookmarkEnd w:id="72"/>
      <w:bookmarkEnd w:id="103"/>
      <w:bookmarkEnd w:id="104"/>
      <w:bookmarkEnd w:id="105"/>
      <w:r w:rsidRPr="005A1395">
        <w:t>RAZLOGI ZA IZKLJUČITEV IN POGOJI ZA SODELOVANJE</w:t>
      </w:r>
      <w:bookmarkEnd w:id="106"/>
    </w:p>
    <w:p w14:paraId="11CEBBA6" w14:textId="77777777" w:rsidR="003E5142" w:rsidRPr="005A1395" w:rsidRDefault="003E5142" w:rsidP="00C47B22">
      <w:pPr>
        <w:spacing w:after="0" w:line="276" w:lineRule="auto"/>
        <w:jc w:val="both"/>
        <w:rPr>
          <w:rFonts w:ascii="Garamond" w:eastAsia="Times New Roman" w:hAnsi="Garamond" w:cs="Times New Roman"/>
          <w:sz w:val="24"/>
          <w:szCs w:val="24"/>
          <w:lang w:eastAsia="sl-SI"/>
        </w:rPr>
      </w:pPr>
    </w:p>
    <w:p w14:paraId="43017D3C" w14:textId="77777777" w:rsidR="00E71192" w:rsidRPr="005A1395" w:rsidRDefault="00F755D5" w:rsidP="00F755D5">
      <w:pPr>
        <w:spacing w:after="0"/>
        <w:jc w:val="both"/>
        <w:rPr>
          <w:rFonts w:ascii="Garamond" w:eastAsia="Times New Roman" w:hAnsi="Garamond" w:cs="Times New Roman"/>
          <w:bCs/>
          <w:sz w:val="24"/>
          <w:szCs w:val="24"/>
          <w:lang w:eastAsia="sl-SI"/>
        </w:rPr>
      </w:pPr>
      <w:r w:rsidRPr="005A1395">
        <w:rPr>
          <w:rFonts w:ascii="Garamond" w:hAnsi="Garamond" w:cs="Arial"/>
          <w:sz w:val="24"/>
          <w:szCs w:val="24"/>
        </w:rPr>
        <w:t xml:space="preserve">Pri ponudniku ne sme obstajati noben izmed razlogov za izključitev hkrati pa mora ponudnik izpolnjevati vse v tej točki navedene pogoje. </w:t>
      </w:r>
      <w:r w:rsidR="00E71192" w:rsidRPr="005A139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14:paraId="2B2E4DE6" w14:textId="77777777" w:rsidR="008E1D90" w:rsidRPr="005A1395" w:rsidRDefault="008E1D90" w:rsidP="00C47B22">
      <w:pPr>
        <w:spacing w:after="0" w:line="276" w:lineRule="auto"/>
        <w:jc w:val="both"/>
        <w:rPr>
          <w:rFonts w:ascii="Garamond" w:eastAsia="Times New Roman" w:hAnsi="Garamond" w:cs="Times New Roman"/>
          <w:bCs/>
          <w:sz w:val="24"/>
          <w:szCs w:val="24"/>
          <w:lang w:eastAsia="sl-SI"/>
        </w:rPr>
      </w:pPr>
    </w:p>
    <w:p w14:paraId="2A6F47F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5A1395">
        <w:rPr>
          <w:rFonts w:ascii="Garamond" w:eastAsia="Times New Roman" w:hAnsi="Garamond" w:cs="Times New Roman"/>
          <w:sz w:val="24"/>
          <w:szCs w:val="24"/>
          <w:lang w:eastAsia="sl-SI"/>
        </w:rPr>
        <w:t xml:space="preserve"> pozove ponudnike, da dopolnijo</w:t>
      </w:r>
      <w:r w:rsidRPr="005A1395">
        <w:rPr>
          <w:rFonts w:ascii="Garamond" w:eastAsia="Times New Roman" w:hAnsi="Garamond" w:cs="Times New Roman"/>
          <w:sz w:val="24"/>
          <w:szCs w:val="24"/>
          <w:lang w:eastAsia="sl-SI"/>
        </w:rPr>
        <w:t xml:space="preserve"> ali pojasnijo predložena potrdila/dokumentacijo.</w:t>
      </w:r>
    </w:p>
    <w:p w14:paraId="0A29DA81" w14:textId="77777777" w:rsidR="00545BF4" w:rsidRPr="005A1395" w:rsidRDefault="00545BF4" w:rsidP="00C47B22">
      <w:pPr>
        <w:spacing w:after="0" w:line="276" w:lineRule="auto"/>
        <w:jc w:val="both"/>
        <w:rPr>
          <w:rFonts w:ascii="Garamond" w:eastAsia="Times New Roman" w:hAnsi="Garamond" w:cs="Times New Roman"/>
          <w:sz w:val="24"/>
          <w:szCs w:val="24"/>
          <w:lang w:eastAsia="sl-SI"/>
        </w:rPr>
      </w:pPr>
    </w:p>
    <w:p w14:paraId="02B04AAD" w14:textId="77777777" w:rsidR="008E1D90" w:rsidRPr="005A1395" w:rsidRDefault="008E1D90"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02D911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2F23C25A" w14:textId="77777777" w:rsidR="00605629" w:rsidRPr="005A1395" w:rsidRDefault="008E1D90" w:rsidP="004D3F02">
      <w:pPr>
        <w:tabs>
          <w:tab w:val="left" w:pos="8505"/>
        </w:tabs>
        <w:spacing w:after="0" w:line="276" w:lineRule="auto"/>
        <w:jc w:val="both"/>
        <w:rPr>
          <w:rFonts w:ascii="Garamond" w:hAnsi="Garamond"/>
          <w:sz w:val="24"/>
          <w:szCs w:val="24"/>
        </w:rPr>
      </w:pPr>
      <w:r w:rsidRPr="005A1395">
        <w:rPr>
          <w:rFonts w:ascii="Garamond" w:eastAsia="Times New Roman" w:hAnsi="Garamond" w:cs="Times New Roman"/>
          <w:sz w:val="24"/>
          <w:szCs w:val="24"/>
          <w:lang w:eastAsia="sl-SI"/>
        </w:rPr>
        <w:t xml:space="preserve">Naročnik bo pred oddajo javnega naročila od ponudnika, kateremu se je odločil oddati </w:t>
      </w:r>
      <w:r w:rsidR="00605629" w:rsidRPr="005A1395">
        <w:rPr>
          <w:rFonts w:ascii="Garamond" w:eastAsia="Times New Roman" w:hAnsi="Garamond" w:cs="Times New Roman"/>
          <w:sz w:val="24"/>
          <w:szCs w:val="24"/>
          <w:lang w:eastAsia="sl-SI"/>
        </w:rPr>
        <w:t xml:space="preserve">predmetno </w:t>
      </w:r>
      <w:r w:rsidRPr="005A1395">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5A1395">
        <w:rPr>
          <w:rFonts w:ascii="Garamond" w:eastAsia="Times New Roman" w:hAnsi="Garamond" w:cs="Times New Roman"/>
          <w:sz w:val="24"/>
          <w:szCs w:val="24"/>
          <w:lang w:eastAsia="sl-SI"/>
        </w:rPr>
        <w:t>3</w:t>
      </w:r>
      <w:r w:rsidR="002702A8" w:rsidRPr="005A1395">
        <w:rPr>
          <w:rFonts w:ascii="Garamond" w:eastAsia="Times New Roman" w:hAnsi="Garamond" w:cs="Times New Roman"/>
          <w:sz w:val="24"/>
          <w:szCs w:val="24"/>
          <w:lang w:eastAsia="sl-SI"/>
        </w:rPr>
        <w:t>.1</w:t>
      </w:r>
      <w:r w:rsidRPr="005A1395">
        <w:rPr>
          <w:rFonts w:ascii="Garamond" w:eastAsia="Times New Roman" w:hAnsi="Garamond" w:cs="Times New Roman"/>
          <w:sz w:val="24"/>
          <w:szCs w:val="24"/>
          <w:lang w:eastAsia="sl-SI"/>
        </w:rPr>
        <w:t xml:space="preserve"> teh navodil in kot dokaz izpolnjevanja pogoja za sodelovanje iz </w:t>
      </w:r>
      <w:r w:rsidR="006A77F2" w:rsidRPr="005A1395">
        <w:rPr>
          <w:rFonts w:ascii="Garamond" w:eastAsia="Times New Roman" w:hAnsi="Garamond" w:cs="Times New Roman"/>
          <w:sz w:val="24"/>
          <w:szCs w:val="24"/>
          <w:lang w:eastAsia="sl-SI"/>
        </w:rPr>
        <w:t xml:space="preserve">točk </w:t>
      </w:r>
      <w:r w:rsidR="00FE335B" w:rsidRPr="005A1395">
        <w:rPr>
          <w:rFonts w:ascii="Garamond" w:eastAsia="Times New Roman" w:hAnsi="Garamond" w:cs="Times New Roman"/>
          <w:sz w:val="24"/>
          <w:szCs w:val="24"/>
          <w:lang w:eastAsia="sl-SI"/>
        </w:rPr>
        <w:t>3</w:t>
      </w:r>
      <w:r w:rsidR="006A77F2" w:rsidRPr="005A1395">
        <w:rPr>
          <w:rFonts w:ascii="Garamond" w:eastAsia="Times New Roman" w:hAnsi="Garamond" w:cs="Times New Roman"/>
          <w:sz w:val="24"/>
          <w:szCs w:val="24"/>
          <w:lang w:eastAsia="sl-SI"/>
        </w:rPr>
        <w:t>.2</w:t>
      </w:r>
      <w:r w:rsidR="00605629" w:rsidRPr="005A1395">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 xml:space="preserve"> </w:t>
      </w:r>
      <w:r w:rsidR="00605629" w:rsidRPr="005A1395">
        <w:rPr>
          <w:rFonts w:ascii="Garamond" w:hAnsi="Garamond"/>
          <w:sz w:val="24"/>
          <w:szCs w:val="24"/>
        </w:rPr>
        <w:t>v kolikor se bo pri naročniku pojavil dvom o resničnosti ponudnikov izjav.</w:t>
      </w:r>
    </w:p>
    <w:p w14:paraId="09E3BA82" w14:textId="77777777" w:rsidR="00481DB9" w:rsidRPr="005A1395" w:rsidRDefault="00481DB9" w:rsidP="00481DB9">
      <w:pPr>
        <w:spacing w:after="0" w:line="276" w:lineRule="auto"/>
        <w:jc w:val="both"/>
        <w:rPr>
          <w:rFonts w:ascii="Garamond" w:eastAsia="Times New Roman" w:hAnsi="Garamond" w:cs="Times New Roman"/>
          <w:sz w:val="24"/>
          <w:szCs w:val="24"/>
          <w:lang w:eastAsia="sl-SI"/>
        </w:rPr>
      </w:pPr>
    </w:p>
    <w:p w14:paraId="0076CF78" w14:textId="77777777" w:rsidR="008E1D90" w:rsidRPr="005A1395" w:rsidRDefault="008E1D90" w:rsidP="00481DB9">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w:t>
      </w:r>
      <w:r w:rsidRPr="005A1395">
        <w:rPr>
          <w:rFonts w:ascii="Garamond" w:eastAsia="Times New Roman" w:hAnsi="Garamond" w:cs="Times New Roman"/>
          <w:sz w:val="24"/>
          <w:szCs w:val="24"/>
          <w:lang w:eastAsia="sl-SI"/>
        </w:rPr>
        <w:lastRenderedPageBreak/>
        <w:t>notarjem ali pred pristojno poklicno ali trgovinsko organizacijo v matični državi te osebe ali v državi, v kateri ima sedež gospodarski subjekt.</w:t>
      </w:r>
    </w:p>
    <w:p w14:paraId="6901D195"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05D23AAB"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kolikor ponudnik nastopa v skupni ponudb</w:t>
      </w:r>
      <w:r w:rsidR="00042F58" w:rsidRPr="005A1395">
        <w:rPr>
          <w:rFonts w:ascii="Garamond" w:eastAsia="Times New Roman" w:hAnsi="Garamond" w:cs="Times New Roman"/>
          <w:sz w:val="24"/>
          <w:szCs w:val="24"/>
          <w:lang w:eastAsia="sl-SI"/>
        </w:rPr>
        <w:t>i ali s podizvajalci, mora ESPD</w:t>
      </w:r>
      <w:r w:rsidRPr="005A1395">
        <w:rPr>
          <w:rFonts w:ascii="Garamond" w:eastAsia="Times New Roman" w:hAnsi="Garamond" w:cs="Times New Roman"/>
          <w:sz w:val="24"/>
          <w:szCs w:val="24"/>
          <w:lang w:eastAsia="sl-SI"/>
        </w:rPr>
        <w:t xml:space="preserve"> obrazec priložiti tudi za vse partnerje skupne ponudbe in podizvajalce. </w:t>
      </w:r>
    </w:p>
    <w:p w14:paraId="6D21628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34CD95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w:t>
      </w:r>
    </w:p>
    <w:p w14:paraId="4DEF51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7118C725" w14:textId="77777777" w:rsidR="00372798" w:rsidRPr="005A1395" w:rsidRDefault="00372798" w:rsidP="00C47B22">
      <w:pPr>
        <w:spacing w:line="276" w:lineRule="auto"/>
        <w:jc w:val="both"/>
        <w:rPr>
          <w:rFonts w:ascii="Garamond" w:hAnsi="Garamond"/>
          <w:color w:val="000000"/>
          <w:sz w:val="24"/>
          <w:szCs w:val="24"/>
        </w:rPr>
      </w:pPr>
      <w:r w:rsidRPr="005A1395">
        <w:rPr>
          <w:rFonts w:ascii="Garamond" w:hAnsi="Garamond" w:cs="Arial"/>
          <w:sz w:val="24"/>
          <w:szCs w:val="24"/>
        </w:rPr>
        <w:t xml:space="preserve">Gospodarski subjekt naročnikov obrazec ESPD (datoteka XML) uvozi na spletni strani Portala javnih naročil/ESPD: </w:t>
      </w:r>
      <w:hyperlink r:id="rId19" w:history="1">
        <w:r w:rsidRPr="005A1395">
          <w:rPr>
            <w:rStyle w:val="Hiperpovezava"/>
            <w:rFonts w:ascii="Garamond" w:hAnsi="Garamond" w:cs="Arial"/>
            <w:sz w:val="24"/>
            <w:szCs w:val="24"/>
          </w:rPr>
          <w:t>http://w</w:t>
        </w:r>
      </w:hyperlink>
      <w:r w:rsidRPr="005A1395">
        <w:rPr>
          <w:rFonts w:ascii="Garamond" w:hAnsi="Garamond" w:cs="Arial"/>
          <w:color w:val="0000FF"/>
          <w:sz w:val="24"/>
          <w:szCs w:val="24"/>
          <w:u w:val="single"/>
        </w:rPr>
        <w:t>ww.enarocanje.si/_ESPD/</w:t>
      </w:r>
      <w:r w:rsidRPr="005A1395">
        <w:rPr>
          <w:rFonts w:ascii="Garamond" w:hAnsi="Garamond" w:cs="Arial"/>
          <w:sz w:val="24"/>
          <w:szCs w:val="24"/>
        </w:rPr>
        <w:t xml:space="preserve">, v njega neposredno vnese zahtevane podatke.  </w:t>
      </w:r>
      <w:r w:rsidRPr="005A1395">
        <w:rPr>
          <w:rFonts w:ascii="Garamond" w:hAnsi="Garamond"/>
          <w:sz w:val="24"/>
          <w:szCs w:val="24"/>
        </w:rPr>
        <w:t xml:space="preserve">Kot del ponudbe mora biti predložen po en obrazec ESPD za vsak gospodarski subjekt, ki nastopa v ponudbi – bodisi kot ponudnik ali partner v skupni ponudbi bodisi kot podizvajalec ali subjekt, na uporabo </w:t>
      </w:r>
      <w:proofErr w:type="spellStart"/>
      <w:r w:rsidRPr="005A1395">
        <w:rPr>
          <w:rFonts w:ascii="Garamond" w:hAnsi="Garamond"/>
          <w:sz w:val="24"/>
          <w:szCs w:val="24"/>
        </w:rPr>
        <w:t>čigaršnjih</w:t>
      </w:r>
      <w:proofErr w:type="spellEnd"/>
      <w:r w:rsidRPr="005A1395">
        <w:rPr>
          <w:rFonts w:ascii="Garamond" w:hAnsi="Garamond"/>
          <w:sz w:val="24"/>
          <w:szCs w:val="24"/>
        </w:rPr>
        <w:t xml:space="preserve"> zmogljivosti se v skladu z 81. členom ZJN-3 sklicuje ponudnik.</w:t>
      </w:r>
    </w:p>
    <w:p w14:paraId="5E9CBB5E" w14:textId="77777777" w:rsidR="00372798" w:rsidRPr="005A1395" w:rsidRDefault="00372798" w:rsidP="00C47B22">
      <w:pPr>
        <w:spacing w:line="276" w:lineRule="auto"/>
        <w:jc w:val="both"/>
        <w:rPr>
          <w:rFonts w:ascii="Garamond" w:hAnsi="Garamond"/>
          <w:sz w:val="24"/>
          <w:szCs w:val="24"/>
        </w:rPr>
      </w:pPr>
      <w:r w:rsidRPr="005A1395">
        <w:rPr>
          <w:rFonts w:ascii="Garamond" w:hAnsi="Garamond"/>
          <w:sz w:val="24"/>
          <w:szCs w:val="24"/>
        </w:rPr>
        <w:t>Ponudnik, ki v sistemu e-JN oddaja ponudbo, naloži svoj ESPD v razdelek »ESPD – ponudnik«, ESPD ostalih sodelujočih pa naloži v razdelek »ESPD – ostali sodelujoči«.</w:t>
      </w:r>
    </w:p>
    <w:p w14:paraId="3DCCF8C3" w14:textId="77777777" w:rsidR="00E71192" w:rsidRPr="005A1395" w:rsidRDefault="00C15547" w:rsidP="00C15547">
      <w:pPr>
        <w:pStyle w:val="Naslov2"/>
        <w:rPr>
          <w:rFonts w:ascii="Garamond" w:hAnsi="Garamond"/>
          <w:i w:val="0"/>
          <w:sz w:val="24"/>
          <w:szCs w:val="24"/>
        </w:rPr>
      </w:pPr>
      <w:bookmarkStart w:id="108" w:name="_Toc119907479"/>
      <w:r w:rsidRPr="005A1395">
        <w:rPr>
          <w:rFonts w:ascii="Garamond" w:hAnsi="Garamond"/>
          <w:i w:val="0"/>
          <w:sz w:val="24"/>
          <w:szCs w:val="24"/>
        </w:rPr>
        <w:t>3</w:t>
      </w:r>
      <w:r w:rsidR="00DC54F2" w:rsidRPr="005A1395">
        <w:rPr>
          <w:rFonts w:ascii="Garamond" w:hAnsi="Garamond"/>
          <w:i w:val="0"/>
          <w:sz w:val="24"/>
          <w:szCs w:val="24"/>
        </w:rPr>
        <w:t>.1</w:t>
      </w:r>
      <w:r w:rsidR="00E71192" w:rsidRPr="005A1395">
        <w:rPr>
          <w:rFonts w:ascii="Garamond" w:hAnsi="Garamond"/>
          <w:i w:val="0"/>
          <w:sz w:val="24"/>
          <w:szCs w:val="24"/>
        </w:rPr>
        <w:t>. Razlogi za izključitev</w:t>
      </w:r>
      <w:bookmarkEnd w:id="108"/>
    </w:p>
    <w:p w14:paraId="7B703517" w14:textId="77777777" w:rsidR="00372798" w:rsidRPr="005A1395" w:rsidRDefault="00372798" w:rsidP="001D4DC2">
      <w:pPr>
        <w:spacing w:after="0" w:line="276" w:lineRule="auto"/>
        <w:rPr>
          <w:rFonts w:ascii="Garamond" w:hAnsi="Garamond"/>
          <w:sz w:val="24"/>
          <w:szCs w:val="24"/>
        </w:rPr>
      </w:pPr>
      <w:r w:rsidRPr="005A1395">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AB1B4E9" w14:textId="77777777" w:rsidR="00372798" w:rsidRPr="005A1395" w:rsidRDefault="00D20F59" w:rsidP="001D4DC2">
      <w:pPr>
        <w:autoSpaceDE w:val="0"/>
        <w:autoSpaceDN w:val="0"/>
        <w:adjustRightInd w:val="0"/>
        <w:spacing w:after="0" w:line="276" w:lineRule="auto"/>
        <w:ind w:left="490" w:hanging="490"/>
        <w:jc w:val="both"/>
        <w:rPr>
          <w:rFonts w:ascii="Garamond" w:hAnsi="Garamond"/>
          <w:sz w:val="24"/>
          <w:szCs w:val="24"/>
        </w:rPr>
      </w:pPr>
      <w:r w:rsidRPr="005A1395">
        <w:rPr>
          <w:rFonts w:ascii="Garamond" w:hAnsi="Garamond"/>
          <w:sz w:val="24"/>
          <w:szCs w:val="24"/>
        </w:rPr>
        <w:t>Dokazilo</w:t>
      </w:r>
      <w:r w:rsidR="00372798" w:rsidRPr="005A1395">
        <w:rPr>
          <w:rFonts w:ascii="Garamond" w:hAnsi="Garamond"/>
          <w:sz w:val="24"/>
          <w:szCs w:val="24"/>
        </w:rPr>
        <w:t xml:space="preserve">: </w:t>
      </w:r>
      <w:r w:rsidRPr="005A1395">
        <w:rPr>
          <w:rFonts w:ascii="Garamond" w:hAnsi="Garamond"/>
          <w:sz w:val="24"/>
          <w:szCs w:val="24"/>
        </w:rPr>
        <w:t xml:space="preserve">Izpolnjen obrazec </w:t>
      </w:r>
      <w:r w:rsidR="00372798" w:rsidRPr="005A1395">
        <w:rPr>
          <w:rFonts w:ascii="Garamond" w:hAnsi="Garamond"/>
          <w:sz w:val="24"/>
          <w:szCs w:val="24"/>
        </w:rPr>
        <w:t xml:space="preserve">ESPD (Del III.A »Razlogi povezani s kazenskimi obsodbami«) </w:t>
      </w:r>
    </w:p>
    <w:p w14:paraId="2E76045F" w14:textId="77777777" w:rsidR="003506CA" w:rsidRPr="005A1395" w:rsidRDefault="005F796C" w:rsidP="001D4DC2">
      <w:pPr>
        <w:spacing w:after="0" w:line="276" w:lineRule="auto"/>
        <w:ind w:left="1020"/>
        <w:jc w:val="both"/>
        <w:rPr>
          <w:rFonts w:ascii="Garamond" w:hAnsi="Garamond"/>
          <w:sz w:val="24"/>
          <w:szCs w:val="24"/>
        </w:rPr>
      </w:pPr>
      <w:r w:rsidRPr="005A1395">
        <w:rPr>
          <w:rFonts w:ascii="Garamond" w:hAnsi="Garamond" w:cs="Calibri"/>
          <w:sz w:val="24"/>
          <w:szCs w:val="24"/>
        </w:rPr>
        <w:t xml:space="preserve">Izpolnjen obrazec </w:t>
      </w:r>
      <w:r w:rsidRPr="005A1395">
        <w:rPr>
          <w:rFonts w:ascii="Garamond" w:eastAsia="Calibri" w:hAnsi="Garamond" w:cs="Times New Roman"/>
          <w:sz w:val="24"/>
          <w:szCs w:val="24"/>
        </w:rPr>
        <w:t>Pooblastilo za pridobitev potrdila iz kazenske evidence za gospodarski subjekt (OBR 4) in Pooblastilo za pridobitev potrdila iz kazenske evidence za fizične osebe (OBR 5)</w:t>
      </w:r>
      <w:r w:rsidR="003506CA" w:rsidRPr="005A1395">
        <w:rPr>
          <w:rFonts w:ascii="Garamond" w:eastAsia="Calibri" w:hAnsi="Garamond" w:cs="Times New Roman"/>
          <w:sz w:val="24"/>
          <w:szCs w:val="24"/>
        </w:rPr>
        <w:t xml:space="preserve"> </w:t>
      </w:r>
      <w:r w:rsidR="003506CA" w:rsidRPr="005A1395">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5A1395">
        <w:rPr>
          <w:rFonts w:ascii="Garamond" w:hAnsi="Garamond"/>
          <w:bCs/>
          <w:sz w:val="24"/>
          <w:szCs w:val="24"/>
        </w:rPr>
        <w:t>;</w:t>
      </w:r>
    </w:p>
    <w:p w14:paraId="00926D0F" w14:textId="77777777" w:rsidR="00103977" w:rsidRPr="005A1395" w:rsidRDefault="005F796C" w:rsidP="00C47B22">
      <w:pPr>
        <w:suppressAutoHyphens/>
        <w:spacing w:after="0" w:line="276" w:lineRule="auto"/>
        <w:jc w:val="both"/>
        <w:rPr>
          <w:rFonts w:ascii="Garamond" w:hAnsi="Garamond" w:cs="Calibri"/>
          <w:sz w:val="24"/>
          <w:szCs w:val="24"/>
        </w:rPr>
      </w:pPr>
      <w:r w:rsidRPr="005A1395">
        <w:rPr>
          <w:rFonts w:ascii="Garamond" w:hAnsi="Garamond" w:cs="Calibri"/>
          <w:sz w:val="24"/>
          <w:szCs w:val="24"/>
        </w:rPr>
        <w:t xml:space="preserve">              </w:t>
      </w:r>
    </w:p>
    <w:p w14:paraId="0C6E82F0" w14:textId="77777777" w:rsidR="005F796C" w:rsidRPr="005A1395" w:rsidRDefault="005F796C" w:rsidP="005F796C">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06A1E44B"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0BBFCB95"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7F1C30B"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70D4701F" w14:textId="77777777" w:rsidR="00D20F59" w:rsidRPr="005A1395" w:rsidRDefault="00D20F59" w:rsidP="00D20F59">
      <w:pPr>
        <w:tabs>
          <w:tab w:val="left" w:pos="887"/>
        </w:tabs>
        <w:spacing w:after="0"/>
        <w:jc w:val="both"/>
        <w:rPr>
          <w:rFonts w:ascii="Garamond" w:hAnsi="Garamond"/>
          <w:sz w:val="24"/>
          <w:szCs w:val="24"/>
        </w:rPr>
      </w:pPr>
    </w:p>
    <w:p w14:paraId="20DE45CE" w14:textId="77777777" w:rsidR="00534FB2" w:rsidRPr="005A1395" w:rsidRDefault="00D20F59" w:rsidP="00534FB2">
      <w:pPr>
        <w:spacing w:after="0" w:line="276" w:lineRule="auto"/>
        <w:jc w:val="both"/>
        <w:rPr>
          <w:rFonts w:ascii="Garamond" w:eastAsia="Times New Roman" w:hAnsi="Garamond" w:cs="Times New Roman"/>
          <w:sz w:val="24"/>
          <w:szCs w:val="24"/>
          <w:lang w:eastAsia="sl-SI"/>
        </w:rPr>
      </w:pPr>
      <w:r w:rsidRPr="005A1395">
        <w:rPr>
          <w:rFonts w:ascii="Garamond" w:hAnsi="Garamond"/>
          <w:sz w:val="24"/>
          <w:szCs w:val="24"/>
        </w:rPr>
        <w:t xml:space="preserve">Ponudnik lahko potrdila iz kazenske evidence priloži sam. </w:t>
      </w:r>
      <w:r w:rsidR="00534FB2" w:rsidRPr="005A1395">
        <w:rPr>
          <w:rFonts w:ascii="Garamond" w:hAnsi="Garamond"/>
          <w:sz w:val="24"/>
          <w:szCs w:val="24"/>
        </w:rPr>
        <w:t>Naročnik bo kot ustrezna štel dokazila, katerih izpis ni starejši od 4 mesecev, šteto od roka za prejem ponudb, ali je pridobljen najpozneje v 90 dneh od roka za prejem ponudb.</w:t>
      </w:r>
    </w:p>
    <w:p w14:paraId="0A28C316" w14:textId="77777777" w:rsidR="003506CA" w:rsidRPr="005A1395" w:rsidRDefault="003506CA" w:rsidP="00534FB2">
      <w:pPr>
        <w:tabs>
          <w:tab w:val="left" w:pos="887"/>
        </w:tabs>
        <w:spacing w:after="0"/>
        <w:jc w:val="both"/>
        <w:rPr>
          <w:rFonts w:ascii="Garamond" w:hAnsi="Garamond"/>
          <w:sz w:val="24"/>
          <w:szCs w:val="24"/>
        </w:rPr>
      </w:pPr>
    </w:p>
    <w:p w14:paraId="58D0CEE6" w14:textId="77777777" w:rsidR="00372798" w:rsidRPr="005A1395" w:rsidRDefault="00372798" w:rsidP="003903BD">
      <w:pPr>
        <w:suppressAutoHyphens/>
        <w:spacing w:after="0" w:line="276" w:lineRule="auto"/>
        <w:jc w:val="both"/>
        <w:rPr>
          <w:rFonts w:ascii="Garamond" w:hAnsi="Garamond"/>
          <w:sz w:val="24"/>
          <w:szCs w:val="24"/>
        </w:rPr>
      </w:pPr>
      <w:r w:rsidRPr="005A1395">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D9E3853"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(Del III.B »Razlogi, povezani s plačilom davkov ali prispevkov za socialno varnost)</w:t>
      </w:r>
      <w:r w:rsidRPr="005A1395">
        <w:rPr>
          <w:rFonts w:ascii="Garamond" w:hAnsi="Garamond"/>
          <w:bCs/>
          <w:iCs/>
          <w:sz w:val="24"/>
          <w:szCs w:val="24"/>
        </w:rPr>
        <w:t>.</w:t>
      </w:r>
    </w:p>
    <w:p w14:paraId="19E3C223" w14:textId="77777777" w:rsidR="00372798" w:rsidRPr="005A1395" w:rsidRDefault="00372798" w:rsidP="00C47B22">
      <w:pPr>
        <w:autoSpaceDE w:val="0"/>
        <w:autoSpaceDN w:val="0"/>
        <w:adjustRightInd w:val="0"/>
        <w:spacing w:line="276" w:lineRule="auto"/>
        <w:rPr>
          <w:rFonts w:ascii="Garamond" w:hAnsi="Garamond" w:cs="Cambria"/>
          <w:color w:val="000000"/>
          <w:sz w:val="24"/>
          <w:szCs w:val="24"/>
        </w:rPr>
      </w:pPr>
      <w:r w:rsidRPr="005A1395">
        <w:rPr>
          <w:rFonts w:ascii="Garamond" w:hAnsi="Garamond" w:cs="Cambria"/>
          <w:color w:val="000000"/>
          <w:sz w:val="24"/>
          <w:szCs w:val="24"/>
        </w:rPr>
        <w:lastRenderedPageBreak/>
        <w:t xml:space="preserve">Neobstoj razlogov za izključitev iz te točke morajo vsak zase izkazati naslednji gospodarski subjekti: </w:t>
      </w:r>
    </w:p>
    <w:p w14:paraId="519B8777"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56A8B666"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16A3C8D"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03A1AA5E" w14:textId="77777777" w:rsidR="005F796C" w:rsidRPr="005A1395" w:rsidRDefault="005F796C" w:rsidP="00C47B22">
      <w:pPr>
        <w:spacing w:after="0" w:line="276" w:lineRule="auto"/>
        <w:jc w:val="both"/>
        <w:rPr>
          <w:rFonts w:ascii="Garamond" w:eastAsia="Times New Roman" w:hAnsi="Garamond" w:cs="Times New Roman"/>
          <w:sz w:val="24"/>
          <w:szCs w:val="24"/>
          <w:lang w:eastAsia="sl-SI"/>
        </w:rPr>
      </w:pPr>
    </w:p>
    <w:p w14:paraId="6C119404" w14:textId="77777777" w:rsidR="00BF70A7" w:rsidRPr="005A1395" w:rsidRDefault="00372798" w:rsidP="003A7632">
      <w:pPr>
        <w:spacing w:after="0" w:line="276" w:lineRule="auto"/>
        <w:jc w:val="both"/>
        <w:rPr>
          <w:rFonts w:ascii="Garamond" w:eastAsia="Calibri" w:hAnsi="Garamond"/>
          <w:sz w:val="24"/>
          <w:szCs w:val="24"/>
        </w:rPr>
      </w:pPr>
      <w:r w:rsidRPr="005A1395">
        <w:rPr>
          <w:rFonts w:ascii="Garamond" w:hAnsi="Garamond"/>
          <w:sz w:val="24"/>
          <w:szCs w:val="24"/>
        </w:rPr>
        <w:t xml:space="preserve">3.  </w:t>
      </w:r>
      <w:r w:rsidR="00BF70A7" w:rsidRPr="005A1395">
        <w:rPr>
          <w:rFonts w:ascii="Garamond" w:eastAsia="Calibri" w:hAnsi="Garamond"/>
          <w:sz w:val="24"/>
          <w:szCs w:val="24"/>
        </w:rPr>
        <w:t xml:space="preserve">Gospodarski subjekt na dan, ko poteče rok za oddajo ponudb ne sme biti izločen </w:t>
      </w:r>
      <w:r w:rsidR="00BF70A7" w:rsidRPr="005A1395">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5A1395">
        <w:rPr>
          <w:rFonts w:ascii="Garamond" w:eastAsia="Calibri" w:hAnsi="Garamond"/>
          <w:sz w:val="24"/>
          <w:szCs w:val="24"/>
        </w:rPr>
        <w:t>.</w:t>
      </w:r>
    </w:p>
    <w:p w14:paraId="79683C4F" w14:textId="77777777" w:rsidR="00707A03" w:rsidRPr="005A1395" w:rsidRDefault="00D20F59" w:rsidP="003A7632">
      <w:pPr>
        <w:jc w:val="both"/>
        <w:rPr>
          <w:rFonts w:ascii="Garamond" w:hAnsi="Garamond"/>
          <w:sz w:val="24"/>
          <w:szCs w:val="24"/>
        </w:rPr>
      </w:pPr>
      <w:r w:rsidRPr="005A1395">
        <w:rPr>
          <w:rFonts w:ascii="Garamond" w:hAnsi="Garamond"/>
          <w:bCs/>
          <w:iCs/>
          <w:sz w:val="24"/>
          <w:szCs w:val="24"/>
        </w:rPr>
        <w:t xml:space="preserve">Dokazilo: </w:t>
      </w:r>
      <w:r w:rsidR="00707A03" w:rsidRPr="005A1395">
        <w:rPr>
          <w:rFonts w:ascii="Garamond" w:hAnsi="Garamond" w:cs="EB Garamond"/>
          <w:bCs/>
          <w:iCs/>
          <w:sz w:val="24"/>
          <w:szCs w:val="24"/>
        </w:rPr>
        <w:t>Izpolnjen obrazec ESPD (Del III.D »Nacionalni razlogi za izključitev«:</w:t>
      </w:r>
      <w:r w:rsidR="00707A03" w:rsidRPr="005A1395">
        <w:rPr>
          <w:rFonts w:ascii="Garamond" w:hAnsi="Garamond"/>
          <w:bCs/>
          <w:iCs/>
          <w:sz w:val="24"/>
          <w:szCs w:val="24"/>
        </w:rPr>
        <w:t xml:space="preserve"> Nacionalna določba – evidenca gospodarskih subjektov z izrečenimi stranskimi sankcijami izločitve iz postopkov javnega naročanja«).</w:t>
      </w:r>
    </w:p>
    <w:p w14:paraId="2EDEA168" w14:textId="77777777" w:rsidR="00372798" w:rsidRPr="005A1395" w:rsidRDefault="00372798" w:rsidP="00707A03">
      <w:pPr>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2DE2CC41"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70C2994D"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748007F2"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6EBDBB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14:paraId="7FC2E60B" w14:textId="77777777" w:rsidR="00372798" w:rsidRPr="005A1395" w:rsidRDefault="00372798" w:rsidP="003903BD">
      <w:pPr>
        <w:spacing w:after="0" w:line="276" w:lineRule="auto"/>
        <w:jc w:val="both"/>
        <w:rPr>
          <w:rFonts w:ascii="Garamond" w:hAnsi="Garamond"/>
          <w:b/>
          <w:sz w:val="24"/>
          <w:szCs w:val="24"/>
        </w:rPr>
      </w:pPr>
      <w:r w:rsidRPr="005A1395">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002A74"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ESPD </w:t>
      </w:r>
      <w:r w:rsidR="00372798" w:rsidRPr="005A1395">
        <w:rPr>
          <w:rFonts w:ascii="Garamond" w:hAnsi="Garamond"/>
          <w:bCs/>
          <w:iCs/>
          <w:sz w:val="24"/>
          <w:szCs w:val="24"/>
        </w:rPr>
        <w:t>(Del III.D »Nacionalni razlogi za izključitev«: Nacionalna določba – prekrški na področju delovnih razmerij in zaposlovanja na črno«).</w:t>
      </w:r>
    </w:p>
    <w:p w14:paraId="6869AB16" w14:textId="77777777" w:rsidR="00774D41" w:rsidRPr="005A1395" w:rsidRDefault="00774D41" w:rsidP="003903BD">
      <w:pPr>
        <w:spacing w:after="0"/>
        <w:rPr>
          <w:rFonts w:ascii="Garamond" w:hAnsi="Garamond"/>
          <w:sz w:val="24"/>
          <w:szCs w:val="24"/>
        </w:rPr>
      </w:pPr>
    </w:p>
    <w:p w14:paraId="38D54A14" w14:textId="77777777" w:rsidR="00372798" w:rsidRPr="005A1395" w:rsidRDefault="00372798" w:rsidP="003903BD">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točke te točke morajo vsak zase izkazati naslednji gospodarski subjekti: </w:t>
      </w:r>
    </w:p>
    <w:p w14:paraId="6987A7FF"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1444CD76"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E8AE9F5"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223E176D" w14:textId="77777777" w:rsidR="00E71192" w:rsidRPr="005A1395" w:rsidRDefault="00C15547" w:rsidP="00BB59B9">
      <w:pPr>
        <w:pStyle w:val="Naslov2"/>
        <w:rPr>
          <w:rFonts w:ascii="Garamond" w:hAnsi="Garamond"/>
          <w:i w:val="0"/>
          <w:sz w:val="24"/>
          <w:szCs w:val="24"/>
        </w:rPr>
      </w:pPr>
      <w:bookmarkStart w:id="109" w:name="_Toc119907480"/>
      <w:r w:rsidRPr="005A1395">
        <w:rPr>
          <w:rFonts w:ascii="Garamond" w:hAnsi="Garamond"/>
          <w:i w:val="0"/>
          <w:sz w:val="24"/>
          <w:szCs w:val="24"/>
        </w:rPr>
        <w:t>3</w:t>
      </w:r>
      <w:r w:rsidR="008A5D86" w:rsidRPr="005A1395">
        <w:rPr>
          <w:rFonts w:ascii="Garamond" w:hAnsi="Garamond"/>
          <w:i w:val="0"/>
          <w:sz w:val="24"/>
          <w:szCs w:val="24"/>
        </w:rPr>
        <w:t xml:space="preserve">.2 </w:t>
      </w:r>
      <w:r w:rsidR="00E71192" w:rsidRPr="005A1395">
        <w:rPr>
          <w:rFonts w:ascii="Garamond" w:hAnsi="Garamond"/>
          <w:i w:val="0"/>
          <w:sz w:val="24"/>
          <w:szCs w:val="24"/>
        </w:rPr>
        <w:t>Pogoji za sodelovanje</w:t>
      </w:r>
      <w:bookmarkEnd w:id="109"/>
      <w:r w:rsidR="00E71192" w:rsidRPr="005A1395">
        <w:rPr>
          <w:rFonts w:ascii="Garamond" w:hAnsi="Garamond"/>
          <w:i w:val="0"/>
          <w:sz w:val="24"/>
          <w:szCs w:val="24"/>
        </w:rPr>
        <w:t xml:space="preserve"> </w:t>
      </w:r>
    </w:p>
    <w:p w14:paraId="431565A6" w14:textId="77777777" w:rsidR="00E71192" w:rsidRPr="005A1395" w:rsidRDefault="00C15547" w:rsidP="00C15547">
      <w:pPr>
        <w:pStyle w:val="Naslov3"/>
        <w:rPr>
          <w:rFonts w:ascii="Garamond" w:hAnsi="Garamond"/>
          <w:sz w:val="24"/>
          <w:szCs w:val="24"/>
        </w:rPr>
      </w:pPr>
      <w:bookmarkStart w:id="110" w:name="_Toc119907481"/>
      <w:r w:rsidRPr="005A1395">
        <w:rPr>
          <w:rFonts w:ascii="Garamond" w:hAnsi="Garamond"/>
          <w:sz w:val="24"/>
          <w:szCs w:val="24"/>
        </w:rPr>
        <w:t>3</w:t>
      </w:r>
      <w:r w:rsidR="008A5D86" w:rsidRPr="005A1395">
        <w:rPr>
          <w:rFonts w:ascii="Garamond" w:hAnsi="Garamond"/>
          <w:sz w:val="24"/>
          <w:szCs w:val="24"/>
        </w:rPr>
        <w:t>.2.1</w:t>
      </w:r>
      <w:r w:rsidR="00E71192" w:rsidRPr="005A1395">
        <w:rPr>
          <w:rFonts w:ascii="Garamond" w:hAnsi="Garamond"/>
          <w:sz w:val="24"/>
          <w:szCs w:val="24"/>
        </w:rPr>
        <w:t xml:space="preserve"> </w:t>
      </w:r>
      <w:r w:rsidR="00807483">
        <w:rPr>
          <w:rFonts w:ascii="Garamond" w:hAnsi="Garamond"/>
          <w:sz w:val="24"/>
          <w:szCs w:val="24"/>
        </w:rPr>
        <w:t xml:space="preserve">Pogoj registracije </w:t>
      </w:r>
      <w:r w:rsidR="00E71192" w:rsidRPr="005A1395">
        <w:rPr>
          <w:rFonts w:ascii="Garamond" w:hAnsi="Garamond"/>
          <w:sz w:val="24"/>
          <w:szCs w:val="24"/>
        </w:rPr>
        <w:t>dejavnosti:</w:t>
      </w:r>
      <w:bookmarkEnd w:id="110"/>
    </w:p>
    <w:p w14:paraId="26E95BDC" w14:textId="77777777" w:rsidR="00707A03" w:rsidRPr="00E2447E" w:rsidRDefault="00372798" w:rsidP="00E2447E">
      <w:pPr>
        <w:spacing w:after="0" w:line="276" w:lineRule="auto"/>
        <w:ind w:left="180"/>
        <w:jc w:val="both"/>
        <w:rPr>
          <w:rFonts w:ascii="Garamond" w:hAnsi="Garamond"/>
          <w:sz w:val="24"/>
          <w:szCs w:val="24"/>
        </w:rPr>
      </w:pPr>
      <w:bookmarkStart w:id="111" w:name="_Toc351470221"/>
      <w:bookmarkStart w:id="112" w:name="_Toc349726772"/>
      <w:bookmarkStart w:id="113" w:name="_Toc343222361"/>
      <w:bookmarkStart w:id="114" w:name="_Toc417460422"/>
      <w:bookmarkEnd w:id="107"/>
      <w:r w:rsidRPr="00E2447E">
        <w:rPr>
          <w:rFonts w:ascii="Garamond" w:hAnsi="Garamond"/>
          <w:color w:val="000000"/>
          <w:sz w:val="24"/>
          <w:szCs w:val="24"/>
        </w:rPr>
        <w:t xml:space="preserve">1. </w:t>
      </w:r>
      <w:r w:rsidR="0001229B" w:rsidRPr="00E2447E">
        <w:rPr>
          <w:rFonts w:ascii="Garamond" w:hAnsi="Garamond"/>
          <w:color w:val="000000"/>
          <w:sz w:val="24"/>
          <w:szCs w:val="24"/>
        </w:rPr>
        <w:t>Gospodarski su</w:t>
      </w:r>
      <w:r w:rsidR="00707A03" w:rsidRPr="00E2447E">
        <w:rPr>
          <w:rFonts w:ascii="Garamond" w:hAnsi="Garamond" w:cs="Arial"/>
          <w:sz w:val="24"/>
          <w:szCs w:val="24"/>
        </w:rPr>
        <w:t xml:space="preserve">bjekt </w:t>
      </w:r>
      <w:r w:rsidR="00E2447E" w:rsidRPr="00E2447E">
        <w:rPr>
          <w:rFonts w:ascii="Garamond" w:hAnsi="Garamond" w:cs="Arial"/>
          <w:sz w:val="24"/>
          <w:szCs w:val="24"/>
        </w:rPr>
        <w:t xml:space="preserve">mora biti registriran za opravljanje </w:t>
      </w:r>
      <w:proofErr w:type="spellStart"/>
      <w:r w:rsidR="00E2447E" w:rsidRPr="00E2447E">
        <w:rPr>
          <w:rFonts w:ascii="Garamond" w:hAnsi="Garamond" w:cs="Arial"/>
          <w:sz w:val="24"/>
          <w:szCs w:val="24"/>
        </w:rPr>
        <w:t>dejavnosti</w:t>
      </w:r>
      <w:r w:rsidR="00707A03" w:rsidRPr="00E2447E">
        <w:rPr>
          <w:rFonts w:ascii="Garamond" w:hAnsi="Garamond"/>
          <w:sz w:val="24"/>
          <w:szCs w:val="24"/>
        </w:rPr>
        <w:t>je</w:t>
      </w:r>
      <w:proofErr w:type="spellEnd"/>
      <w:r w:rsidR="00E2447E" w:rsidRPr="00E2447E">
        <w:rPr>
          <w:rFonts w:ascii="Garamond" w:hAnsi="Garamond"/>
          <w:sz w:val="24"/>
          <w:szCs w:val="24"/>
        </w:rPr>
        <w:t xml:space="preserve">, ki je predmet tega </w:t>
      </w:r>
      <w:proofErr w:type="spellStart"/>
      <w:r w:rsidR="00E2447E" w:rsidRPr="00E2447E">
        <w:rPr>
          <w:rFonts w:ascii="Garamond" w:hAnsi="Garamond"/>
          <w:sz w:val="24"/>
          <w:szCs w:val="24"/>
        </w:rPr>
        <w:t>javenga</w:t>
      </w:r>
      <w:proofErr w:type="spellEnd"/>
      <w:r w:rsidR="00E2447E" w:rsidRPr="00E2447E">
        <w:rPr>
          <w:rFonts w:ascii="Garamond" w:hAnsi="Garamond"/>
          <w:sz w:val="24"/>
          <w:szCs w:val="24"/>
        </w:rPr>
        <w:t xml:space="preserve"> naročila </w:t>
      </w:r>
      <w:r w:rsidR="00707A03" w:rsidRPr="00E2447E">
        <w:rPr>
          <w:rFonts w:ascii="Garamond" w:hAnsi="Garamond"/>
          <w:sz w:val="24"/>
          <w:szCs w:val="24"/>
        </w:rPr>
        <w:t xml:space="preserve"> </w:t>
      </w:r>
      <w:r w:rsidR="00E2447E" w:rsidRPr="00E2447E">
        <w:rPr>
          <w:rFonts w:ascii="Garamond" w:hAnsi="Garamond"/>
          <w:sz w:val="24"/>
          <w:szCs w:val="24"/>
        </w:rPr>
        <w:t xml:space="preserve">in </w:t>
      </w:r>
      <w:r w:rsidR="00707A03" w:rsidRPr="00E2447E">
        <w:rPr>
          <w:rFonts w:ascii="Garamond" w:hAnsi="Garamond"/>
          <w:sz w:val="24"/>
          <w:szCs w:val="24"/>
        </w:rPr>
        <w:t>vpisan v enega od poklicnih ali poslovnih registrov, ki se vodijo v državi članici, v kateri ima ponudnik sedež</w:t>
      </w:r>
      <w:r w:rsidR="00E2447E" w:rsidRPr="00E2447E">
        <w:rPr>
          <w:rFonts w:ascii="Garamond" w:hAnsi="Garamond"/>
          <w:sz w:val="24"/>
          <w:szCs w:val="24"/>
        </w:rPr>
        <w:t>. Seznam poklicnih ali poslovnih registrov v državah članicah Evropske unije določa Priloga XI Direktive 2014/24/EU.</w:t>
      </w:r>
      <w:r w:rsidR="00707A03" w:rsidRPr="00E2447E">
        <w:rPr>
          <w:rFonts w:ascii="Garamond" w:hAnsi="Garamond"/>
          <w:sz w:val="24"/>
          <w:szCs w:val="24"/>
        </w:rPr>
        <w:t xml:space="preserve"> </w:t>
      </w:r>
    </w:p>
    <w:p w14:paraId="6175D67E" w14:textId="77777777" w:rsidR="00372798" w:rsidRPr="008D4DFC" w:rsidRDefault="006960BD" w:rsidP="006960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w:t>
      </w:r>
      <w:r w:rsidR="00372798" w:rsidRPr="005A1395">
        <w:rPr>
          <w:rFonts w:ascii="Garamond" w:hAnsi="Garamond"/>
          <w:b/>
          <w:bCs/>
          <w:iCs/>
          <w:sz w:val="24"/>
          <w:szCs w:val="24"/>
        </w:rPr>
        <w:t>Del IV. »Pogoji za sodelovanje</w:t>
      </w:r>
      <w:r w:rsidR="009C0DE1" w:rsidRPr="005A1395">
        <w:rPr>
          <w:rFonts w:ascii="Garamond" w:hAnsi="Garamond"/>
          <w:b/>
          <w:bCs/>
          <w:iCs/>
          <w:sz w:val="24"/>
          <w:szCs w:val="24"/>
        </w:rPr>
        <w:t xml:space="preserve">, </w:t>
      </w:r>
      <w:r w:rsidR="009C0DE1" w:rsidRPr="005A1395">
        <w:rPr>
          <w:rFonts w:ascii="Garamond" w:hAnsi="Garamond"/>
          <w:sz w:val="24"/>
          <w:szCs w:val="24"/>
        </w:rPr>
        <w:t>Oddelek α: Skupna navedba za vse pogoje za sodelovanje</w:t>
      </w:r>
      <w:r w:rsidR="00372798" w:rsidRPr="008D4DFC">
        <w:rPr>
          <w:rFonts w:ascii="Garamond" w:hAnsi="Garamond"/>
          <w:bCs/>
          <w:iCs/>
          <w:sz w:val="24"/>
          <w:szCs w:val="24"/>
        </w:rPr>
        <w:t>).</w:t>
      </w:r>
    </w:p>
    <w:p w14:paraId="00B29C3C" w14:textId="77777777" w:rsidR="00372798" w:rsidRPr="005A1395" w:rsidRDefault="00372798" w:rsidP="006278C5">
      <w:pPr>
        <w:rPr>
          <w:rFonts w:ascii="Garamond" w:hAnsi="Garamond"/>
          <w:sz w:val="24"/>
          <w:szCs w:val="24"/>
          <w:lang w:eastAsia="sl-SI"/>
        </w:rPr>
      </w:pPr>
      <w:bookmarkStart w:id="115" w:name="_Toc75776614"/>
      <w:r w:rsidRPr="005A1395">
        <w:rPr>
          <w:rFonts w:ascii="Garamond" w:hAnsi="Garamond"/>
          <w:sz w:val="24"/>
          <w:szCs w:val="24"/>
          <w:lang w:eastAsia="sl-SI"/>
        </w:rPr>
        <w:t>Izpolnjevanje pogojev iz te točke morajo vsak zase izkazati:</w:t>
      </w:r>
      <w:bookmarkEnd w:id="115"/>
    </w:p>
    <w:p w14:paraId="5F2051F5"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ponudnik; </w:t>
      </w:r>
    </w:p>
    <w:p w14:paraId="75F50BA1"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4CC0CCF"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33143BA4" w14:textId="77777777" w:rsidR="009C0DE1" w:rsidRPr="005A1395" w:rsidRDefault="00807483" w:rsidP="009C0DE1">
      <w:pPr>
        <w:spacing w:after="0"/>
        <w:rPr>
          <w:rFonts w:ascii="Garamond" w:hAnsi="Garamond"/>
          <w:sz w:val="24"/>
          <w:szCs w:val="24"/>
        </w:rPr>
      </w:pPr>
      <w:r>
        <w:rPr>
          <w:rFonts w:ascii="Garamond" w:hAnsi="Garamond" w:cs="Arial"/>
          <w:sz w:val="24"/>
          <w:szCs w:val="24"/>
        </w:rPr>
        <w:lastRenderedPageBreak/>
        <w:t xml:space="preserve">Naročnik bo </w:t>
      </w:r>
      <w:proofErr w:type="spellStart"/>
      <w:r>
        <w:rPr>
          <w:rFonts w:ascii="Garamond" w:hAnsi="Garamond" w:cs="Arial"/>
          <w:sz w:val="24"/>
          <w:szCs w:val="24"/>
        </w:rPr>
        <w:t>vpogledal</w:t>
      </w:r>
      <w:proofErr w:type="spellEnd"/>
      <w:r>
        <w:rPr>
          <w:rFonts w:ascii="Garamond" w:hAnsi="Garamond" w:cs="Arial"/>
          <w:sz w:val="24"/>
          <w:szCs w:val="24"/>
        </w:rPr>
        <w:t xml:space="preserve"> v evidenco poslovnih subjektov</w:t>
      </w:r>
      <w:r w:rsidR="009C0DE1" w:rsidRPr="005A1395">
        <w:rPr>
          <w:rFonts w:ascii="Garamond" w:hAnsi="Garamond" w:cs="Arial"/>
          <w:sz w:val="24"/>
          <w:szCs w:val="24"/>
        </w:rPr>
        <w:t>.</w:t>
      </w:r>
    </w:p>
    <w:p w14:paraId="2A40BF46" w14:textId="77777777" w:rsidR="00082C76" w:rsidRPr="008D08D8" w:rsidRDefault="00C15547" w:rsidP="00BB59B9">
      <w:pPr>
        <w:pStyle w:val="Naslov3"/>
        <w:rPr>
          <w:rFonts w:ascii="Garamond" w:hAnsi="Garamond"/>
          <w:sz w:val="24"/>
          <w:szCs w:val="24"/>
        </w:rPr>
      </w:pPr>
      <w:bookmarkStart w:id="116" w:name="_Toc119907482"/>
      <w:r w:rsidRPr="008D08D8">
        <w:rPr>
          <w:rFonts w:ascii="Garamond" w:hAnsi="Garamond"/>
          <w:sz w:val="24"/>
          <w:szCs w:val="24"/>
        </w:rPr>
        <w:t>3</w:t>
      </w:r>
      <w:r w:rsidR="00F55F28" w:rsidRPr="008D08D8">
        <w:rPr>
          <w:rFonts w:ascii="Garamond" w:hAnsi="Garamond"/>
          <w:sz w:val="24"/>
          <w:szCs w:val="24"/>
        </w:rPr>
        <w:t>.2.2</w:t>
      </w:r>
      <w:r w:rsidR="00082C76" w:rsidRPr="008D08D8">
        <w:rPr>
          <w:rFonts w:ascii="Garamond" w:hAnsi="Garamond"/>
          <w:sz w:val="24"/>
          <w:szCs w:val="24"/>
        </w:rPr>
        <w:t xml:space="preserve"> Tehnična in strokovna sposobnost</w:t>
      </w:r>
      <w:bookmarkEnd w:id="116"/>
      <w:r w:rsidR="00082C76" w:rsidRPr="008D08D8">
        <w:rPr>
          <w:rFonts w:ascii="Garamond" w:hAnsi="Garamond"/>
          <w:sz w:val="24"/>
          <w:szCs w:val="24"/>
        </w:rPr>
        <w:t xml:space="preserve"> </w:t>
      </w:r>
    </w:p>
    <w:p w14:paraId="10F698DB" w14:textId="77777777" w:rsidR="00707A03" w:rsidRPr="008D08D8" w:rsidRDefault="00F001B6" w:rsidP="00707A03">
      <w:pPr>
        <w:rPr>
          <w:rFonts w:ascii="Garamond" w:hAnsi="Garamond"/>
          <w:b/>
          <w:sz w:val="24"/>
          <w:szCs w:val="24"/>
        </w:rPr>
      </w:pPr>
      <w:r w:rsidRPr="008D08D8">
        <w:rPr>
          <w:rFonts w:ascii="Garamond" w:hAnsi="Garamond" w:cs="Arial"/>
          <w:sz w:val="24"/>
          <w:szCs w:val="24"/>
        </w:rPr>
        <w:t xml:space="preserve">1. </w:t>
      </w:r>
      <w:r w:rsidR="00707A03" w:rsidRPr="008D08D8">
        <w:rPr>
          <w:rFonts w:ascii="Garamond" w:hAnsi="Garamond"/>
          <w:b/>
          <w:sz w:val="24"/>
          <w:szCs w:val="24"/>
        </w:rPr>
        <w:t>Ponudnik zagotavlja strokovno usposobljenega serviserja, za servisiranje ponujene opreme.</w:t>
      </w:r>
    </w:p>
    <w:p w14:paraId="5F52B46A" w14:textId="77777777" w:rsidR="002B4164" w:rsidRPr="008D08D8" w:rsidRDefault="00983078" w:rsidP="000F2512">
      <w:pPr>
        <w:pStyle w:val="Telobesedila"/>
      </w:pPr>
      <w:r w:rsidRPr="008D08D8">
        <w:t xml:space="preserve">Dokazilo: </w:t>
      </w:r>
    </w:p>
    <w:p w14:paraId="02E042D1" w14:textId="77777777" w:rsidR="002B4164" w:rsidRPr="008D08D8" w:rsidRDefault="00983078" w:rsidP="007C6EDD">
      <w:pPr>
        <w:pStyle w:val="Telobesedila"/>
        <w:numPr>
          <w:ilvl w:val="0"/>
          <w:numId w:val="36"/>
        </w:numPr>
      </w:pPr>
      <w:r w:rsidRPr="008D08D8">
        <w:t>pisna izjava, da je ponudnik hkrati tudi pooblaščeni servis/serviser in</w:t>
      </w:r>
      <w:r w:rsidRPr="008D08D8">
        <w:rPr>
          <w:i/>
        </w:rPr>
        <w:t xml:space="preserve"> </w:t>
      </w:r>
      <w:r w:rsidRPr="008D08D8">
        <w:t xml:space="preserve">ima certifikat s strani proizvajalca za servisiranje – vzdrževanje ponujene opreme, ali fotokopija sklenjene pogodbe med ponudnikom in pooblaščenim servisom/serviserjem, ki ima certifikat s strani proizvajalca za servisiranje – vzdrževanje ponujene opreme, v kolikor ni sam pooblaščen </w:t>
      </w:r>
      <w:r w:rsidR="002B4164" w:rsidRPr="008D08D8">
        <w:t xml:space="preserve">             </w:t>
      </w:r>
      <w:r w:rsidRPr="008D08D8">
        <w:t xml:space="preserve">in </w:t>
      </w:r>
      <w:r w:rsidR="002B4164" w:rsidRPr="008D08D8">
        <w:t xml:space="preserve">    </w:t>
      </w:r>
    </w:p>
    <w:p w14:paraId="70700C83" w14:textId="77777777" w:rsidR="00983078" w:rsidRPr="008D08D8" w:rsidRDefault="00983078" w:rsidP="007C6EDD">
      <w:pPr>
        <w:pStyle w:val="Telobesedila"/>
        <w:numPr>
          <w:ilvl w:val="0"/>
          <w:numId w:val="36"/>
        </w:numPr>
      </w:pPr>
      <w:r w:rsidRPr="008D08D8">
        <w:t>potrdilo proizvajalca opreme o usposobljenosti serviserja, pri čemer se mora potrdilo glasiti na ime in priimek serviserja.</w:t>
      </w:r>
    </w:p>
    <w:p w14:paraId="159CED77" w14:textId="77777777" w:rsidR="00707A03" w:rsidRPr="005A1395" w:rsidRDefault="00707A03" w:rsidP="00983078">
      <w:pPr>
        <w:spacing w:after="0" w:line="276" w:lineRule="auto"/>
        <w:rPr>
          <w:rFonts w:ascii="Garamond" w:hAnsi="Garamond"/>
          <w:sz w:val="24"/>
          <w:szCs w:val="24"/>
        </w:rPr>
      </w:pPr>
    </w:p>
    <w:p w14:paraId="404E999D" w14:textId="3E852C08" w:rsidR="00707A03" w:rsidRPr="005A1395" w:rsidRDefault="00707A03" w:rsidP="00707A03">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Pogoj za sodelovanje je tudi izpolnitev vseh zahtev opisanih v </w:t>
      </w:r>
      <w:r w:rsidR="007E430D">
        <w:rPr>
          <w:rFonts w:ascii="Garamond" w:eastAsia="Times New Roman" w:hAnsi="Garamond" w:cs="Times New Roman"/>
          <w:sz w:val="24"/>
          <w:szCs w:val="24"/>
          <w:lang w:eastAsia="sl-SI"/>
        </w:rPr>
        <w:t xml:space="preserve">poglavju 5 ter v </w:t>
      </w:r>
      <w:r w:rsidR="00E2447E">
        <w:rPr>
          <w:rFonts w:ascii="Garamond" w:eastAsia="Times New Roman" w:hAnsi="Garamond" w:cs="Times New Roman"/>
          <w:sz w:val="24"/>
          <w:szCs w:val="24"/>
          <w:lang w:eastAsia="sl-SI"/>
        </w:rPr>
        <w:t xml:space="preserve">obrazcu </w:t>
      </w:r>
      <w:r w:rsidRPr="005A1395">
        <w:rPr>
          <w:rFonts w:ascii="Garamond" w:eastAsia="Times New Roman" w:hAnsi="Garamond" w:cs="Times New Roman"/>
          <w:sz w:val="24"/>
          <w:szCs w:val="24"/>
          <w:lang w:eastAsia="sl-SI"/>
        </w:rPr>
        <w:t xml:space="preserve">Tehnične </w:t>
      </w:r>
      <w:r w:rsidR="00E2447E">
        <w:rPr>
          <w:rFonts w:ascii="Garamond" w:eastAsia="Times New Roman" w:hAnsi="Garamond" w:cs="Times New Roman"/>
          <w:sz w:val="24"/>
          <w:szCs w:val="24"/>
          <w:lang w:eastAsia="sl-SI"/>
        </w:rPr>
        <w:t xml:space="preserve">zahteve in </w:t>
      </w:r>
      <w:r w:rsidRPr="005A1395">
        <w:rPr>
          <w:rFonts w:ascii="Garamond" w:eastAsia="Times New Roman" w:hAnsi="Garamond" w:cs="Times New Roman"/>
          <w:sz w:val="24"/>
          <w:szCs w:val="24"/>
          <w:lang w:eastAsia="sl-SI"/>
        </w:rPr>
        <w:t xml:space="preserve">specifikacije </w:t>
      </w:r>
      <w:r w:rsidR="00E2447E">
        <w:rPr>
          <w:rFonts w:ascii="Garamond" w:eastAsia="Times New Roman" w:hAnsi="Garamond" w:cs="Times New Roman"/>
          <w:sz w:val="24"/>
          <w:szCs w:val="24"/>
          <w:lang w:eastAsia="sl-SI"/>
        </w:rPr>
        <w:t>(OBR 7</w:t>
      </w:r>
      <w:r w:rsidR="00894BE5">
        <w:rPr>
          <w:rFonts w:ascii="Garamond" w:eastAsia="Times New Roman" w:hAnsi="Garamond" w:cs="Times New Roman"/>
          <w:sz w:val="24"/>
          <w:szCs w:val="24"/>
          <w:lang w:eastAsia="sl-SI"/>
        </w:rPr>
        <w:t>.1 in OBR 7.2</w:t>
      </w:r>
      <w:r w:rsidR="00E2447E">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te razpisne dokumentacije.</w:t>
      </w:r>
    </w:p>
    <w:p w14:paraId="2267FC65" w14:textId="24CE1BAA" w:rsidR="00EE4AD2" w:rsidRPr="005A1395" w:rsidRDefault="00D05431" w:rsidP="007C6EDD">
      <w:pPr>
        <w:pStyle w:val="Naslov1"/>
      </w:pPr>
      <w:bookmarkStart w:id="117" w:name="_Toc119907483"/>
      <w:r w:rsidRPr="005A1395">
        <w:t>MERILO ZA I</w:t>
      </w:r>
      <w:r w:rsidR="00535647">
        <w:t>Z</w:t>
      </w:r>
      <w:r w:rsidRPr="005A1395">
        <w:t>BOR</w:t>
      </w:r>
      <w:bookmarkEnd w:id="117"/>
      <w:r w:rsidRPr="005A1395">
        <w:t xml:space="preserve"> </w:t>
      </w:r>
      <w:bookmarkEnd w:id="111"/>
      <w:bookmarkEnd w:id="112"/>
      <w:bookmarkEnd w:id="113"/>
      <w:bookmarkEnd w:id="114"/>
    </w:p>
    <w:p w14:paraId="0A4A78CD" w14:textId="77777777" w:rsidR="00D05431" w:rsidRPr="005A1395" w:rsidRDefault="00C15547" w:rsidP="00C15547">
      <w:pPr>
        <w:pStyle w:val="Naslov2"/>
        <w:rPr>
          <w:rFonts w:ascii="Garamond" w:hAnsi="Garamond"/>
          <w:i w:val="0"/>
          <w:sz w:val="24"/>
          <w:szCs w:val="24"/>
        </w:rPr>
      </w:pPr>
      <w:bookmarkStart w:id="118" w:name="_Toc119907484"/>
      <w:r w:rsidRPr="005A1395">
        <w:rPr>
          <w:rFonts w:ascii="Garamond" w:hAnsi="Garamond"/>
          <w:i w:val="0"/>
          <w:sz w:val="24"/>
          <w:szCs w:val="24"/>
        </w:rPr>
        <w:t xml:space="preserve">4.1 </w:t>
      </w:r>
      <w:r w:rsidR="00D05431" w:rsidRPr="005A1395">
        <w:rPr>
          <w:rFonts w:ascii="Garamond" w:hAnsi="Garamond"/>
          <w:i w:val="0"/>
          <w:sz w:val="24"/>
          <w:szCs w:val="24"/>
        </w:rPr>
        <w:t>Ocenjevanje ponudb in izbira ponudnika</w:t>
      </w:r>
      <w:bookmarkEnd w:id="118"/>
    </w:p>
    <w:p w14:paraId="6608F63C" w14:textId="77777777" w:rsidR="006E4FAE" w:rsidRPr="005A1395" w:rsidRDefault="006E4FAE" w:rsidP="006E4FAE">
      <w:pPr>
        <w:pStyle w:val="Odstavekseznama"/>
        <w:ind w:left="0"/>
        <w:rPr>
          <w:rFonts w:ascii="Garamond" w:hAnsi="Garamond"/>
          <w:b/>
          <w:bCs/>
          <w:sz w:val="24"/>
          <w:szCs w:val="24"/>
        </w:rPr>
      </w:pPr>
      <w:r w:rsidRPr="005A1395">
        <w:rPr>
          <w:rFonts w:ascii="Garamond" w:hAnsi="Garamond"/>
          <w:b/>
          <w:bCs/>
          <w:sz w:val="24"/>
          <w:szCs w:val="24"/>
        </w:rPr>
        <w:t xml:space="preserve">Naročnik bo izbral najugodnejšo ponudbo v skladu z merilom EKONOMSKO NAJUGODNEJŠA PONUDBA. </w:t>
      </w:r>
    </w:p>
    <w:p w14:paraId="00DB4A9F" w14:textId="46F66108" w:rsidR="006E4FAE" w:rsidRPr="005A1395" w:rsidRDefault="006E4FAE" w:rsidP="006E4FAE">
      <w:pPr>
        <w:autoSpaceDE w:val="0"/>
        <w:autoSpaceDN w:val="0"/>
        <w:adjustRightInd w:val="0"/>
        <w:spacing w:line="240" w:lineRule="auto"/>
        <w:rPr>
          <w:rFonts w:ascii="Garamond" w:hAnsi="Garamond" w:cs="Helvetica"/>
          <w:sz w:val="24"/>
          <w:szCs w:val="24"/>
        </w:rPr>
      </w:pPr>
      <w:r w:rsidRPr="005A1395">
        <w:rPr>
          <w:rFonts w:ascii="Garamond" w:hAnsi="Garamond" w:cs="Helvetica"/>
          <w:sz w:val="24"/>
          <w:szCs w:val="24"/>
        </w:rPr>
        <w:t>Merilo, ki bo uporabljeno pri izbiri najugodnejšega ponudnika</w:t>
      </w:r>
      <w:r w:rsidR="00170D4B">
        <w:rPr>
          <w:rFonts w:ascii="Garamond" w:hAnsi="Garamond" w:cs="Helvetica"/>
          <w:sz w:val="24"/>
          <w:szCs w:val="24"/>
        </w:rPr>
        <w:t xml:space="preserve"> za posamezni sklop</w:t>
      </w:r>
      <w:r w:rsidRPr="005A1395">
        <w:rPr>
          <w:rFonts w:ascii="Garamond" w:hAnsi="Garamond" w:cs="Helvetica"/>
          <w:sz w:val="24"/>
          <w:szCs w:val="24"/>
        </w:rPr>
        <w:t>:</w:t>
      </w:r>
    </w:p>
    <w:p w14:paraId="77CA5BAC" w14:textId="74F53955" w:rsidR="006E4FAE" w:rsidRPr="005A1395" w:rsidRDefault="006E4FAE" w:rsidP="007C6EDD">
      <w:pPr>
        <w:pStyle w:val="Odstavekseznama"/>
        <w:numPr>
          <w:ilvl w:val="0"/>
          <w:numId w:val="16"/>
        </w:numPr>
        <w:spacing w:after="0" w:line="276" w:lineRule="auto"/>
        <w:jc w:val="both"/>
        <w:rPr>
          <w:rFonts w:ascii="Garamond" w:hAnsi="Garamond"/>
          <w:sz w:val="24"/>
          <w:szCs w:val="24"/>
        </w:rPr>
      </w:pPr>
      <w:r w:rsidRPr="005A1395">
        <w:rPr>
          <w:rFonts w:ascii="Garamond" w:hAnsi="Garamond" w:cs="Symbol"/>
          <w:sz w:val="24"/>
          <w:szCs w:val="24"/>
        </w:rPr>
        <w:t xml:space="preserve"> </w:t>
      </w:r>
      <w:r w:rsidRPr="005A1395">
        <w:rPr>
          <w:rFonts w:ascii="Garamond" w:hAnsi="Garamond"/>
          <w:sz w:val="24"/>
          <w:szCs w:val="24"/>
        </w:rPr>
        <w:t>najnižja ponudbena vrednost v EUR brez DDV.</w:t>
      </w:r>
    </w:p>
    <w:p w14:paraId="2FF98D20" w14:textId="77777777" w:rsidR="00170D4B" w:rsidRDefault="00170D4B" w:rsidP="008D4DFC">
      <w:pPr>
        <w:spacing w:after="0" w:line="276" w:lineRule="auto"/>
        <w:rPr>
          <w:rFonts w:ascii="Garamond" w:hAnsi="Garamond"/>
          <w:b/>
          <w:sz w:val="24"/>
          <w:szCs w:val="24"/>
        </w:rPr>
      </w:pPr>
    </w:p>
    <w:p w14:paraId="4B59E1D3" w14:textId="526CB8C7" w:rsidR="008A45C5" w:rsidRPr="005A1395" w:rsidRDefault="008A45C5" w:rsidP="008D4DFC">
      <w:pPr>
        <w:spacing w:after="0" w:line="276" w:lineRule="auto"/>
        <w:rPr>
          <w:rFonts w:ascii="Garamond" w:hAnsi="Garamond"/>
          <w:b/>
          <w:sz w:val="24"/>
          <w:szCs w:val="24"/>
        </w:rPr>
      </w:pPr>
      <w:r w:rsidRPr="005A1395">
        <w:rPr>
          <w:rFonts w:ascii="Garamond" w:hAnsi="Garamond"/>
          <w:b/>
          <w:sz w:val="24"/>
          <w:szCs w:val="24"/>
        </w:rPr>
        <w:t>Pravilo v primeru enakovrednih ponudb</w:t>
      </w:r>
    </w:p>
    <w:p w14:paraId="52394A52" w14:textId="13A7CE82" w:rsidR="00180C47" w:rsidRPr="005A1395" w:rsidRDefault="00180C47" w:rsidP="008D4DFC">
      <w:pPr>
        <w:spacing w:after="0" w:line="276" w:lineRule="auto"/>
        <w:jc w:val="both"/>
        <w:rPr>
          <w:rFonts w:ascii="Garamond" w:eastAsia="Calibri" w:hAnsi="Garamond" w:cs="EB Garamond"/>
          <w:sz w:val="24"/>
          <w:szCs w:val="24"/>
        </w:rPr>
      </w:pPr>
      <w:bookmarkStart w:id="119" w:name="_Toc351470224"/>
      <w:bookmarkStart w:id="120" w:name="_Toc349726774"/>
      <w:bookmarkStart w:id="121" w:name="_Toc343222363"/>
      <w:bookmarkStart w:id="122" w:name="_Toc414620486"/>
      <w:bookmarkStart w:id="123" w:name="_Toc417460424"/>
      <w:r w:rsidRPr="005A1395">
        <w:rPr>
          <w:rFonts w:ascii="Garamond" w:eastAsia="Calibri" w:hAnsi="Garamond" w:cs="EB Garamond"/>
          <w:sz w:val="24"/>
          <w:szCs w:val="24"/>
        </w:rPr>
        <w:t xml:space="preserve">V primeru, da bosta imela dva ali več ponudnikov enako </w:t>
      </w:r>
      <w:r w:rsidR="004249A4" w:rsidRPr="005A1395">
        <w:rPr>
          <w:rFonts w:ascii="Garamond" w:eastAsia="Calibri" w:hAnsi="Garamond" w:cs="EB Garamond"/>
          <w:sz w:val="24"/>
          <w:szCs w:val="24"/>
        </w:rPr>
        <w:t xml:space="preserve">ponudbeno vrednost, </w:t>
      </w:r>
      <w:r w:rsidRPr="005A1395">
        <w:rPr>
          <w:rFonts w:ascii="Garamond" w:eastAsia="Calibri" w:hAnsi="Garamond" w:cs="EB Garamond"/>
          <w:sz w:val="24"/>
          <w:szCs w:val="24"/>
        </w:rPr>
        <w:t>bo naročnik izbral tistega ponudnika, ki bo prej oddal ponudbo.</w:t>
      </w:r>
    </w:p>
    <w:p w14:paraId="7AE5107D" w14:textId="77777777" w:rsidR="00D05431" w:rsidRPr="005A1395" w:rsidRDefault="008C6EC5" w:rsidP="00C15547">
      <w:pPr>
        <w:pStyle w:val="Naslov2"/>
        <w:rPr>
          <w:rFonts w:ascii="Garamond" w:hAnsi="Garamond"/>
          <w:i w:val="0"/>
          <w:sz w:val="24"/>
          <w:szCs w:val="24"/>
        </w:rPr>
      </w:pPr>
      <w:bookmarkStart w:id="124" w:name="_Toc119907485"/>
      <w:r w:rsidRPr="005A1395">
        <w:rPr>
          <w:rFonts w:ascii="Garamond" w:hAnsi="Garamond"/>
          <w:i w:val="0"/>
          <w:sz w:val="24"/>
          <w:szCs w:val="24"/>
        </w:rPr>
        <w:t>4</w:t>
      </w:r>
      <w:r w:rsidR="00EE4AD2" w:rsidRPr="005A1395">
        <w:rPr>
          <w:rFonts w:ascii="Garamond" w:hAnsi="Garamond"/>
          <w:i w:val="0"/>
          <w:sz w:val="24"/>
          <w:szCs w:val="24"/>
        </w:rPr>
        <w:t xml:space="preserve">.2 </w:t>
      </w:r>
      <w:r w:rsidR="00D05431" w:rsidRPr="005A1395">
        <w:rPr>
          <w:rFonts w:ascii="Garamond" w:hAnsi="Garamond"/>
          <w:i w:val="0"/>
          <w:sz w:val="24"/>
          <w:szCs w:val="24"/>
        </w:rPr>
        <w:t>Računske napake</w:t>
      </w:r>
      <w:bookmarkEnd w:id="119"/>
      <w:bookmarkEnd w:id="120"/>
      <w:bookmarkEnd w:id="121"/>
      <w:bookmarkEnd w:id="122"/>
      <w:bookmarkEnd w:id="123"/>
      <w:bookmarkEnd w:id="124"/>
    </w:p>
    <w:p w14:paraId="40B69068" w14:textId="77777777"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Razen kadar bo šlo za popravek ali dopolnitev očitne napake, če zaradi tega popravka ali dopolnitve ni dejansko predlagana nova ponudba, ponudnik ne sme dopolnjevati ali popravljati:</w:t>
      </w:r>
    </w:p>
    <w:p w14:paraId="36CECF82" w14:textId="77777777" w:rsidR="00D05431" w:rsidRPr="005A1395" w:rsidRDefault="00D05431" w:rsidP="007E60F2">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5A1395">
        <w:rPr>
          <w:rFonts w:ascii="Garamond" w:hAnsi="Garamond"/>
          <w:sz w:val="24"/>
          <w:szCs w:val="24"/>
        </w:rPr>
        <w:t xml:space="preserve"> in</w:t>
      </w:r>
      <w:r w:rsidRPr="005A1395">
        <w:rPr>
          <w:rFonts w:ascii="Garamond" w:hAnsi="Garamond"/>
          <w:sz w:val="24"/>
          <w:szCs w:val="24"/>
        </w:rPr>
        <w:t xml:space="preserve">  </w:t>
      </w:r>
    </w:p>
    <w:p w14:paraId="36FB6D04" w14:textId="77777777" w:rsidR="00D05431" w:rsidRPr="005A1395" w:rsidRDefault="00D05431" w:rsidP="0095604B">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tistega dela ponudbe, ki se veže na tehnične specifikacije predmeta javnega naročila</w:t>
      </w:r>
      <w:r w:rsidR="0095604B" w:rsidRPr="005A1395">
        <w:rPr>
          <w:rFonts w:ascii="Garamond" w:hAnsi="Garamond"/>
          <w:sz w:val="24"/>
          <w:szCs w:val="24"/>
        </w:rPr>
        <w:t xml:space="preserve">. </w:t>
      </w:r>
    </w:p>
    <w:p w14:paraId="66921488" w14:textId="77777777" w:rsidR="00A1707C" w:rsidRPr="005A1395" w:rsidRDefault="00A1707C" w:rsidP="007E60F2">
      <w:pPr>
        <w:pStyle w:val="odstavek1"/>
        <w:spacing w:before="0" w:line="276" w:lineRule="auto"/>
        <w:ind w:firstLine="0"/>
        <w:rPr>
          <w:rFonts w:ascii="Garamond" w:hAnsi="Garamond"/>
          <w:color w:val="000000"/>
          <w:sz w:val="24"/>
          <w:szCs w:val="24"/>
          <w:shd w:val="clear" w:color="auto" w:fill="FFFFFF"/>
        </w:rPr>
      </w:pPr>
      <w:r w:rsidRPr="005A1395">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D2A9CB2" w14:textId="77777777" w:rsidR="00A32973" w:rsidRPr="005A1395" w:rsidRDefault="00A32973" w:rsidP="007E60F2">
      <w:pPr>
        <w:pStyle w:val="odstavek1"/>
        <w:spacing w:before="0" w:line="276" w:lineRule="auto"/>
        <w:ind w:firstLine="0"/>
        <w:rPr>
          <w:rFonts w:ascii="Garamond" w:hAnsi="Garamond"/>
          <w:sz w:val="24"/>
          <w:szCs w:val="24"/>
        </w:rPr>
      </w:pPr>
    </w:p>
    <w:p w14:paraId="36CA12BC" w14:textId="77777777" w:rsidR="00D05431"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Vse popravke računskih napak bo naročnik izvedel v skladu z določbami ZJN-3.</w:t>
      </w:r>
      <w:r w:rsidR="0010013C">
        <w:rPr>
          <w:rFonts w:ascii="Garamond" w:hAnsi="Garamond"/>
          <w:sz w:val="24"/>
          <w:szCs w:val="24"/>
        </w:rPr>
        <w:t xml:space="preserve"> </w:t>
      </w:r>
    </w:p>
    <w:p w14:paraId="013D8760" w14:textId="52E535C2" w:rsidR="00CF30B8" w:rsidRPr="00535647" w:rsidRDefault="00CF30B8" w:rsidP="009E23D7">
      <w:pPr>
        <w:pStyle w:val="Naslov1"/>
      </w:pPr>
      <w:bookmarkStart w:id="125" w:name="_Toc119907486"/>
      <w:r w:rsidRPr="00535647">
        <w:lastRenderedPageBreak/>
        <w:t xml:space="preserve">TEHNIČNE </w:t>
      </w:r>
      <w:r w:rsidR="005B0399" w:rsidRPr="00535647">
        <w:t>ZAHTEVE IN S</w:t>
      </w:r>
      <w:r w:rsidRPr="00535647">
        <w:t>PECIFIKACIJE</w:t>
      </w:r>
      <w:bookmarkEnd w:id="125"/>
    </w:p>
    <w:p w14:paraId="307F0F85" w14:textId="00C07C0D" w:rsidR="00CF30B8" w:rsidRDefault="00CF30B8" w:rsidP="009E23D7">
      <w:pPr>
        <w:pStyle w:val="odstavek1"/>
        <w:spacing w:before="0" w:line="276" w:lineRule="auto"/>
        <w:ind w:firstLine="0"/>
        <w:rPr>
          <w:rFonts w:ascii="Garamond" w:hAnsi="Garamond"/>
          <w:sz w:val="24"/>
          <w:szCs w:val="24"/>
        </w:rPr>
      </w:pPr>
    </w:p>
    <w:p w14:paraId="7363A6F5" w14:textId="05AFD681" w:rsidR="007F6EF8" w:rsidRPr="007F6EF8" w:rsidRDefault="007F6EF8" w:rsidP="009E23D7">
      <w:pPr>
        <w:pStyle w:val="odstavek1"/>
        <w:spacing w:before="0" w:line="276" w:lineRule="auto"/>
        <w:ind w:firstLine="0"/>
        <w:rPr>
          <w:rFonts w:ascii="Garamond" w:hAnsi="Garamond"/>
          <w:b/>
          <w:bCs/>
          <w:sz w:val="24"/>
          <w:szCs w:val="24"/>
        </w:rPr>
      </w:pPr>
      <w:r w:rsidRPr="007F6EF8">
        <w:rPr>
          <w:rFonts w:ascii="Garamond" w:hAnsi="Garamond"/>
          <w:b/>
          <w:bCs/>
          <w:sz w:val="24"/>
          <w:szCs w:val="24"/>
        </w:rPr>
        <w:t>SKLOP 1</w:t>
      </w:r>
    </w:p>
    <w:p w14:paraId="15832A27" w14:textId="13D5DFEF" w:rsidR="00FE186E" w:rsidRPr="00FE186E" w:rsidRDefault="00FE186E" w:rsidP="009E23D7">
      <w:pPr>
        <w:spacing w:line="276" w:lineRule="auto"/>
        <w:rPr>
          <w:rFonts w:ascii="Garamond" w:hAnsi="Garamond" w:cstheme="minorHAnsi"/>
          <w:b/>
          <w:bCs/>
          <w:sz w:val="24"/>
          <w:szCs w:val="24"/>
          <w:lang w:eastAsia="sl-SI"/>
        </w:rPr>
      </w:pPr>
      <w:r w:rsidRPr="00FE186E">
        <w:rPr>
          <w:rFonts w:ascii="Garamond" w:hAnsi="Garamond" w:cstheme="minorHAnsi"/>
          <w:b/>
          <w:bCs/>
          <w:sz w:val="24"/>
          <w:szCs w:val="24"/>
          <w:lang w:eastAsia="sl-SI"/>
        </w:rPr>
        <w:t xml:space="preserve">OPIS ZAHTEVANIH LASTNOSTI </w:t>
      </w:r>
      <w:r w:rsidR="00170D4B">
        <w:rPr>
          <w:rFonts w:ascii="Garamond" w:hAnsi="Garamond" w:cstheme="minorHAnsi"/>
          <w:b/>
          <w:bCs/>
          <w:sz w:val="24"/>
          <w:szCs w:val="24"/>
          <w:lang w:eastAsia="sl-SI"/>
        </w:rPr>
        <w:t>MIKROSKOPOV</w:t>
      </w:r>
    </w:p>
    <w:p w14:paraId="40ABDE40" w14:textId="77777777" w:rsidR="005B0399" w:rsidRPr="005B0399" w:rsidRDefault="005B0399" w:rsidP="009E23D7">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1C7A0389" w14:textId="0EFC897A" w:rsidR="005B0399" w:rsidRDefault="005B0399" w:rsidP="009E23D7">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V stolpcu </w:t>
      </w:r>
      <w:r w:rsidRPr="005B0399">
        <w:rPr>
          <w:rFonts w:ascii="Garamond" w:hAnsi="Garamond" w:cstheme="minorHAnsi"/>
          <w:b/>
          <w:bCs/>
          <w:sz w:val="24"/>
          <w:szCs w:val="24"/>
          <w:lang w:eastAsia="sl-SI"/>
        </w:rPr>
        <w:t>»Dokazila za izpolnjevanje zahtev*«</w:t>
      </w:r>
      <w:r w:rsidRPr="005B0399">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384DE60F" w14:textId="58424C03" w:rsidR="00170D4B" w:rsidRPr="00170D4B" w:rsidRDefault="00170D4B" w:rsidP="009E23D7">
      <w:pPr>
        <w:spacing w:line="276" w:lineRule="auto"/>
        <w:rPr>
          <w:rFonts w:ascii="Garamond" w:hAnsi="Garamond" w:cstheme="minorHAnsi"/>
          <w:b/>
          <w:bCs/>
          <w:sz w:val="24"/>
          <w:szCs w:val="24"/>
          <w:lang w:eastAsia="sl-SI"/>
        </w:rPr>
      </w:pPr>
      <w:bookmarkStart w:id="126" w:name="_Hlk119401720"/>
      <w:r w:rsidRPr="00170D4B">
        <w:rPr>
          <w:rFonts w:ascii="Garamond" w:hAnsi="Garamond" w:cstheme="minorHAnsi"/>
          <w:b/>
          <w:bCs/>
          <w:sz w:val="24"/>
          <w:szCs w:val="24"/>
          <w:lang w:eastAsia="sl-SI"/>
        </w:rPr>
        <w:t>Sklop 1: Postavka</w:t>
      </w:r>
      <w:r>
        <w:rPr>
          <w:rFonts w:ascii="Garamond" w:hAnsi="Garamond" w:cstheme="minorHAnsi"/>
          <w:b/>
          <w:bCs/>
          <w:sz w:val="24"/>
          <w:szCs w:val="24"/>
          <w:lang w:eastAsia="sl-SI"/>
        </w:rPr>
        <w:t xml:space="preserve"> </w:t>
      </w:r>
      <w:r w:rsidRPr="00170D4B">
        <w:rPr>
          <w:rFonts w:ascii="Garamond" w:hAnsi="Garamond" w:cstheme="minorHAnsi"/>
          <w:b/>
          <w:bCs/>
          <w:sz w:val="24"/>
          <w:szCs w:val="24"/>
          <w:lang w:eastAsia="sl-SI"/>
        </w:rPr>
        <w:t>1: Pet diskusijskih mikroskopov z dvema dodatnima opazovalnima mestoma</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523C78" w:rsidRPr="00E6683A" w14:paraId="1D92C1BF" w14:textId="77777777" w:rsidTr="00C41064">
        <w:trPr>
          <w:trHeight w:val="264"/>
        </w:trPr>
        <w:tc>
          <w:tcPr>
            <w:tcW w:w="1096" w:type="dxa"/>
          </w:tcPr>
          <w:bookmarkEnd w:id="126"/>
          <w:p w14:paraId="1892A00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4C12A2A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01F7E181" w14:textId="71FFB5CF"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523C78" w:rsidRPr="00E6683A" w14:paraId="51360672" w14:textId="77777777" w:rsidTr="00C41064">
        <w:trPr>
          <w:trHeight w:val="419"/>
        </w:trPr>
        <w:tc>
          <w:tcPr>
            <w:tcW w:w="1096" w:type="dxa"/>
          </w:tcPr>
          <w:p w14:paraId="221F727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2B77F56F" w14:textId="78BFF206"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sidR="00631172">
              <w:rPr>
                <w:rFonts w:ascii="Garamond" w:hAnsi="Garamond" w:cstheme="minorHAnsi"/>
                <w:color w:val="000000"/>
                <w:sz w:val="24"/>
                <w:szCs w:val="24"/>
              </w:rPr>
              <w:t>.</w:t>
            </w:r>
          </w:p>
        </w:tc>
        <w:tc>
          <w:tcPr>
            <w:tcW w:w="3139" w:type="dxa"/>
          </w:tcPr>
          <w:p w14:paraId="340F7CD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A90A144" w14:textId="77777777" w:rsidTr="00C41064">
        <w:trPr>
          <w:trHeight w:val="110"/>
        </w:trPr>
        <w:tc>
          <w:tcPr>
            <w:tcW w:w="1096" w:type="dxa"/>
          </w:tcPr>
          <w:p w14:paraId="20A22D4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08B03C9D" w14:textId="76B4C032"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sidR="00631172">
              <w:rPr>
                <w:rFonts w:ascii="Garamond" w:hAnsi="Garamond" w:cstheme="minorHAnsi"/>
                <w:color w:val="000000"/>
                <w:sz w:val="24"/>
                <w:szCs w:val="24"/>
              </w:rPr>
              <w:t>.</w:t>
            </w:r>
          </w:p>
        </w:tc>
        <w:tc>
          <w:tcPr>
            <w:tcW w:w="3139" w:type="dxa"/>
          </w:tcPr>
          <w:p w14:paraId="6C12068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D76D0B0" w14:textId="77777777" w:rsidTr="00C41064">
        <w:trPr>
          <w:trHeight w:val="419"/>
        </w:trPr>
        <w:tc>
          <w:tcPr>
            <w:tcW w:w="1096" w:type="dxa"/>
          </w:tcPr>
          <w:p w14:paraId="698760E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099C73E7" w14:textId="0F3E2D49"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Pokrivalo mikroskopa</w:t>
            </w:r>
            <w:r w:rsidR="00631172">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5217286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1C9A47D" w14:textId="77777777" w:rsidTr="00C41064">
        <w:trPr>
          <w:trHeight w:val="264"/>
        </w:trPr>
        <w:tc>
          <w:tcPr>
            <w:tcW w:w="1096" w:type="dxa"/>
          </w:tcPr>
          <w:p w14:paraId="3230C9C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14B9A8F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3193E51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8BAE379" w14:textId="77777777" w:rsidTr="00C41064">
        <w:trPr>
          <w:trHeight w:val="264"/>
        </w:trPr>
        <w:tc>
          <w:tcPr>
            <w:tcW w:w="1096" w:type="dxa"/>
          </w:tcPr>
          <w:p w14:paraId="7FB81B2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54F6E63C" w14:textId="2A8A7EF8"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w:t>
            </w:r>
            <w:r w:rsidR="00631172">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1EEB6CD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A0FD7FF" w14:textId="77777777" w:rsidTr="00C41064">
        <w:trPr>
          <w:trHeight w:val="110"/>
        </w:trPr>
        <w:tc>
          <w:tcPr>
            <w:tcW w:w="1096" w:type="dxa"/>
          </w:tcPr>
          <w:p w14:paraId="44B5665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7E24A33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5E97A13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2745A43" w14:textId="77777777" w:rsidTr="00C41064">
        <w:trPr>
          <w:trHeight w:val="420"/>
        </w:trPr>
        <w:tc>
          <w:tcPr>
            <w:tcW w:w="1096" w:type="dxa"/>
          </w:tcPr>
          <w:p w14:paraId="4CDE53D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08441370"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vsaj 25 mm vidnega polja in tri pozicije uporabe okular-foto (0:100, 20:80 do 50:50*, 100:0). </w:t>
            </w:r>
          </w:p>
          <w:p w14:paraId="36AA7479"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
          <w:p w14:paraId="4443160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w:t>
            </w:r>
          </w:p>
        </w:tc>
        <w:tc>
          <w:tcPr>
            <w:tcW w:w="3139" w:type="dxa"/>
          </w:tcPr>
          <w:p w14:paraId="5CB1F79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4A94F16" w14:textId="77777777" w:rsidTr="00C41064">
        <w:trPr>
          <w:trHeight w:val="420"/>
        </w:trPr>
        <w:tc>
          <w:tcPr>
            <w:tcW w:w="1096" w:type="dxa"/>
          </w:tcPr>
          <w:p w14:paraId="34B7803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7EBEFA46"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7F943B0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1F980CD" w14:textId="77777777" w:rsidTr="00C41064">
        <w:trPr>
          <w:trHeight w:val="110"/>
        </w:trPr>
        <w:tc>
          <w:tcPr>
            <w:tcW w:w="1096" w:type="dxa"/>
          </w:tcPr>
          <w:p w14:paraId="1E4BED3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61D811F3"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39356F3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1520CFE" w14:textId="77777777" w:rsidTr="00C41064">
        <w:trPr>
          <w:trHeight w:val="266"/>
        </w:trPr>
        <w:tc>
          <w:tcPr>
            <w:tcW w:w="1096" w:type="dxa"/>
          </w:tcPr>
          <w:p w14:paraId="6BCF2C2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05DE0C1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3283B20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2C641BC" w14:textId="77777777" w:rsidTr="00C41064">
        <w:trPr>
          <w:trHeight w:val="697"/>
        </w:trPr>
        <w:tc>
          <w:tcPr>
            <w:tcW w:w="1096" w:type="dxa"/>
          </w:tcPr>
          <w:p w14:paraId="43C91A3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11. </w:t>
            </w:r>
          </w:p>
        </w:tc>
        <w:tc>
          <w:tcPr>
            <w:tcW w:w="5182" w:type="dxa"/>
          </w:tcPr>
          <w:p w14:paraId="14FF23F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1B14AA2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02D17790"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xml:space="preserve">, N.A.: 0,13 </w:t>
            </w:r>
          </w:p>
          <w:p w14:paraId="38E4826A"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316BF1B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304480D4" w14:textId="1E35BDF2"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tc>
        <w:tc>
          <w:tcPr>
            <w:tcW w:w="3139" w:type="dxa"/>
          </w:tcPr>
          <w:p w14:paraId="4F0F233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79D37C8" w14:textId="77777777" w:rsidTr="00631172">
        <w:trPr>
          <w:trHeight w:val="708"/>
        </w:trPr>
        <w:tc>
          <w:tcPr>
            <w:tcW w:w="1096" w:type="dxa"/>
          </w:tcPr>
          <w:p w14:paraId="5AD4737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523C78" w:rsidRPr="00E6683A" w14:paraId="5DF23EB3" w14:textId="77777777" w:rsidTr="00C41064">
              <w:trPr>
                <w:trHeight w:val="697"/>
              </w:trPr>
              <w:tc>
                <w:tcPr>
                  <w:tcW w:w="2671" w:type="dxa"/>
                </w:tcPr>
                <w:p w14:paraId="235F19A4" w14:textId="77777777" w:rsidR="00523C78" w:rsidRPr="00E6683A" w:rsidRDefault="00523C78" w:rsidP="009E23D7">
                  <w:pPr>
                    <w:pStyle w:val="Default"/>
                    <w:spacing w:line="276" w:lineRule="auto"/>
                    <w:rPr>
                      <w:rFonts w:ascii="Garamond" w:hAnsi="Garamond" w:cstheme="minorHAnsi"/>
                    </w:rPr>
                  </w:pPr>
                  <w:r w:rsidRPr="00E6683A">
                    <w:rPr>
                      <w:rFonts w:ascii="Garamond" w:hAnsi="Garamond" w:cstheme="minorHAnsi"/>
                    </w:rPr>
                    <w:t xml:space="preserve">12. </w:t>
                  </w:r>
                </w:p>
              </w:tc>
              <w:tc>
                <w:tcPr>
                  <w:tcW w:w="2671" w:type="dxa"/>
                </w:tcPr>
                <w:p w14:paraId="126767E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2409825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1BD9849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02C077E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2CC5046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2671" w:type="dxa"/>
                </w:tcPr>
                <w:p w14:paraId="1D47C13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64CB150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315C49B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5182" w:type="dxa"/>
          </w:tcPr>
          <w:p w14:paraId="3C84F8E0" w14:textId="77777777" w:rsidR="00523C78" w:rsidRPr="00E6683A" w:rsidRDefault="00523C78" w:rsidP="009E23D7">
            <w:pPr>
              <w:autoSpaceDE w:val="0"/>
              <w:autoSpaceDN w:val="0"/>
              <w:adjustRightInd w:val="0"/>
              <w:spacing w:after="100" w:afterAutospacing="1"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Mikroskop mora biti nadgrajen z diskusijskim delom za še 2 opazovalca, enega opazovalca nasproti operaterja (VIS-A-VIS), drugega pravokotno na opazovalca. Pravokotno opazovalno mesto mora biti od mikroskopa oddaljeno najmanj 50 cm in ga mora biti mogoče namestiti levo ali desno od glavnega opazovalca. Vgrajen mora biti LED projicirni kazalček. </w:t>
            </w:r>
          </w:p>
        </w:tc>
        <w:tc>
          <w:tcPr>
            <w:tcW w:w="3139" w:type="dxa"/>
          </w:tcPr>
          <w:p w14:paraId="544C8BD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4DFE150" w14:textId="77777777" w:rsidTr="00C41064">
        <w:trPr>
          <w:trHeight w:val="697"/>
        </w:trPr>
        <w:tc>
          <w:tcPr>
            <w:tcW w:w="1096" w:type="dxa"/>
          </w:tcPr>
          <w:p w14:paraId="0571BF7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77CBCAFD"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Zagotovljena mora biti čim bolj podobna jakost osvetlitve na vseh treh opazovalnih pozicijah.</w:t>
            </w:r>
          </w:p>
        </w:tc>
        <w:tc>
          <w:tcPr>
            <w:tcW w:w="3139" w:type="dxa"/>
          </w:tcPr>
          <w:p w14:paraId="60374F0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9FE97F1" w14:textId="77777777" w:rsidTr="00C41064">
        <w:trPr>
          <w:trHeight w:val="697"/>
        </w:trPr>
        <w:tc>
          <w:tcPr>
            <w:tcW w:w="1096" w:type="dxa"/>
          </w:tcPr>
          <w:p w14:paraId="5BD39A1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5FCC6BD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40528D2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58788D7" w14:textId="77777777" w:rsidTr="00C41064">
        <w:trPr>
          <w:trHeight w:val="697"/>
        </w:trPr>
        <w:tc>
          <w:tcPr>
            <w:tcW w:w="1096" w:type="dxa"/>
          </w:tcPr>
          <w:p w14:paraId="7717D2E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6803371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5E6576B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2EE92D0" w14:textId="77777777" w:rsidTr="00C41064">
        <w:trPr>
          <w:trHeight w:val="697"/>
        </w:trPr>
        <w:tc>
          <w:tcPr>
            <w:tcW w:w="1096" w:type="dxa"/>
          </w:tcPr>
          <w:p w14:paraId="6B999BC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EFB503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0A40CC6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37EDBB5" w14:textId="77777777" w:rsidTr="00C41064">
        <w:trPr>
          <w:trHeight w:val="697"/>
        </w:trPr>
        <w:tc>
          <w:tcPr>
            <w:tcW w:w="1096" w:type="dxa"/>
          </w:tcPr>
          <w:p w14:paraId="4583180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513D455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nadgradnje - kamera, diskusijski deli za dodatne opazovalce itd.</w:t>
            </w:r>
          </w:p>
        </w:tc>
        <w:tc>
          <w:tcPr>
            <w:tcW w:w="3139" w:type="dxa"/>
          </w:tcPr>
          <w:p w14:paraId="369B00E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0256852" w14:textId="77777777" w:rsidTr="00C41064">
        <w:trPr>
          <w:trHeight w:val="697"/>
        </w:trPr>
        <w:tc>
          <w:tcPr>
            <w:tcW w:w="1096" w:type="dxa"/>
          </w:tcPr>
          <w:p w14:paraId="64BFB2A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29349857"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61C510E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A273BBC" w14:textId="77777777" w:rsidTr="00C41064">
        <w:trPr>
          <w:trHeight w:val="697"/>
        </w:trPr>
        <w:tc>
          <w:tcPr>
            <w:tcW w:w="1096" w:type="dxa"/>
          </w:tcPr>
          <w:p w14:paraId="161FF0C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6265A83C" w14:textId="77777777" w:rsidR="00523C78" w:rsidRPr="00E6683A" w:rsidRDefault="00523C78" w:rsidP="009E23D7">
            <w:pPr>
              <w:pStyle w:val="Default"/>
              <w:spacing w:line="276" w:lineRule="auto"/>
              <w:jc w:val="both"/>
              <w:rPr>
                <w:rFonts w:ascii="Garamond" w:hAnsi="Garamond" w:cstheme="minorHAnsi"/>
              </w:rPr>
            </w:pPr>
            <w:r w:rsidRPr="00E6683A">
              <w:rPr>
                <w:rFonts w:ascii="Garamond" w:hAnsi="Garamond" w:cstheme="minorHAnsi"/>
              </w:rPr>
              <w:t>12-mesečna garancija na vse dele mikroskopa, dostava, montaža, vzpostavitev brezhibnega delovanja in šolanje uporabnikov, vzdrževanje v času garancijske dobe.</w:t>
            </w:r>
          </w:p>
        </w:tc>
        <w:tc>
          <w:tcPr>
            <w:tcW w:w="3139" w:type="dxa"/>
          </w:tcPr>
          <w:p w14:paraId="70F3F5B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bl>
    <w:p w14:paraId="2E2B80AD" w14:textId="56136833" w:rsidR="00523C78" w:rsidRPr="00E6683A" w:rsidRDefault="00523C78" w:rsidP="009E23D7">
      <w:pPr>
        <w:spacing w:line="276" w:lineRule="auto"/>
        <w:rPr>
          <w:rFonts w:ascii="Garamond" w:hAnsi="Garamond" w:cstheme="minorHAnsi"/>
          <w:sz w:val="24"/>
          <w:szCs w:val="24"/>
        </w:rPr>
      </w:pPr>
    </w:p>
    <w:p w14:paraId="15010799" w14:textId="3EE1282C" w:rsidR="00523C78" w:rsidRPr="00E6683A" w:rsidRDefault="00523C78" w:rsidP="009E23D7">
      <w:pPr>
        <w:spacing w:line="276" w:lineRule="auto"/>
        <w:rPr>
          <w:rFonts w:ascii="Garamond" w:hAnsi="Garamond" w:cstheme="minorHAnsi"/>
          <w:b/>
          <w:bCs/>
          <w:sz w:val="24"/>
          <w:szCs w:val="24"/>
          <w:lang w:eastAsia="sl-SI"/>
        </w:rPr>
      </w:pPr>
      <w:bookmarkStart w:id="127" w:name="_Hlk119401794"/>
      <w:r w:rsidRPr="00E6683A">
        <w:rPr>
          <w:rFonts w:ascii="Garamond" w:hAnsi="Garamond" w:cstheme="minorHAnsi"/>
          <w:b/>
          <w:bCs/>
          <w:sz w:val="24"/>
          <w:szCs w:val="24"/>
          <w:lang w:eastAsia="sl-SI"/>
        </w:rPr>
        <w:t xml:space="preserve">Sklop 1: Postavka 2: Diskusijski mikroskop z najmanj </w:t>
      </w:r>
      <w:r w:rsidR="00C41064">
        <w:rPr>
          <w:rFonts w:ascii="Garamond" w:hAnsi="Garamond" w:cstheme="minorHAnsi"/>
          <w:b/>
          <w:bCs/>
          <w:sz w:val="24"/>
          <w:szCs w:val="24"/>
          <w:lang w:eastAsia="sl-SI"/>
        </w:rPr>
        <w:t xml:space="preserve">osmimi </w:t>
      </w:r>
      <w:r w:rsidRPr="00E6683A">
        <w:rPr>
          <w:rFonts w:ascii="Garamond" w:hAnsi="Garamond" w:cstheme="minorHAnsi"/>
          <w:b/>
          <w:bCs/>
          <w:sz w:val="24"/>
          <w:szCs w:val="24"/>
          <w:lang w:eastAsia="sl-SI"/>
        </w:rPr>
        <w:t>dodatnimi opazovalnimi mesti</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523C78" w:rsidRPr="00E6683A" w14:paraId="623637D8" w14:textId="77777777" w:rsidTr="00C41064">
        <w:trPr>
          <w:trHeight w:val="264"/>
        </w:trPr>
        <w:tc>
          <w:tcPr>
            <w:tcW w:w="1096" w:type="dxa"/>
          </w:tcPr>
          <w:bookmarkEnd w:id="127"/>
          <w:p w14:paraId="7022566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70590BD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232875A6" w14:textId="1861F234"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523C78" w:rsidRPr="00E6683A" w14:paraId="6BE176AB" w14:textId="77777777" w:rsidTr="00C41064">
        <w:trPr>
          <w:trHeight w:val="419"/>
        </w:trPr>
        <w:tc>
          <w:tcPr>
            <w:tcW w:w="1096" w:type="dxa"/>
          </w:tcPr>
          <w:p w14:paraId="550951C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61941ABC" w14:textId="670C5189"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sidR="00631172">
              <w:rPr>
                <w:rFonts w:ascii="Garamond" w:hAnsi="Garamond" w:cstheme="minorHAnsi"/>
                <w:color w:val="000000"/>
                <w:sz w:val="24"/>
                <w:szCs w:val="24"/>
              </w:rPr>
              <w:t>.</w:t>
            </w:r>
          </w:p>
        </w:tc>
        <w:tc>
          <w:tcPr>
            <w:tcW w:w="3139" w:type="dxa"/>
          </w:tcPr>
          <w:p w14:paraId="09D2826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B7F835F" w14:textId="77777777" w:rsidTr="00C41064">
        <w:trPr>
          <w:trHeight w:val="110"/>
        </w:trPr>
        <w:tc>
          <w:tcPr>
            <w:tcW w:w="1096" w:type="dxa"/>
          </w:tcPr>
          <w:p w14:paraId="4392626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61D4D836" w14:textId="5EA0EF33"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sidR="00631172">
              <w:rPr>
                <w:rFonts w:ascii="Garamond" w:hAnsi="Garamond" w:cstheme="minorHAnsi"/>
                <w:color w:val="000000"/>
                <w:sz w:val="24"/>
                <w:szCs w:val="24"/>
              </w:rPr>
              <w:t>.</w:t>
            </w:r>
          </w:p>
        </w:tc>
        <w:tc>
          <w:tcPr>
            <w:tcW w:w="3139" w:type="dxa"/>
          </w:tcPr>
          <w:p w14:paraId="3D77799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6C2B335" w14:textId="77777777" w:rsidTr="00C41064">
        <w:trPr>
          <w:trHeight w:val="419"/>
        </w:trPr>
        <w:tc>
          <w:tcPr>
            <w:tcW w:w="1096" w:type="dxa"/>
          </w:tcPr>
          <w:p w14:paraId="55DFA93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006C0E7C"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4C745A8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B05F40A" w14:textId="77777777" w:rsidTr="00C41064">
        <w:trPr>
          <w:trHeight w:val="264"/>
        </w:trPr>
        <w:tc>
          <w:tcPr>
            <w:tcW w:w="1096" w:type="dxa"/>
          </w:tcPr>
          <w:p w14:paraId="1661D15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41A8F5A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09E616D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52F1038" w14:textId="77777777" w:rsidTr="00C41064">
        <w:trPr>
          <w:trHeight w:val="264"/>
        </w:trPr>
        <w:tc>
          <w:tcPr>
            <w:tcW w:w="1096" w:type="dxa"/>
          </w:tcPr>
          <w:p w14:paraId="0E70129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7C86782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 .</w:t>
            </w:r>
          </w:p>
        </w:tc>
        <w:tc>
          <w:tcPr>
            <w:tcW w:w="3139" w:type="dxa"/>
          </w:tcPr>
          <w:p w14:paraId="4DBC8B0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BBDA303" w14:textId="77777777" w:rsidTr="00C41064">
        <w:trPr>
          <w:trHeight w:val="110"/>
        </w:trPr>
        <w:tc>
          <w:tcPr>
            <w:tcW w:w="1096" w:type="dxa"/>
          </w:tcPr>
          <w:p w14:paraId="098E0B6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2958978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46BA14D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5A94AC6" w14:textId="77777777" w:rsidTr="00C41064">
        <w:trPr>
          <w:trHeight w:val="420"/>
        </w:trPr>
        <w:tc>
          <w:tcPr>
            <w:tcW w:w="1096" w:type="dxa"/>
          </w:tcPr>
          <w:p w14:paraId="6523AB6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2473EF21"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tubus za okularje najmanj 22 mm vidnega polja, z možnostjo regulacije po globini in </w:t>
            </w:r>
            <w:r w:rsidRPr="00E6683A">
              <w:rPr>
                <w:rFonts w:ascii="Garamond" w:hAnsi="Garamond" w:cstheme="minorHAnsi"/>
                <w:color w:val="000000"/>
                <w:sz w:val="24"/>
                <w:szCs w:val="24"/>
              </w:rPr>
              <w:lastRenderedPageBreak/>
              <w:t xml:space="preserve">višini ter adapterjem za kamero. Tri pozicije uporabe okular-foto (0:100, 20:80 do 50:50*, 100:0). </w:t>
            </w:r>
          </w:p>
          <w:p w14:paraId="0EA994DD"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
          <w:p w14:paraId="1AC0ADE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 Sistem mora biti zasnovan tako, da je mogoče hkratno opazovanje na vseh opazovalnih mestih na mikroskopu in opazovanje slike, ki jo zajema kamera.</w:t>
            </w:r>
          </w:p>
        </w:tc>
        <w:tc>
          <w:tcPr>
            <w:tcW w:w="3139" w:type="dxa"/>
          </w:tcPr>
          <w:p w14:paraId="6CDBC1D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8051A3A" w14:textId="77777777" w:rsidTr="00C41064">
        <w:trPr>
          <w:trHeight w:val="420"/>
        </w:trPr>
        <w:tc>
          <w:tcPr>
            <w:tcW w:w="1096" w:type="dxa"/>
          </w:tcPr>
          <w:p w14:paraId="0AA661C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2C01CC9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Vsi okularji vsaj FN 22 mm vidnega polja. Vidno polje manj kot FN 22 mm ni ustrezno. </w:t>
            </w:r>
          </w:p>
        </w:tc>
        <w:tc>
          <w:tcPr>
            <w:tcW w:w="3139" w:type="dxa"/>
          </w:tcPr>
          <w:p w14:paraId="5C12604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E3671B9" w14:textId="77777777" w:rsidTr="00C41064">
        <w:trPr>
          <w:trHeight w:val="110"/>
        </w:trPr>
        <w:tc>
          <w:tcPr>
            <w:tcW w:w="1096" w:type="dxa"/>
          </w:tcPr>
          <w:p w14:paraId="06CBFC0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5A8FC9D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59402E2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C7BB872" w14:textId="77777777" w:rsidTr="00C41064">
        <w:trPr>
          <w:trHeight w:val="266"/>
        </w:trPr>
        <w:tc>
          <w:tcPr>
            <w:tcW w:w="1096" w:type="dxa"/>
          </w:tcPr>
          <w:p w14:paraId="59B56F7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208311D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5F50092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BF92FB0" w14:textId="77777777" w:rsidTr="003E214D">
        <w:trPr>
          <w:trHeight w:val="1933"/>
        </w:trPr>
        <w:tc>
          <w:tcPr>
            <w:tcW w:w="1096" w:type="dxa"/>
          </w:tcPr>
          <w:p w14:paraId="515FA56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11. </w:t>
            </w:r>
          </w:p>
        </w:tc>
        <w:tc>
          <w:tcPr>
            <w:tcW w:w="5182" w:type="dxa"/>
          </w:tcPr>
          <w:p w14:paraId="5D5894BD"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Objektivi morajo imeti spodaj navedene ali večje numerične aperture (N.A.): </w:t>
            </w:r>
          </w:p>
          <w:p w14:paraId="2A4F0555"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Objektiv 2x N.A.: 0,06 </w:t>
            </w:r>
          </w:p>
          <w:p w14:paraId="348C4C38"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Objektiv 4x, plan </w:t>
            </w:r>
            <w:proofErr w:type="spellStart"/>
            <w:r w:rsidRPr="003E214D">
              <w:rPr>
                <w:rFonts w:ascii="Garamond" w:hAnsi="Garamond"/>
                <w:sz w:val="24"/>
                <w:szCs w:val="24"/>
              </w:rPr>
              <w:t>fluoritni</w:t>
            </w:r>
            <w:proofErr w:type="spellEnd"/>
            <w:r w:rsidRPr="003E214D">
              <w:rPr>
                <w:rFonts w:ascii="Garamond" w:hAnsi="Garamond"/>
                <w:sz w:val="24"/>
                <w:szCs w:val="24"/>
              </w:rPr>
              <w:t xml:space="preserve">, N.A.: 0,13 </w:t>
            </w:r>
          </w:p>
          <w:p w14:paraId="0554DEFB"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Objektiv 10x, plan </w:t>
            </w:r>
            <w:proofErr w:type="spellStart"/>
            <w:r w:rsidRPr="003E214D">
              <w:rPr>
                <w:rFonts w:ascii="Garamond" w:hAnsi="Garamond"/>
                <w:sz w:val="24"/>
                <w:szCs w:val="24"/>
              </w:rPr>
              <w:t>fluoritni</w:t>
            </w:r>
            <w:proofErr w:type="spellEnd"/>
            <w:r w:rsidRPr="003E214D">
              <w:rPr>
                <w:rFonts w:ascii="Garamond" w:hAnsi="Garamond"/>
                <w:sz w:val="24"/>
                <w:szCs w:val="24"/>
              </w:rPr>
              <w:t>, N.A.: 0,30</w:t>
            </w:r>
          </w:p>
          <w:p w14:paraId="23FB0679"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Objektiv 20x, plan </w:t>
            </w:r>
            <w:proofErr w:type="spellStart"/>
            <w:r w:rsidRPr="003E214D">
              <w:rPr>
                <w:rFonts w:ascii="Garamond" w:hAnsi="Garamond"/>
                <w:sz w:val="24"/>
                <w:szCs w:val="24"/>
              </w:rPr>
              <w:t>fluoritni</w:t>
            </w:r>
            <w:proofErr w:type="spellEnd"/>
            <w:r w:rsidRPr="003E214D">
              <w:rPr>
                <w:rFonts w:ascii="Garamond" w:hAnsi="Garamond"/>
                <w:sz w:val="24"/>
                <w:szCs w:val="24"/>
              </w:rPr>
              <w:t>, N.A.: 0,50</w:t>
            </w:r>
          </w:p>
          <w:p w14:paraId="703407C7"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Objektiv 40x, plan </w:t>
            </w:r>
            <w:proofErr w:type="spellStart"/>
            <w:r w:rsidRPr="003E214D">
              <w:rPr>
                <w:rFonts w:ascii="Garamond" w:hAnsi="Garamond"/>
                <w:sz w:val="24"/>
                <w:szCs w:val="24"/>
              </w:rPr>
              <w:t>fluoritni</w:t>
            </w:r>
            <w:proofErr w:type="spellEnd"/>
            <w:r w:rsidRPr="003E214D">
              <w:rPr>
                <w:rFonts w:ascii="Garamond" w:hAnsi="Garamond"/>
                <w:sz w:val="24"/>
                <w:szCs w:val="24"/>
              </w:rPr>
              <w:t>, N.A.: 0,75</w:t>
            </w:r>
          </w:p>
        </w:tc>
        <w:tc>
          <w:tcPr>
            <w:tcW w:w="3139" w:type="dxa"/>
          </w:tcPr>
          <w:p w14:paraId="171B437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F2A4119" w14:textId="77777777" w:rsidTr="003E214D">
        <w:trPr>
          <w:trHeight w:val="1962"/>
        </w:trPr>
        <w:tc>
          <w:tcPr>
            <w:tcW w:w="1096" w:type="dxa"/>
          </w:tcPr>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523C78" w:rsidRPr="00E6683A" w14:paraId="53AC87BE" w14:textId="77777777" w:rsidTr="003E214D">
              <w:trPr>
                <w:trHeight w:val="2145"/>
              </w:trPr>
              <w:tc>
                <w:tcPr>
                  <w:tcW w:w="2671" w:type="dxa"/>
                </w:tcPr>
                <w:p w14:paraId="35FD90B9" w14:textId="77777777" w:rsidR="00523C78" w:rsidRPr="00631172" w:rsidRDefault="00523C78" w:rsidP="003E214D">
                  <w:pPr>
                    <w:pStyle w:val="Brezrazmikov"/>
                  </w:pPr>
                  <w:r w:rsidRPr="00631172">
                    <w:t xml:space="preserve">12. </w:t>
                  </w:r>
                </w:p>
              </w:tc>
              <w:tc>
                <w:tcPr>
                  <w:tcW w:w="2671" w:type="dxa"/>
                </w:tcPr>
                <w:p w14:paraId="5BA5CF6A" w14:textId="77777777" w:rsidR="00523C78" w:rsidRPr="00E6683A" w:rsidRDefault="00523C78" w:rsidP="003E214D">
                  <w:pPr>
                    <w:pStyle w:val="Brezrazmikov"/>
                  </w:pPr>
                  <w:r w:rsidRPr="00E6683A">
                    <w:t xml:space="preserve">Objektivi morajo imeti najmanjšo spodaj opisano numerično aperturo (N.A.): </w:t>
                  </w:r>
                </w:p>
                <w:p w14:paraId="0312F6EB" w14:textId="77777777" w:rsidR="00523C78" w:rsidRPr="00E6683A" w:rsidRDefault="00523C78" w:rsidP="003E214D">
                  <w:pPr>
                    <w:pStyle w:val="Brezrazmikov"/>
                  </w:pPr>
                  <w:r w:rsidRPr="00E6683A">
                    <w:t xml:space="preserve">- Objektiv 2x N.A.: 0,06 </w:t>
                  </w:r>
                </w:p>
                <w:p w14:paraId="09974DF2" w14:textId="77777777" w:rsidR="00523C78" w:rsidRPr="00E6683A" w:rsidRDefault="00523C78" w:rsidP="003E214D">
                  <w:pPr>
                    <w:pStyle w:val="Brezrazmikov"/>
                  </w:pPr>
                  <w:r w:rsidRPr="00E6683A">
                    <w:t xml:space="preserve">- Objektiv 4x N.A.: 0,13 </w:t>
                  </w:r>
                </w:p>
                <w:p w14:paraId="0C95F5B7" w14:textId="77777777" w:rsidR="00523C78" w:rsidRPr="00E6683A" w:rsidRDefault="00523C78" w:rsidP="003E214D">
                  <w:pPr>
                    <w:pStyle w:val="Brezrazmikov"/>
                  </w:pPr>
                  <w:r w:rsidRPr="00E6683A">
                    <w:t xml:space="preserve">- Objektiv 10x N.A.: 0,30 </w:t>
                  </w:r>
                </w:p>
                <w:p w14:paraId="70002BCF" w14:textId="77777777" w:rsidR="00523C78" w:rsidRPr="00E6683A" w:rsidRDefault="00523C78" w:rsidP="003E214D">
                  <w:pPr>
                    <w:pStyle w:val="Brezrazmikov"/>
                  </w:pPr>
                </w:p>
              </w:tc>
              <w:tc>
                <w:tcPr>
                  <w:tcW w:w="2671" w:type="dxa"/>
                </w:tcPr>
                <w:p w14:paraId="519D99F0" w14:textId="77777777" w:rsidR="00523C78" w:rsidRPr="00E6683A" w:rsidRDefault="00523C78" w:rsidP="003E214D">
                  <w:pPr>
                    <w:pStyle w:val="Brezrazmikov"/>
                  </w:pPr>
                  <w:r w:rsidRPr="00E6683A">
                    <w:t xml:space="preserve">Prospekt </w:t>
                  </w:r>
                  <w:proofErr w:type="spellStart"/>
                  <w:r w:rsidRPr="00E6683A">
                    <w:t>Microscope</w:t>
                  </w:r>
                  <w:proofErr w:type="spellEnd"/>
                  <w:r w:rsidRPr="00E6683A">
                    <w:t xml:space="preserve"> </w:t>
                  </w:r>
                  <w:proofErr w:type="spellStart"/>
                  <w:r w:rsidRPr="00E6683A">
                    <w:t>objectives</w:t>
                  </w:r>
                  <w:proofErr w:type="spellEnd"/>
                  <w:r w:rsidRPr="00E6683A">
                    <w:t xml:space="preserve"> </w:t>
                  </w:r>
                </w:p>
                <w:p w14:paraId="26277B28" w14:textId="77777777" w:rsidR="00523C78" w:rsidRPr="00E6683A" w:rsidRDefault="00523C78" w:rsidP="003E214D">
                  <w:pPr>
                    <w:pStyle w:val="Brezrazmikov"/>
                  </w:pPr>
                  <w:r w:rsidRPr="00E6683A">
                    <w:t xml:space="preserve">Stran 24 in 26 </w:t>
                  </w:r>
                </w:p>
              </w:tc>
            </w:tr>
          </w:tbl>
          <w:p w14:paraId="1CE0788A" w14:textId="77777777" w:rsidR="00523C78" w:rsidRPr="00E6683A" w:rsidRDefault="00523C78" w:rsidP="003E214D">
            <w:pPr>
              <w:pStyle w:val="Brezrazmikov"/>
            </w:pPr>
          </w:p>
        </w:tc>
        <w:tc>
          <w:tcPr>
            <w:tcW w:w="5182" w:type="dxa"/>
          </w:tcPr>
          <w:p w14:paraId="6A7D0AEA"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Mikroskop mora biti nadgrajen z diskusijskim delom za še 8 opazovalcev. Dodatna opazovalna mesta morajo biti razporejena in med seboj oddaljena tako, da je omogočeno ergonomska uporaba mikroskopa za vse dodatne opazovalce. Vgrajen mora biti LED projicirni kazalček. Zagotovljena mora biti čim bolj podobna jakost osvetlitve na vseh opazovalnih pozicijah.</w:t>
            </w:r>
          </w:p>
        </w:tc>
        <w:tc>
          <w:tcPr>
            <w:tcW w:w="3139" w:type="dxa"/>
          </w:tcPr>
          <w:p w14:paraId="5A18A978" w14:textId="77777777" w:rsidR="00523C78" w:rsidRPr="00E6683A" w:rsidRDefault="00523C78" w:rsidP="003E214D">
            <w:pPr>
              <w:pStyle w:val="Brezrazmikov"/>
            </w:pPr>
          </w:p>
        </w:tc>
      </w:tr>
      <w:tr w:rsidR="00523C78" w:rsidRPr="00E6683A" w14:paraId="18E1F634" w14:textId="77777777" w:rsidTr="00C41064">
        <w:trPr>
          <w:trHeight w:val="697"/>
        </w:trPr>
        <w:tc>
          <w:tcPr>
            <w:tcW w:w="1096" w:type="dxa"/>
          </w:tcPr>
          <w:p w14:paraId="13105A7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756C315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52AED9A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B207F22" w14:textId="77777777" w:rsidTr="00C41064">
        <w:trPr>
          <w:trHeight w:val="697"/>
        </w:trPr>
        <w:tc>
          <w:tcPr>
            <w:tcW w:w="1096" w:type="dxa"/>
          </w:tcPr>
          <w:p w14:paraId="2FAEE46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637C65F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36613AF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5D689E3" w14:textId="77777777" w:rsidTr="00C41064">
        <w:trPr>
          <w:trHeight w:val="697"/>
        </w:trPr>
        <w:tc>
          <w:tcPr>
            <w:tcW w:w="1096" w:type="dxa"/>
          </w:tcPr>
          <w:p w14:paraId="38BA0DE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54B4F70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Adapter mora omogočati zajem čim večjega vidnega polja za uporabljeno kamero (kamera ni predmet ponudbe; vrsto kamere in tehnične karakteristike bo naročnik sporočil ponudniku najkasneje 1 mesec pred predvideno dobavo mikroskopa).</w:t>
            </w:r>
          </w:p>
        </w:tc>
        <w:tc>
          <w:tcPr>
            <w:tcW w:w="3139" w:type="dxa"/>
          </w:tcPr>
          <w:p w14:paraId="3D753DF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E4D83E2" w14:textId="77777777" w:rsidTr="00C41064">
        <w:trPr>
          <w:trHeight w:val="697"/>
        </w:trPr>
        <w:tc>
          <w:tcPr>
            <w:tcW w:w="1096" w:type="dxa"/>
          </w:tcPr>
          <w:p w14:paraId="2274B7E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2C03571"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kasnejše nadgradnje z diskusijskimi pozicijami za dodatne opazovalce.</w:t>
            </w:r>
          </w:p>
        </w:tc>
        <w:tc>
          <w:tcPr>
            <w:tcW w:w="3139" w:type="dxa"/>
          </w:tcPr>
          <w:p w14:paraId="52CF1B0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F4A3A97" w14:textId="77777777" w:rsidTr="00C41064">
        <w:trPr>
          <w:trHeight w:val="697"/>
        </w:trPr>
        <w:tc>
          <w:tcPr>
            <w:tcW w:w="1096" w:type="dxa"/>
          </w:tcPr>
          <w:p w14:paraId="2EC95DD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7E224BA2"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04BC851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DED80CA" w14:textId="77777777" w:rsidTr="00C41064">
        <w:trPr>
          <w:trHeight w:val="697"/>
        </w:trPr>
        <w:tc>
          <w:tcPr>
            <w:tcW w:w="1096" w:type="dxa"/>
          </w:tcPr>
          <w:p w14:paraId="6DB6830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0DCD8B06" w14:textId="77777777" w:rsidR="00523C78" w:rsidRPr="00E6683A" w:rsidRDefault="00523C78" w:rsidP="009E23D7">
            <w:pPr>
              <w:pStyle w:val="Default"/>
              <w:spacing w:line="276" w:lineRule="auto"/>
              <w:jc w:val="both"/>
              <w:rPr>
                <w:rFonts w:ascii="Garamond" w:hAnsi="Garamond" w:cstheme="minorHAnsi"/>
              </w:rPr>
            </w:pPr>
            <w:r w:rsidRPr="00E6683A">
              <w:rPr>
                <w:rFonts w:ascii="Garamond" w:hAnsi="Garamond" w:cstheme="minorHAnsi"/>
              </w:rPr>
              <w:t xml:space="preserve">12-mesečna garancija na vse dele mikroskopa, dostava, montaža, vzpostavitev brezhibnega </w:t>
            </w:r>
            <w:r w:rsidRPr="00E6683A">
              <w:rPr>
                <w:rFonts w:ascii="Garamond" w:hAnsi="Garamond" w:cstheme="minorHAnsi"/>
              </w:rPr>
              <w:lastRenderedPageBreak/>
              <w:t>delovanja in šolanje uporabnikov, vzdrževanje v času garancijske dobe.</w:t>
            </w:r>
          </w:p>
        </w:tc>
        <w:tc>
          <w:tcPr>
            <w:tcW w:w="3139" w:type="dxa"/>
          </w:tcPr>
          <w:p w14:paraId="215B12D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bl>
    <w:p w14:paraId="419149AA" w14:textId="77777777" w:rsidR="00523C78" w:rsidRPr="00E6683A" w:rsidRDefault="00523C78" w:rsidP="009E23D7">
      <w:pPr>
        <w:spacing w:line="276" w:lineRule="auto"/>
        <w:rPr>
          <w:rFonts w:ascii="Garamond" w:hAnsi="Garamond" w:cstheme="minorHAnsi"/>
          <w:sz w:val="24"/>
          <w:szCs w:val="24"/>
        </w:rPr>
      </w:pPr>
    </w:p>
    <w:p w14:paraId="550B9F9C" w14:textId="009584FE" w:rsidR="00523C78" w:rsidRPr="00E6683A" w:rsidRDefault="00523C78" w:rsidP="009E23D7">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Sklop 1: Postavka 3: Diskusijski mikroskop za fluorescenco</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523C78" w:rsidRPr="00E6683A" w14:paraId="2E1C6AAB" w14:textId="77777777" w:rsidTr="00C41064">
        <w:trPr>
          <w:trHeight w:val="264"/>
        </w:trPr>
        <w:tc>
          <w:tcPr>
            <w:tcW w:w="1096" w:type="dxa"/>
          </w:tcPr>
          <w:p w14:paraId="5F9A443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3C37784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370DF929" w14:textId="3E53FB79"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w:t>
            </w:r>
            <w:r w:rsidR="00631172">
              <w:rPr>
                <w:rFonts w:ascii="Garamond" w:hAnsi="Garamond" w:cstheme="minorHAnsi"/>
                <w:b/>
                <w:bCs/>
                <w:color w:val="000000"/>
                <w:sz w:val="24"/>
                <w:szCs w:val="24"/>
              </w:rPr>
              <w:t>*</w:t>
            </w:r>
            <w:r w:rsidRPr="00E6683A">
              <w:rPr>
                <w:rFonts w:ascii="Garamond" w:hAnsi="Garamond" w:cstheme="minorHAnsi"/>
                <w:b/>
                <w:bCs/>
                <w:color w:val="000000"/>
                <w:sz w:val="24"/>
                <w:szCs w:val="24"/>
              </w:rPr>
              <w:t xml:space="preserve"> </w:t>
            </w:r>
          </w:p>
        </w:tc>
      </w:tr>
      <w:tr w:rsidR="00523C78" w:rsidRPr="00E6683A" w14:paraId="0B99A39D" w14:textId="77777777" w:rsidTr="00C41064">
        <w:trPr>
          <w:trHeight w:val="419"/>
        </w:trPr>
        <w:tc>
          <w:tcPr>
            <w:tcW w:w="1096" w:type="dxa"/>
          </w:tcPr>
          <w:p w14:paraId="1334F49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71992AB6" w14:textId="36E31C43"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sidR="00631172">
              <w:rPr>
                <w:rFonts w:ascii="Garamond" w:hAnsi="Garamond" w:cstheme="minorHAnsi"/>
                <w:color w:val="000000"/>
                <w:sz w:val="24"/>
                <w:szCs w:val="24"/>
              </w:rPr>
              <w:t>.</w:t>
            </w:r>
          </w:p>
        </w:tc>
        <w:tc>
          <w:tcPr>
            <w:tcW w:w="3139" w:type="dxa"/>
          </w:tcPr>
          <w:p w14:paraId="1C0875B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2AA677D" w14:textId="77777777" w:rsidTr="00C41064">
        <w:trPr>
          <w:trHeight w:val="419"/>
        </w:trPr>
        <w:tc>
          <w:tcPr>
            <w:tcW w:w="1096" w:type="dxa"/>
          </w:tcPr>
          <w:p w14:paraId="20266A3F" w14:textId="385BAA40"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 xml:space="preserve">2. </w:t>
            </w:r>
          </w:p>
        </w:tc>
        <w:tc>
          <w:tcPr>
            <w:tcW w:w="5182" w:type="dxa"/>
          </w:tcPr>
          <w:p w14:paraId="7CC6ACC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(mikroskop, filtri, kamera, programska oprema) mora delovati kot sinhronizirana celota, vse komponente morajo biti med sabo integrirane in konfigurirane.</w:t>
            </w:r>
          </w:p>
        </w:tc>
        <w:tc>
          <w:tcPr>
            <w:tcW w:w="3139" w:type="dxa"/>
          </w:tcPr>
          <w:p w14:paraId="6CE0445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7411EB5" w14:textId="77777777" w:rsidTr="00C41064">
        <w:trPr>
          <w:trHeight w:val="110"/>
        </w:trPr>
        <w:tc>
          <w:tcPr>
            <w:tcW w:w="1096" w:type="dxa"/>
          </w:tcPr>
          <w:p w14:paraId="0E5114EF" w14:textId="06476FC2"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3</w:t>
            </w:r>
            <w:r w:rsidR="00523C78" w:rsidRPr="00E6683A">
              <w:rPr>
                <w:rFonts w:ascii="Garamond" w:hAnsi="Garamond" w:cstheme="minorHAnsi"/>
                <w:color w:val="000000"/>
                <w:sz w:val="24"/>
                <w:szCs w:val="24"/>
              </w:rPr>
              <w:t xml:space="preserve">. </w:t>
            </w:r>
          </w:p>
        </w:tc>
        <w:tc>
          <w:tcPr>
            <w:tcW w:w="5182" w:type="dxa"/>
          </w:tcPr>
          <w:p w14:paraId="579CC54D"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 (fluorescenca in presevna svetlobna mikroskopija). Spektralna pokritost naj bo od UV do rdečega področja. Kontrola jakosti preko kontrolorja (kontrolna plošča) ali s programsko opremo prek USB priključka.</w:t>
            </w:r>
          </w:p>
        </w:tc>
        <w:tc>
          <w:tcPr>
            <w:tcW w:w="3139" w:type="dxa"/>
          </w:tcPr>
          <w:p w14:paraId="344A08D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DA42196" w14:textId="77777777" w:rsidTr="00C41064">
        <w:trPr>
          <w:trHeight w:val="419"/>
        </w:trPr>
        <w:tc>
          <w:tcPr>
            <w:tcW w:w="1096" w:type="dxa"/>
          </w:tcPr>
          <w:p w14:paraId="3843C4FF" w14:textId="2B7F3977"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4</w:t>
            </w:r>
            <w:r w:rsidR="00523C78" w:rsidRPr="00E6683A">
              <w:rPr>
                <w:rFonts w:ascii="Garamond" w:hAnsi="Garamond" w:cstheme="minorHAnsi"/>
                <w:color w:val="000000"/>
                <w:sz w:val="24"/>
                <w:szCs w:val="24"/>
              </w:rPr>
              <w:t xml:space="preserve">. </w:t>
            </w:r>
          </w:p>
        </w:tc>
        <w:tc>
          <w:tcPr>
            <w:tcW w:w="5182" w:type="dxa"/>
          </w:tcPr>
          <w:p w14:paraId="1AE929C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7DF57C0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A10F173" w14:textId="77777777" w:rsidTr="00C41064">
        <w:trPr>
          <w:trHeight w:val="264"/>
        </w:trPr>
        <w:tc>
          <w:tcPr>
            <w:tcW w:w="1096" w:type="dxa"/>
          </w:tcPr>
          <w:p w14:paraId="2CA959E0" w14:textId="1C72EBDF"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5</w:t>
            </w:r>
            <w:r w:rsidR="00523C78" w:rsidRPr="00E6683A">
              <w:rPr>
                <w:rFonts w:ascii="Garamond" w:hAnsi="Garamond" w:cstheme="minorHAnsi"/>
                <w:color w:val="000000"/>
                <w:sz w:val="24"/>
                <w:szCs w:val="24"/>
              </w:rPr>
              <w:t xml:space="preserve">. </w:t>
            </w:r>
          </w:p>
        </w:tc>
        <w:tc>
          <w:tcPr>
            <w:tcW w:w="5182" w:type="dxa"/>
          </w:tcPr>
          <w:p w14:paraId="77E9ACC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5A97512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B98A0A2" w14:textId="77777777" w:rsidTr="00C41064">
        <w:trPr>
          <w:trHeight w:val="264"/>
        </w:trPr>
        <w:tc>
          <w:tcPr>
            <w:tcW w:w="1096" w:type="dxa"/>
          </w:tcPr>
          <w:p w14:paraId="770BB007" w14:textId="57DFA121"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6</w:t>
            </w:r>
            <w:r w:rsidR="00523C78" w:rsidRPr="00E6683A">
              <w:rPr>
                <w:rFonts w:ascii="Garamond" w:hAnsi="Garamond" w:cstheme="minorHAnsi"/>
                <w:color w:val="000000"/>
                <w:sz w:val="24"/>
                <w:szCs w:val="24"/>
              </w:rPr>
              <w:t xml:space="preserve">. </w:t>
            </w:r>
          </w:p>
        </w:tc>
        <w:tc>
          <w:tcPr>
            <w:tcW w:w="5182" w:type="dxa"/>
          </w:tcPr>
          <w:p w14:paraId="166CE213"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Možnost regulacije trdote pomika ročice mizice v smeri X/Y </w:t>
            </w:r>
          </w:p>
        </w:tc>
        <w:tc>
          <w:tcPr>
            <w:tcW w:w="3139" w:type="dxa"/>
          </w:tcPr>
          <w:p w14:paraId="6A29AB2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C98F2E5" w14:textId="77777777" w:rsidTr="00C41064">
        <w:trPr>
          <w:trHeight w:val="110"/>
        </w:trPr>
        <w:tc>
          <w:tcPr>
            <w:tcW w:w="1096" w:type="dxa"/>
          </w:tcPr>
          <w:p w14:paraId="0957450A" w14:textId="4F9617E4"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7</w:t>
            </w:r>
            <w:r w:rsidR="00523C78" w:rsidRPr="00E6683A">
              <w:rPr>
                <w:rFonts w:ascii="Garamond" w:hAnsi="Garamond" w:cstheme="minorHAnsi"/>
                <w:color w:val="000000"/>
                <w:sz w:val="24"/>
                <w:szCs w:val="24"/>
              </w:rPr>
              <w:t xml:space="preserve">. </w:t>
            </w:r>
          </w:p>
        </w:tc>
        <w:tc>
          <w:tcPr>
            <w:tcW w:w="5182" w:type="dxa"/>
          </w:tcPr>
          <w:p w14:paraId="7400507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4B1C028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C5E16D4" w14:textId="77777777" w:rsidTr="00C41064">
        <w:trPr>
          <w:trHeight w:val="420"/>
        </w:trPr>
        <w:tc>
          <w:tcPr>
            <w:tcW w:w="1096" w:type="dxa"/>
          </w:tcPr>
          <w:p w14:paraId="62AB0179" w14:textId="69474492"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8</w:t>
            </w:r>
            <w:r w:rsidR="00523C78" w:rsidRPr="00E6683A">
              <w:rPr>
                <w:rFonts w:ascii="Garamond" w:hAnsi="Garamond" w:cstheme="minorHAnsi"/>
                <w:color w:val="000000"/>
                <w:sz w:val="24"/>
                <w:szCs w:val="24"/>
              </w:rPr>
              <w:t xml:space="preserve">. </w:t>
            </w:r>
          </w:p>
        </w:tc>
        <w:tc>
          <w:tcPr>
            <w:tcW w:w="5182" w:type="dxa"/>
          </w:tcPr>
          <w:p w14:paraId="55646755"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premera vsaj 25 mm vidnega polja in tri pozicije uporabe okular-foto (0:100, 20:80 do 50:50*, 100:0). </w:t>
            </w:r>
          </w:p>
          <w:p w14:paraId="07DD02B2"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
          <w:p w14:paraId="44BD1FD6"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w:t>
            </w:r>
          </w:p>
        </w:tc>
        <w:tc>
          <w:tcPr>
            <w:tcW w:w="3139" w:type="dxa"/>
          </w:tcPr>
          <w:p w14:paraId="267B1EE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664E180" w14:textId="77777777" w:rsidTr="00C41064">
        <w:trPr>
          <w:trHeight w:val="420"/>
        </w:trPr>
        <w:tc>
          <w:tcPr>
            <w:tcW w:w="1096" w:type="dxa"/>
          </w:tcPr>
          <w:p w14:paraId="209EADB7" w14:textId="63E3A6FC"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9</w:t>
            </w:r>
            <w:r w:rsidR="00523C78" w:rsidRPr="00E6683A">
              <w:rPr>
                <w:rFonts w:ascii="Garamond" w:hAnsi="Garamond" w:cstheme="minorHAnsi"/>
                <w:color w:val="000000"/>
                <w:sz w:val="24"/>
                <w:szCs w:val="24"/>
              </w:rPr>
              <w:t xml:space="preserve">. </w:t>
            </w:r>
          </w:p>
        </w:tc>
        <w:tc>
          <w:tcPr>
            <w:tcW w:w="5182" w:type="dxa"/>
          </w:tcPr>
          <w:p w14:paraId="027B122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4673753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72B8A0F" w14:textId="77777777" w:rsidTr="00C41064">
        <w:trPr>
          <w:trHeight w:val="110"/>
        </w:trPr>
        <w:tc>
          <w:tcPr>
            <w:tcW w:w="1096" w:type="dxa"/>
          </w:tcPr>
          <w:p w14:paraId="772BDB84" w14:textId="2150D404"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10</w:t>
            </w:r>
            <w:r w:rsidR="00523C78" w:rsidRPr="00E6683A">
              <w:rPr>
                <w:rFonts w:ascii="Garamond" w:hAnsi="Garamond" w:cstheme="minorHAnsi"/>
                <w:color w:val="000000"/>
                <w:sz w:val="24"/>
                <w:szCs w:val="24"/>
              </w:rPr>
              <w:t xml:space="preserve">. </w:t>
            </w:r>
          </w:p>
        </w:tc>
        <w:tc>
          <w:tcPr>
            <w:tcW w:w="5182" w:type="dxa"/>
          </w:tcPr>
          <w:p w14:paraId="689145F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283728F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7D9AD99" w14:textId="77777777" w:rsidTr="00C41064">
        <w:trPr>
          <w:trHeight w:val="266"/>
        </w:trPr>
        <w:tc>
          <w:tcPr>
            <w:tcW w:w="1096" w:type="dxa"/>
          </w:tcPr>
          <w:p w14:paraId="0C5C44BC" w14:textId="69E5A505"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sidR="001E40A8">
              <w:rPr>
                <w:rFonts w:ascii="Garamond" w:hAnsi="Garamond" w:cstheme="minorHAnsi"/>
                <w:color w:val="000000"/>
                <w:sz w:val="24"/>
                <w:szCs w:val="24"/>
              </w:rPr>
              <w:t>1</w:t>
            </w:r>
            <w:r w:rsidRPr="00E6683A">
              <w:rPr>
                <w:rFonts w:ascii="Garamond" w:hAnsi="Garamond" w:cstheme="minorHAnsi"/>
                <w:color w:val="000000"/>
                <w:sz w:val="24"/>
                <w:szCs w:val="24"/>
              </w:rPr>
              <w:t xml:space="preserve">. </w:t>
            </w:r>
          </w:p>
        </w:tc>
        <w:tc>
          <w:tcPr>
            <w:tcW w:w="5182" w:type="dxa"/>
          </w:tcPr>
          <w:p w14:paraId="4AC5874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4x do 100x povečave, akromatski, N.A. 0,80 ali več. </w:t>
            </w:r>
          </w:p>
        </w:tc>
        <w:tc>
          <w:tcPr>
            <w:tcW w:w="3139" w:type="dxa"/>
          </w:tcPr>
          <w:p w14:paraId="16E2DA3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802C906" w14:textId="77777777" w:rsidTr="00C41064">
        <w:trPr>
          <w:trHeight w:val="697"/>
        </w:trPr>
        <w:tc>
          <w:tcPr>
            <w:tcW w:w="1096" w:type="dxa"/>
          </w:tcPr>
          <w:p w14:paraId="14E57C9C" w14:textId="3F61FB6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sidR="001E40A8">
              <w:rPr>
                <w:rFonts w:ascii="Garamond" w:hAnsi="Garamond" w:cstheme="minorHAnsi"/>
                <w:color w:val="000000"/>
                <w:sz w:val="24"/>
                <w:szCs w:val="24"/>
              </w:rPr>
              <w:t>2</w:t>
            </w:r>
            <w:r w:rsidRPr="00E6683A">
              <w:rPr>
                <w:rFonts w:ascii="Garamond" w:hAnsi="Garamond" w:cstheme="minorHAnsi"/>
                <w:color w:val="000000"/>
                <w:sz w:val="24"/>
                <w:szCs w:val="24"/>
              </w:rPr>
              <w:t xml:space="preserve">. </w:t>
            </w:r>
          </w:p>
        </w:tc>
        <w:tc>
          <w:tcPr>
            <w:tcW w:w="5182" w:type="dxa"/>
          </w:tcPr>
          <w:p w14:paraId="42EA1EB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2AA985E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4483FCC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1685987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p w14:paraId="1E37DBB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60x (ali 63x),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0,85</w:t>
            </w:r>
          </w:p>
        </w:tc>
        <w:tc>
          <w:tcPr>
            <w:tcW w:w="3139" w:type="dxa"/>
          </w:tcPr>
          <w:p w14:paraId="5FF4A8F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B97894F" w14:textId="77777777" w:rsidTr="00C41064">
        <w:trPr>
          <w:trHeight w:val="1696"/>
        </w:trPr>
        <w:tc>
          <w:tcPr>
            <w:tcW w:w="1096" w:type="dxa"/>
          </w:tcPr>
          <w:p w14:paraId="2DE6B4FC" w14:textId="3CD869B3"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lastRenderedPageBreak/>
              <w:t>13.</w:t>
            </w: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523C78" w:rsidRPr="00E6683A" w14:paraId="6947FC45" w14:textId="77777777" w:rsidTr="00C41064">
              <w:trPr>
                <w:trHeight w:val="697"/>
              </w:trPr>
              <w:tc>
                <w:tcPr>
                  <w:tcW w:w="2671" w:type="dxa"/>
                </w:tcPr>
                <w:p w14:paraId="06B9FE2B" w14:textId="2CF6684C" w:rsidR="00523C78" w:rsidRPr="00E6683A" w:rsidRDefault="00523C78" w:rsidP="009E23D7">
                  <w:pPr>
                    <w:pStyle w:val="Default"/>
                    <w:spacing w:line="276" w:lineRule="auto"/>
                    <w:rPr>
                      <w:rFonts w:ascii="Garamond" w:hAnsi="Garamond" w:cstheme="minorHAnsi"/>
                    </w:rPr>
                  </w:pPr>
                </w:p>
              </w:tc>
              <w:tc>
                <w:tcPr>
                  <w:tcW w:w="2671" w:type="dxa"/>
                </w:tcPr>
                <w:p w14:paraId="28586A3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62EEF14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03AC21D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7D9A18A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1BB0B4A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2671" w:type="dxa"/>
                </w:tcPr>
                <w:p w14:paraId="6510545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3E80ABB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09A5C1C8" w14:textId="555BD8FC"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5182" w:type="dxa"/>
          </w:tcPr>
          <w:p w14:paraId="3707B98C"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biti nadgrajen z diskusijskim delom za še enega opazovalca, ki sedi ob glavnem opazovalcu (</w:t>
            </w:r>
            <w:proofErr w:type="spellStart"/>
            <w:r w:rsidRPr="00E6683A">
              <w:rPr>
                <w:rFonts w:ascii="Garamond" w:hAnsi="Garamond" w:cstheme="minorHAnsi"/>
                <w:color w:val="000000"/>
                <w:sz w:val="24"/>
                <w:szCs w:val="24"/>
              </w:rPr>
              <w:t>side-by</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side</w:t>
            </w:r>
            <w:proofErr w:type="spellEnd"/>
            <w:r w:rsidRPr="00E6683A">
              <w:rPr>
                <w:rFonts w:ascii="Garamond" w:hAnsi="Garamond" w:cstheme="minorHAnsi"/>
                <w:color w:val="000000"/>
                <w:sz w:val="24"/>
                <w:szCs w:val="24"/>
              </w:rPr>
              <w:t>), drugo opazovalno mesto mora biti od mikroskopa oddaljeno najmanj 70 cm in ga mora biti mogoče namestiti levo ali desno od glavnega opazovalca. Vgrajen mor biti LED projicirni kazalček. Zagotovljena mora biti čim bolj podobna jakost osvetlitve na obeh opazovalnih pozicijah.</w:t>
            </w:r>
          </w:p>
        </w:tc>
        <w:tc>
          <w:tcPr>
            <w:tcW w:w="3139" w:type="dxa"/>
          </w:tcPr>
          <w:p w14:paraId="3E6609E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4CF2C70" w14:textId="77777777" w:rsidTr="00C41064">
        <w:trPr>
          <w:trHeight w:val="697"/>
        </w:trPr>
        <w:tc>
          <w:tcPr>
            <w:tcW w:w="1096" w:type="dxa"/>
          </w:tcPr>
          <w:p w14:paraId="2F7B8F1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322D34B5"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0B4BC4F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337BE81" w14:textId="77777777" w:rsidTr="00C41064">
        <w:trPr>
          <w:trHeight w:val="697"/>
        </w:trPr>
        <w:tc>
          <w:tcPr>
            <w:tcW w:w="1096" w:type="dxa"/>
          </w:tcPr>
          <w:p w14:paraId="4AE8AB3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5AFC3CD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19B7976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7CCDF5B" w14:textId="77777777" w:rsidTr="00C41064">
        <w:trPr>
          <w:trHeight w:val="697"/>
        </w:trPr>
        <w:tc>
          <w:tcPr>
            <w:tcW w:w="1096" w:type="dxa"/>
          </w:tcPr>
          <w:p w14:paraId="7C94394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5D66072C"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omogočati opazovanje z vidno svetlobo in s fluorescenco.</w:t>
            </w:r>
          </w:p>
        </w:tc>
        <w:tc>
          <w:tcPr>
            <w:tcW w:w="3139" w:type="dxa"/>
          </w:tcPr>
          <w:p w14:paraId="2E2E0D9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77E8364" w14:textId="77777777" w:rsidTr="00C41064">
        <w:trPr>
          <w:trHeight w:val="697"/>
        </w:trPr>
        <w:tc>
          <w:tcPr>
            <w:tcW w:w="1096" w:type="dxa"/>
          </w:tcPr>
          <w:p w14:paraId="49A17D0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5347312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uporabe najmanj petih filtrov.</w:t>
            </w:r>
          </w:p>
        </w:tc>
        <w:tc>
          <w:tcPr>
            <w:tcW w:w="3139" w:type="dxa"/>
          </w:tcPr>
          <w:p w14:paraId="6D350E9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62F8F0A" w14:textId="77777777" w:rsidTr="00C41064">
        <w:trPr>
          <w:trHeight w:val="697"/>
        </w:trPr>
        <w:tc>
          <w:tcPr>
            <w:tcW w:w="1096" w:type="dxa"/>
          </w:tcPr>
          <w:p w14:paraId="3B834B9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36F8163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Filtri, nosilci za filtre in detektor signala (možna so minimalno odstopanja od spodaj navedenih karakteristik za posamezni filter; valovne dolžine posameznih ponujenih filtrov morajo biti na transmisijskem spektru v območju maksimalne krivulje):</w:t>
            </w:r>
          </w:p>
          <w:p w14:paraId="6679B39E"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DAPI - (EX 361-389, DM 415, BA 430-490)</w:t>
            </w:r>
          </w:p>
          <w:p w14:paraId="65EC9A99"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BLUE - (EX 470/40, DM 505, BA 510)</w:t>
            </w:r>
          </w:p>
          <w:p w14:paraId="40F3D67E"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GREEN - (EX 535/50, DM 575, BA 580)</w:t>
            </w:r>
          </w:p>
          <w:p w14:paraId="657883BA"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TXRED – (EX 562/40, DM 593, BA 624/40)</w:t>
            </w:r>
          </w:p>
          <w:p w14:paraId="5B625C3F" w14:textId="77777777" w:rsidR="00523C78" w:rsidRPr="00E6683A" w:rsidRDefault="00523C78" w:rsidP="009E23D7">
            <w:pPr>
              <w:pStyle w:val="Odstavekseznama"/>
              <w:autoSpaceDE w:val="0"/>
              <w:autoSpaceDN w:val="0"/>
              <w:adjustRightInd w:val="0"/>
              <w:spacing w:after="0" w:line="276" w:lineRule="auto"/>
              <w:jc w:val="both"/>
              <w:rPr>
                <w:rFonts w:ascii="Garamond" w:hAnsi="Garamond" w:cstheme="minorHAnsi"/>
                <w:color w:val="000000"/>
                <w:sz w:val="24"/>
                <w:szCs w:val="24"/>
              </w:rPr>
            </w:pPr>
          </w:p>
        </w:tc>
        <w:tc>
          <w:tcPr>
            <w:tcW w:w="3139" w:type="dxa"/>
          </w:tcPr>
          <w:p w14:paraId="6779C96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31DCAE7" w14:textId="77777777" w:rsidTr="00C41064">
        <w:trPr>
          <w:trHeight w:val="697"/>
        </w:trPr>
        <w:tc>
          <w:tcPr>
            <w:tcW w:w="1096" w:type="dxa"/>
          </w:tcPr>
          <w:p w14:paraId="298F55B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7AD71FB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Kamera in programska oprema za zajem slik.</w:t>
            </w:r>
          </w:p>
        </w:tc>
        <w:tc>
          <w:tcPr>
            <w:tcW w:w="3139" w:type="dxa"/>
          </w:tcPr>
          <w:p w14:paraId="29E8CD6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952DFE0" w14:textId="77777777" w:rsidTr="00C41064">
        <w:trPr>
          <w:trHeight w:val="697"/>
        </w:trPr>
        <w:tc>
          <w:tcPr>
            <w:tcW w:w="1096" w:type="dxa"/>
          </w:tcPr>
          <w:p w14:paraId="08FDE6E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20.</w:t>
            </w:r>
          </w:p>
        </w:tc>
        <w:tc>
          <w:tcPr>
            <w:tcW w:w="5182" w:type="dxa"/>
          </w:tcPr>
          <w:p w14:paraId="0F8EC285"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Karakteristike kamere: primerna za slikanje fluorescentnih signalov, možnost slikanja v svetlobni mikroskopiji, visoko občutljiva, resolucija najmanj 5 </w:t>
            </w:r>
            <w:proofErr w:type="spellStart"/>
            <w:r w:rsidRPr="00E6683A">
              <w:rPr>
                <w:rFonts w:ascii="Garamond" w:hAnsi="Garamond" w:cstheme="minorHAnsi"/>
                <w:color w:val="000000"/>
                <w:sz w:val="24"/>
                <w:szCs w:val="24"/>
              </w:rPr>
              <w:t>Megapikslov</w:t>
            </w:r>
            <w:proofErr w:type="spellEnd"/>
            <w:r w:rsidRPr="00E6683A">
              <w:rPr>
                <w:rFonts w:ascii="Garamond" w:hAnsi="Garamond" w:cstheme="minorHAnsi"/>
                <w:color w:val="000000"/>
                <w:sz w:val="24"/>
                <w:szCs w:val="24"/>
              </w:rPr>
              <w:t>.</w:t>
            </w:r>
          </w:p>
        </w:tc>
        <w:tc>
          <w:tcPr>
            <w:tcW w:w="3139" w:type="dxa"/>
          </w:tcPr>
          <w:p w14:paraId="72C9230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2FF2DCF" w14:textId="77777777" w:rsidTr="00C41064">
        <w:trPr>
          <w:trHeight w:val="697"/>
        </w:trPr>
        <w:tc>
          <w:tcPr>
            <w:tcW w:w="1096" w:type="dxa"/>
          </w:tcPr>
          <w:p w14:paraId="6B635DBA" w14:textId="58398833"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21.</w:t>
            </w:r>
          </w:p>
        </w:tc>
        <w:tc>
          <w:tcPr>
            <w:tcW w:w="5182" w:type="dxa"/>
          </w:tcPr>
          <w:p w14:paraId="5E0FA21A"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ki omogoča optimalne povečave za ponujeno kamero.</w:t>
            </w:r>
          </w:p>
        </w:tc>
        <w:tc>
          <w:tcPr>
            <w:tcW w:w="3139" w:type="dxa"/>
          </w:tcPr>
          <w:p w14:paraId="18CAB14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1EF32A6" w14:textId="77777777" w:rsidTr="00C41064">
        <w:trPr>
          <w:trHeight w:val="697"/>
        </w:trPr>
        <w:tc>
          <w:tcPr>
            <w:tcW w:w="1096" w:type="dxa"/>
          </w:tcPr>
          <w:p w14:paraId="028D2935" w14:textId="3255FB83"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sidR="001E40A8">
              <w:rPr>
                <w:rFonts w:ascii="Garamond" w:hAnsi="Garamond" w:cstheme="minorHAnsi"/>
                <w:color w:val="000000"/>
                <w:sz w:val="24"/>
                <w:szCs w:val="24"/>
              </w:rPr>
              <w:t>2</w:t>
            </w:r>
            <w:r w:rsidRPr="00E6683A">
              <w:rPr>
                <w:rFonts w:ascii="Garamond" w:hAnsi="Garamond" w:cstheme="minorHAnsi"/>
                <w:color w:val="000000"/>
                <w:sz w:val="24"/>
                <w:szCs w:val="24"/>
              </w:rPr>
              <w:t>.</w:t>
            </w:r>
          </w:p>
        </w:tc>
        <w:tc>
          <w:tcPr>
            <w:tcW w:w="5182" w:type="dxa"/>
          </w:tcPr>
          <w:p w14:paraId="7C7282E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Programska oprema mora omogočati hiter in uporabniku prijazen zajem slik in njihovo shranjevanje (računalnik ni predmet ponudbe in ga bo priskrbel naročnik). Možnost naleganja slik z različnimi filtri ter svetlobne in fluorescentne mikroskopije. Shranjevanje slik mora biti možno na </w:t>
            </w:r>
            <w:r w:rsidRPr="00E6683A">
              <w:rPr>
                <w:rFonts w:ascii="Garamond" w:hAnsi="Garamond" w:cstheme="minorHAnsi"/>
                <w:color w:val="000000"/>
                <w:sz w:val="24"/>
                <w:szCs w:val="24"/>
              </w:rPr>
              <w:lastRenderedPageBreak/>
              <w:t>centralnih strežnikih pri naročniku. Možnost dostopa do izbranih slik prek laboratorijskega informacijskega sistema (LIS) naročnika (prilagoditev LIS je strošek naročnika).</w:t>
            </w:r>
          </w:p>
        </w:tc>
        <w:tc>
          <w:tcPr>
            <w:tcW w:w="3139" w:type="dxa"/>
          </w:tcPr>
          <w:p w14:paraId="5015086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79363BC" w14:textId="77777777" w:rsidTr="00C41064">
        <w:trPr>
          <w:trHeight w:val="697"/>
        </w:trPr>
        <w:tc>
          <w:tcPr>
            <w:tcW w:w="1096" w:type="dxa"/>
          </w:tcPr>
          <w:p w14:paraId="6076FA19" w14:textId="0B596285"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sidR="001E40A8">
              <w:rPr>
                <w:rFonts w:ascii="Garamond" w:hAnsi="Garamond" w:cstheme="minorHAnsi"/>
                <w:color w:val="000000"/>
                <w:sz w:val="24"/>
                <w:szCs w:val="24"/>
              </w:rPr>
              <w:t>3</w:t>
            </w:r>
            <w:r w:rsidRPr="00E6683A">
              <w:rPr>
                <w:rFonts w:ascii="Garamond" w:hAnsi="Garamond" w:cstheme="minorHAnsi"/>
                <w:color w:val="000000"/>
                <w:sz w:val="24"/>
                <w:szCs w:val="24"/>
              </w:rPr>
              <w:t>.</w:t>
            </w:r>
          </w:p>
        </w:tc>
        <w:tc>
          <w:tcPr>
            <w:tcW w:w="5182" w:type="dxa"/>
          </w:tcPr>
          <w:p w14:paraId="4F656B3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 in druge zahtevane opreme kot celote.</w:t>
            </w:r>
          </w:p>
        </w:tc>
        <w:tc>
          <w:tcPr>
            <w:tcW w:w="3139" w:type="dxa"/>
          </w:tcPr>
          <w:p w14:paraId="00CF30E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BC3280F" w14:textId="77777777" w:rsidTr="00C41064">
        <w:trPr>
          <w:trHeight w:val="697"/>
        </w:trPr>
        <w:tc>
          <w:tcPr>
            <w:tcW w:w="1096" w:type="dxa"/>
          </w:tcPr>
          <w:p w14:paraId="5C65F305" w14:textId="5090C225"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sidR="001E40A8">
              <w:rPr>
                <w:rFonts w:ascii="Garamond" w:hAnsi="Garamond" w:cstheme="minorHAnsi"/>
                <w:color w:val="000000"/>
                <w:sz w:val="24"/>
                <w:szCs w:val="24"/>
              </w:rPr>
              <w:t>4</w:t>
            </w:r>
            <w:r w:rsidRPr="00E6683A">
              <w:rPr>
                <w:rFonts w:ascii="Garamond" w:hAnsi="Garamond" w:cstheme="minorHAnsi"/>
                <w:color w:val="000000"/>
                <w:sz w:val="24"/>
                <w:szCs w:val="24"/>
              </w:rPr>
              <w:t>.</w:t>
            </w:r>
          </w:p>
        </w:tc>
        <w:tc>
          <w:tcPr>
            <w:tcW w:w="5182" w:type="dxa"/>
          </w:tcPr>
          <w:p w14:paraId="4E28F659" w14:textId="77777777" w:rsidR="00523C78" w:rsidRPr="00E6683A" w:rsidRDefault="00523C78" w:rsidP="009E23D7">
            <w:pPr>
              <w:pStyle w:val="Default"/>
              <w:spacing w:line="276" w:lineRule="auto"/>
              <w:jc w:val="both"/>
              <w:rPr>
                <w:rFonts w:ascii="Garamond" w:hAnsi="Garamond" w:cstheme="minorHAnsi"/>
              </w:rPr>
            </w:pPr>
            <w:r w:rsidRPr="00E6683A">
              <w:rPr>
                <w:rFonts w:ascii="Garamond" w:hAnsi="Garamond" w:cstheme="minorHAnsi"/>
              </w:rPr>
              <w:t>12-mesečna garancija na vse dele celotnega sistema, dostava, montaža, vzpostavitev brezhibnega delovanja in šolanje uporabnikov, vzdrževanje v času garancijske dobe.</w:t>
            </w:r>
          </w:p>
        </w:tc>
        <w:tc>
          <w:tcPr>
            <w:tcW w:w="3139" w:type="dxa"/>
          </w:tcPr>
          <w:p w14:paraId="147F894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bl>
    <w:p w14:paraId="311ADA50" w14:textId="38BE7D73" w:rsidR="008E3A30" w:rsidRPr="00E6683A" w:rsidRDefault="008E3A30" w:rsidP="009E23D7">
      <w:pPr>
        <w:spacing w:line="276" w:lineRule="auto"/>
        <w:jc w:val="both"/>
        <w:rPr>
          <w:rFonts w:ascii="Garamond" w:hAnsi="Garamond" w:cstheme="minorHAnsi"/>
          <w:sz w:val="24"/>
          <w:szCs w:val="24"/>
          <w:lang w:eastAsia="sl-SI"/>
        </w:rPr>
      </w:pPr>
    </w:p>
    <w:p w14:paraId="6E3604EE" w14:textId="77777777" w:rsidR="00697EA2" w:rsidRPr="00E6683A" w:rsidRDefault="00697EA2" w:rsidP="009E23D7">
      <w:pPr>
        <w:spacing w:line="276" w:lineRule="auto"/>
        <w:rPr>
          <w:rFonts w:ascii="Garamond" w:hAnsi="Garamond"/>
          <w:b/>
          <w:sz w:val="24"/>
          <w:szCs w:val="24"/>
        </w:rPr>
      </w:pPr>
      <w:r w:rsidRPr="00E6683A">
        <w:rPr>
          <w:rFonts w:ascii="Garamond" w:hAnsi="Garamond"/>
          <w:b/>
          <w:sz w:val="24"/>
          <w:szCs w:val="24"/>
        </w:rPr>
        <w:t xml:space="preserve">Ponudba mora vključevati:  </w:t>
      </w:r>
    </w:p>
    <w:p w14:paraId="2967FE72" w14:textId="77777777" w:rsidR="00697EA2" w:rsidRPr="00E6683A" w:rsidRDefault="00697EA2" w:rsidP="009E23D7">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1599291E" w14:textId="77777777" w:rsidR="00697EA2" w:rsidRPr="00E6683A" w:rsidRDefault="00697EA2" w:rsidP="009E23D7">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1F6057A0" w14:textId="15E424A5" w:rsidR="00697EA2" w:rsidRDefault="009E23D7" w:rsidP="009E23D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00697EA2" w:rsidRPr="00E6683A">
        <w:rPr>
          <w:rFonts w:ascii="Garamond" w:eastAsia="Times New Roman" w:hAnsi="Garamond" w:cstheme="minorHAnsi"/>
          <w:sz w:val="24"/>
          <w:szCs w:val="24"/>
          <w:lang w:eastAsia="sl-SI"/>
        </w:rPr>
        <w:t>obava</w:t>
      </w:r>
      <w:r w:rsidR="00A71D33">
        <w:rPr>
          <w:rFonts w:ascii="Garamond" w:eastAsia="Times New Roman" w:hAnsi="Garamond" w:cstheme="minorHAnsi"/>
          <w:sz w:val="24"/>
          <w:szCs w:val="24"/>
          <w:lang w:eastAsia="sl-SI"/>
        </w:rPr>
        <w:t>, montaža</w:t>
      </w:r>
      <w:r w:rsidR="007F6EF8" w:rsidRPr="00E6683A">
        <w:rPr>
          <w:rFonts w:ascii="Garamond" w:eastAsia="Times New Roman" w:hAnsi="Garamond" w:cstheme="minorHAnsi"/>
          <w:sz w:val="24"/>
          <w:szCs w:val="24"/>
          <w:lang w:eastAsia="sl-SI"/>
        </w:rPr>
        <w:t xml:space="preserve"> in vzpostavitev delovanja mikroskopov</w:t>
      </w:r>
      <w:r w:rsidR="00697EA2" w:rsidRPr="00E6683A">
        <w:rPr>
          <w:rFonts w:ascii="Garamond" w:eastAsia="Times New Roman" w:hAnsi="Garamond" w:cstheme="minorHAnsi"/>
          <w:sz w:val="24"/>
          <w:szCs w:val="24"/>
          <w:lang w:eastAsia="sl-SI"/>
        </w:rPr>
        <w:t>, </w:t>
      </w:r>
    </w:p>
    <w:p w14:paraId="744F0013" w14:textId="697F251B" w:rsidR="00A71D33" w:rsidRPr="00E6683A" w:rsidRDefault="005D70A3" w:rsidP="009E23D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r w:rsidR="00A71D33">
        <w:rPr>
          <w:rFonts w:ascii="Garamond" w:eastAsia="Times New Roman" w:hAnsi="Garamond" w:cstheme="minorHAnsi"/>
          <w:sz w:val="24"/>
          <w:szCs w:val="24"/>
          <w:lang w:eastAsia="sl-SI"/>
        </w:rPr>
        <w:t>,</w:t>
      </w:r>
    </w:p>
    <w:p w14:paraId="15ADA5FD" w14:textId="62086AC4" w:rsidR="00697EA2" w:rsidRPr="00E6683A" w:rsidRDefault="00697EA2" w:rsidP="009E23D7">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w:t>
      </w:r>
      <w:r w:rsidR="007F6EF8" w:rsidRPr="00E6683A">
        <w:rPr>
          <w:rFonts w:ascii="Garamond" w:eastAsia="Times New Roman" w:hAnsi="Garamond" w:cstheme="minorHAnsi"/>
          <w:sz w:val="24"/>
          <w:szCs w:val="24"/>
          <w:lang w:eastAsia="sl-SI"/>
        </w:rPr>
        <w:t>.</w:t>
      </w:r>
    </w:p>
    <w:p w14:paraId="56B17292" w14:textId="77777777" w:rsidR="00697EA2" w:rsidRPr="00E6683A" w:rsidRDefault="00697EA2" w:rsidP="009E23D7">
      <w:pPr>
        <w:spacing w:after="0" w:line="276" w:lineRule="auto"/>
        <w:ind w:left="360" w:hanging="360"/>
        <w:rPr>
          <w:rFonts w:ascii="Garamond" w:hAnsi="Garamond"/>
          <w:bCs/>
          <w:sz w:val="24"/>
          <w:szCs w:val="24"/>
        </w:rPr>
      </w:pPr>
    </w:p>
    <w:p w14:paraId="70852D31" w14:textId="66547F89" w:rsidR="00697EA2" w:rsidRPr="00E6683A" w:rsidRDefault="007F6EF8"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Vzpostavitev delovanja mikroskopov</w:t>
      </w:r>
      <w:r w:rsidR="00E6683A" w:rsidRPr="00E6683A">
        <w:rPr>
          <w:rFonts w:ascii="Garamond" w:hAnsi="Garamond" w:cstheme="minorHAnsi"/>
          <w:b/>
          <w:sz w:val="24"/>
          <w:szCs w:val="24"/>
        </w:rPr>
        <w:t xml:space="preserve"> (pogoj za podpis primopredajnega zapisnika)</w:t>
      </w:r>
      <w:r w:rsidRPr="00E6683A">
        <w:rPr>
          <w:rFonts w:ascii="Garamond" w:hAnsi="Garamond" w:cstheme="minorHAnsi"/>
          <w:b/>
          <w:sz w:val="24"/>
          <w:szCs w:val="24"/>
        </w:rPr>
        <w:t xml:space="preserve">: </w:t>
      </w:r>
    </w:p>
    <w:p w14:paraId="75A667D9" w14:textId="7BD559C2" w:rsidR="007F6EF8" w:rsidRPr="00E6683A" w:rsidRDefault="007F6EF8" w:rsidP="009E23D7">
      <w:pPr>
        <w:spacing w:after="0" w:line="276" w:lineRule="auto"/>
        <w:rPr>
          <w:rFonts w:ascii="Garamond" w:hAnsi="Garamond" w:cstheme="minorHAnsi"/>
          <w:sz w:val="24"/>
          <w:szCs w:val="24"/>
        </w:rPr>
      </w:pPr>
      <w:r w:rsidRPr="00E6683A">
        <w:rPr>
          <w:rFonts w:ascii="Garamond" w:hAnsi="Garamond" w:cstheme="minorHAnsi"/>
          <w:sz w:val="24"/>
          <w:szCs w:val="24"/>
        </w:rPr>
        <w:t>Ponudnik mora dostaviti mikroskope v laboratorij naročnika in vzpostaviti njegovo delovanje tako, da je omogočena rutinska uporaba.</w:t>
      </w:r>
    </w:p>
    <w:p w14:paraId="69A1F9DA" w14:textId="3CD0AB53" w:rsidR="00E6683A" w:rsidRDefault="00E6683A" w:rsidP="009E23D7">
      <w:pPr>
        <w:spacing w:after="0" w:line="276" w:lineRule="auto"/>
        <w:rPr>
          <w:rFonts w:ascii="Garamond" w:hAnsi="Garamond" w:cstheme="minorHAnsi"/>
          <w:sz w:val="24"/>
          <w:szCs w:val="24"/>
        </w:rPr>
      </w:pPr>
    </w:p>
    <w:p w14:paraId="1572B213" w14:textId="1BF96E29" w:rsidR="005D70A3" w:rsidRPr="00E6683A" w:rsidRDefault="005D70A3"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Potrošni material in rezervni deli</w:t>
      </w:r>
      <w:r w:rsidR="009E23D7">
        <w:rPr>
          <w:rFonts w:ascii="Garamond" w:hAnsi="Garamond" w:cstheme="minorHAnsi"/>
          <w:b/>
          <w:sz w:val="24"/>
          <w:szCs w:val="24"/>
        </w:rPr>
        <w:t>:</w:t>
      </w:r>
    </w:p>
    <w:p w14:paraId="6C264C41" w14:textId="77777777" w:rsidR="005D70A3" w:rsidRPr="00E6683A" w:rsidRDefault="005D70A3" w:rsidP="009E23D7">
      <w:pPr>
        <w:spacing w:after="0" w:line="276" w:lineRule="auto"/>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46C9BCC8" w14:textId="77777777" w:rsidR="005D70A3" w:rsidRDefault="005D70A3" w:rsidP="009E23D7">
      <w:pPr>
        <w:spacing w:after="0" w:line="276" w:lineRule="auto"/>
        <w:rPr>
          <w:rFonts w:ascii="Garamond" w:hAnsi="Garamond" w:cstheme="minorHAnsi"/>
          <w:b/>
          <w:sz w:val="24"/>
          <w:szCs w:val="24"/>
        </w:rPr>
      </w:pPr>
    </w:p>
    <w:p w14:paraId="42E1522D" w14:textId="0CA23B4D" w:rsidR="007F6EF8" w:rsidRPr="00E6683A" w:rsidRDefault="007F6EF8"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5EFD4109" w14:textId="59F10D45" w:rsidR="007F6EF8" w:rsidRPr="00E6683A" w:rsidRDefault="007F6EF8" w:rsidP="009E23D7">
      <w:p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Garancija mora znašati najmanj 12 mesecev. Garancijska doba začne teči z dnem podpisa primopredajnega zapisnika. V garancijski dobi mora ponudnik zagotoviti brezplačno garancijsko vzdrževanje in servisiranje najmanj enkrat letno oz. v skladu s priporočili proizvajalca. V tem času mora na lastne stroške odpraviti vse morebitne napake in okvare, ki bi nastale ob normalni uporabi opreme (v stroške pa spadajo tudi rezervni deli, potrošni material, vse storitve in kilometrina servisne službe). V primeru, da opreme ne bo mogoče popraviti, </w:t>
      </w:r>
      <w:r w:rsidR="009E23D7">
        <w:rPr>
          <w:rFonts w:ascii="Garamond" w:hAnsi="Garamond" w:cstheme="minorHAnsi"/>
          <w:sz w:val="24"/>
          <w:szCs w:val="24"/>
        </w:rPr>
        <w:t>jo</w:t>
      </w:r>
      <w:r w:rsidRPr="00E6683A">
        <w:rPr>
          <w:rFonts w:ascii="Garamond" w:hAnsi="Garamond" w:cstheme="minorHAnsi"/>
          <w:sz w:val="24"/>
          <w:szCs w:val="24"/>
        </w:rPr>
        <w:t xml:space="preserve"> mora ponudnik zamenjati z nov</w:t>
      </w:r>
      <w:r w:rsidR="009E23D7">
        <w:rPr>
          <w:rFonts w:ascii="Garamond" w:hAnsi="Garamond" w:cstheme="minorHAnsi"/>
          <w:sz w:val="24"/>
          <w:szCs w:val="24"/>
        </w:rPr>
        <w:t>o</w:t>
      </w:r>
      <w:r w:rsidRPr="00E6683A">
        <w:rPr>
          <w:rFonts w:ascii="Garamond" w:hAnsi="Garamond" w:cstheme="minorHAnsi"/>
          <w:sz w:val="24"/>
          <w:szCs w:val="24"/>
        </w:rPr>
        <w:t>.</w:t>
      </w:r>
    </w:p>
    <w:p w14:paraId="2AD1E3E1" w14:textId="77777777" w:rsidR="009E23D7" w:rsidRDefault="009E23D7" w:rsidP="009E23D7">
      <w:pPr>
        <w:spacing w:after="0" w:line="276" w:lineRule="auto"/>
        <w:rPr>
          <w:rFonts w:ascii="Garamond" w:hAnsi="Garamond" w:cstheme="minorHAnsi"/>
          <w:sz w:val="24"/>
          <w:szCs w:val="24"/>
        </w:rPr>
      </w:pPr>
    </w:p>
    <w:p w14:paraId="34B4E6F6" w14:textId="0F96E4BD" w:rsidR="007F6EF8" w:rsidRPr="009E23D7" w:rsidRDefault="007F6EF8" w:rsidP="009E23D7">
      <w:pPr>
        <w:spacing w:after="0" w:line="276" w:lineRule="auto"/>
        <w:rPr>
          <w:rFonts w:ascii="Garamond" w:hAnsi="Garamond" w:cstheme="minorHAnsi"/>
          <w:b/>
          <w:bCs/>
          <w:sz w:val="24"/>
          <w:szCs w:val="24"/>
        </w:rPr>
      </w:pPr>
      <w:r w:rsidRPr="009E23D7">
        <w:rPr>
          <w:rFonts w:ascii="Garamond" w:hAnsi="Garamond" w:cstheme="minorHAnsi"/>
          <w:b/>
          <w:bCs/>
          <w:sz w:val="24"/>
          <w:szCs w:val="24"/>
        </w:rPr>
        <w:t>Ponudnik mora zagotavljati:</w:t>
      </w:r>
    </w:p>
    <w:p w14:paraId="1B0D4C67" w14:textId="49349D7F" w:rsidR="007F6EF8" w:rsidRPr="00E6683A" w:rsidRDefault="007F6EF8" w:rsidP="009E23D7">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Strokovno usposobljenega serviserja za servisiranje mikroskopov.</w:t>
      </w:r>
    </w:p>
    <w:p w14:paraId="6838C782" w14:textId="4954955C" w:rsidR="007F6EF8" w:rsidRPr="00E6683A" w:rsidRDefault="007F6EF8" w:rsidP="009E23D7">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Ogled aparata na lokaciji naročnika najkasneje naslednji delovni dan po prijavi napake.</w:t>
      </w:r>
    </w:p>
    <w:p w14:paraId="654AB9FD" w14:textId="730BD77C" w:rsidR="007F6EF8" w:rsidRPr="00E6683A" w:rsidRDefault="007F6EF8" w:rsidP="009E23D7">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Čas za odpravo napake: do 48 ur po ogledu, v primerih kadar je potrebno naročilo rezervnih delov je čas za odpravo napake do 5 delovnih dni.</w:t>
      </w:r>
    </w:p>
    <w:p w14:paraId="378E0DE9" w14:textId="77777777" w:rsidR="000F2512" w:rsidRDefault="000F2512" w:rsidP="009E23D7">
      <w:pPr>
        <w:spacing w:after="0" w:line="276" w:lineRule="auto"/>
        <w:rPr>
          <w:rFonts w:ascii="Garamond" w:hAnsi="Garamond" w:cstheme="minorHAnsi"/>
          <w:b/>
          <w:sz w:val="24"/>
          <w:szCs w:val="24"/>
        </w:rPr>
      </w:pPr>
    </w:p>
    <w:p w14:paraId="63C012A4" w14:textId="77777777" w:rsidR="00E6683A" w:rsidRPr="00E6683A" w:rsidRDefault="00697EA2" w:rsidP="009E23D7">
      <w:pPr>
        <w:spacing w:line="276" w:lineRule="auto"/>
        <w:jc w:val="both"/>
        <w:rPr>
          <w:rFonts w:ascii="Garamond" w:hAnsi="Garamond" w:cstheme="minorHAnsi"/>
          <w:b/>
          <w:sz w:val="24"/>
          <w:szCs w:val="24"/>
        </w:rPr>
      </w:pPr>
      <w:r w:rsidRPr="007A335F">
        <w:rPr>
          <w:rFonts w:ascii="Garamond" w:hAnsi="Garamond" w:cstheme="minorHAnsi"/>
          <w:b/>
          <w:sz w:val="24"/>
          <w:szCs w:val="24"/>
        </w:rPr>
        <w:t>Rok dobave</w:t>
      </w:r>
      <w:r w:rsidRPr="00E6683A">
        <w:rPr>
          <w:rFonts w:ascii="Garamond" w:hAnsi="Garamond" w:cstheme="minorHAnsi"/>
          <w:b/>
          <w:sz w:val="24"/>
          <w:szCs w:val="24"/>
        </w:rPr>
        <w:t xml:space="preserve">: </w:t>
      </w:r>
    </w:p>
    <w:p w14:paraId="674166A1" w14:textId="6DD371C2" w:rsidR="00697EA2" w:rsidRPr="007A335F" w:rsidRDefault="00697EA2" w:rsidP="009E23D7">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sidR="007F6EF8">
        <w:rPr>
          <w:rFonts w:ascii="Garamond" w:eastAsia="Times New Roman" w:hAnsi="Garamond" w:cstheme="minorHAnsi"/>
          <w:sz w:val="24"/>
          <w:szCs w:val="24"/>
          <w:lang w:eastAsia="sl-SI"/>
        </w:rPr>
        <w:t>90 dneh</w:t>
      </w:r>
      <w:r w:rsidRPr="007A335F">
        <w:rPr>
          <w:rFonts w:ascii="Garamond" w:eastAsia="Times New Roman" w:hAnsi="Garamond" w:cstheme="minorHAnsi"/>
          <w:sz w:val="24"/>
          <w:szCs w:val="24"/>
          <w:lang w:eastAsia="sl-SI"/>
        </w:rPr>
        <w:t xml:space="preserve"> po podpisu pogodbe.</w:t>
      </w:r>
    </w:p>
    <w:p w14:paraId="6BCF3337" w14:textId="77777777" w:rsidR="00697EA2" w:rsidRPr="007A335F" w:rsidRDefault="00697EA2" w:rsidP="009E23D7">
      <w:pPr>
        <w:spacing w:after="0" w:line="276" w:lineRule="auto"/>
        <w:rPr>
          <w:rFonts w:ascii="Garamond" w:hAnsi="Garamond"/>
          <w:sz w:val="24"/>
          <w:szCs w:val="24"/>
        </w:rPr>
      </w:pPr>
    </w:p>
    <w:p w14:paraId="06ECC257" w14:textId="77777777" w:rsidR="00697EA2" w:rsidRPr="00E6683A" w:rsidRDefault="00697EA2"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Dodaten opis in zahteve:</w:t>
      </w:r>
    </w:p>
    <w:p w14:paraId="43E832BC" w14:textId="7E7D5DB9" w:rsidR="00697EA2" w:rsidRPr="000F593A" w:rsidRDefault="00697EA2" w:rsidP="009E23D7">
      <w:pPr>
        <w:spacing w:after="0" w:line="276" w:lineRule="auto"/>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sidR="009E23D7">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sidR="009E23D7">
        <w:rPr>
          <w:rFonts w:ascii="Garamond" w:eastAsia="Times New Roman" w:hAnsi="Garamond" w:cstheme="minorHAnsi"/>
          <w:sz w:val="24"/>
          <w:szCs w:val="24"/>
          <w:lang w:eastAsia="sl-SI"/>
        </w:rPr>
        <w:t>a)</w:t>
      </w:r>
      <w:r w:rsidRPr="000F593A">
        <w:rPr>
          <w:rFonts w:ascii="Garamond" w:eastAsia="Times New Roman" w:hAnsi="Garamond" w:cstheme="minorHAnsi"/>
          <w:sz w:val="24"/>
          <w:szCs w:val="24"/>
          <w:lang w:eastAsia="sl-SI"/>
        </w:rPr>
        <w:t>.</w:t>
      </w:r>
    </w:p>
    <w:p w14:paraId="3DEF39CD" w14:textId="77777777" w:rsidR="000F593A" w:rsidRDefault="000F593A" w:rsidP="009E23D7">
      <w:pPr>
        <w:pStyle w:val="Telobesedila"/>
      </w:pPr>
    </w:p>
    <w:p w14:paraId="1D894FB5" w14:textId="1526B2B3" w:rsidR="00697EA2" w:rsidRDefault="00697EA2" w:rsidP="009E23D7">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00BC30EC" w:rsidRPr="00043597">
        <w:t>tujem</w:t>
      </w:r>
      <w:r w:rsidR="00EA5260" w:rsidRPr="00043597">
        <w:t xml:space="preserve"> (angleškem)</w:t>
      </w:r>
      <w:r w:rsidRPr="00043597">
        <w:t xml:space="preserve"> jeziku.</w:t>
      </w:r>
      <w:r w:rsidRPr="007A335F">
        <w:t xml:space="preserve"> Naročnik si pridržuje pravico, da zahteva prevod, če bo to potrebno.</w:t>
      </w:r>
    </w:p>
    <w:p w14:paraId="08A2390C" w14:textId="15AA44E8" w:rsidR="007F6EF8" w:rsidRDefault="007F6EF8" w:rsidP="009E23D7">
      <w:pPr>
        <w:pStyle w:val="Telobesedila"/>
      </w:pPr>
    </w:p>
    <w:p w14:paraId="5C86B1D3" w14:textId="1A0D6AEA" w:rsidR="007F6EF8" w:rsidRPr="00E6683A" w:rsidRDefault="007F6EF8" w:rsidP="007F6EF8">
      <w:pPr>
        <w:pStyle w:val="odstavek1"/>
        <w:spacing w:before="0" w:line="276" w:lineRule="auto"/>
        <w:ind w:firstLine="0"/>
        <w:rPr>
          <w:rFonts w:ascii="Garamond" w:hAnsi="Garamond"/>
          <w:b/>
          <w:bCs/>
          <w:sz w:val="24"/>
          <w:szCs w:val="24"/>
        </w:rPr>
      </w:pPr>
      <w:r w:rsidRPr="00E6683A">
        <w:rPr>
          <w:rFonts w:ascii="Garamond" w:hAnsi="Garamond"/>
          <w:b/>
          <w:bCs/>
          <w:sz w:val="24"/>
          <w:szCs w:val="24"/>
        </w:rPr>
        <w:t>SKLOP 2</w:t>
      </w:r>
    </w:p>
    <w:p w14:paraId="3660E509" w14:textId="1934DC70" w:rsidR="007F6EF8" w:rsidRPr="00E6683A" w:rsidRDefault="007F6EF8" w:rsidP="00EF5347">
      <w:pPr>
        <w:spacing w:line="276" w:lineRule="auto"/>
        <w:jc w:val="both"/>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OPIS ZAHTEVANIH LASTNOSTI </w:t>
      </w:r>
      <w:r w:rsidR="0002520B" w:rsidRPr="00E6683A">
        <w:rPr>
          <w:rFonts w:ascii="Garamond" w:hAnsi="Garamond"/>
          <w:b/>
          <w:sz w:val="24"/>
          <w:szCs w:val="24"/>
          <w:lang w:eastAsia="sl-SI"/>
        </w:rPr>
        <w:t>SISTEMA ZA ANALIZO HISTOLOŠKIH IN CITOLOŠKIH PREPARATOV,  PRIPRAVLJENIH Z METODO FLUORESCENČNE IN SITU HIBRIDIZACIJE (FISH)</w:t>
      </w:r>
      <w:r w:rsidR="009E23D7">
        <w:rPr>
          <w:rFonts w:ascii="Garamond" w:hAnsi="Garamond"/>
          <w:b/>
          <w:sz w:val="24"/>
          <w:szCs w:val="24"/>
          <w:lang w:eastAsia="sl-SI"/>
        </w:rPr>
        <w:t xml:space="preserve"> </w:t>
      </w:r>
      <w:r w:rsidR="0002520B" w:rsidRPr="00E6683A">
        <w:rPr>
          <w:rFonts w:ascii="Garamond" w:hAnsi="Garamond"/>
          <w:b/>
          <w:sz w:val="24"/>
          <w:szCs w:val="24"/>
          <w:lang w:eastAsia="sl-SI"/>
        </w:rPr>
        <w:t>Z AVTOMATSKIM ZAJEMOM FLUORESCENTNIH SIGNALOV</w:t>
      </w:r>
    </w:p>
    <w:p w14:paraId="3E3F6E00" w14:textId="77777777" w:rsidR="007F6EF8" w:rsidRPr="00E6683A" w:rsidRDefault="007F6EF8" w:rsidP="00EF5347">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226BC6C6" w14:textId="77777777" w:rsidR="007F6EF8" w:rsidRPr="00E6683A" w:rsidRDefault="007F6EF8" w:rsidP="00EF5347">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V stolpcu </w:t>
      </w:r>
      <w:r w:rsidRPr="00E6683A">
        <w:rPr>
          <w:rFonts w:ascii="Garamond" w:hAnsi="Garamond" w:cstheme="minorHAnsi"/>
          <w:b/>
          <w:bCs/>
          <w:sz w:val="24"/>
          <w:szCs w:val="24"/>
          <w:lang w:eastAsia="sl-SI"/>
        </w:rPr>
        <w:t>»Dokazila za izpolnjevanje zahtev*«</w:t>
      </w:r>
      <w:r w:rsidRPr="00E6683A">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B9606B2" w14:textId="6D5963C3" w:rsidR="007F6EF8" w:rsidRPr="00E6683A" w:rsidRDefault="007F6EF8" w:rsidP="00EF5347">
      <w:pPr>
        <w:pStyle w:val="Telobesedila"/>
      </w:pPr>
    </w:p>
    <w:tbl>
      <w:tblPr>
        <w:tblStyle w:val="Tabelamrea"/>
        <w:tblW w:w="10915" w:type="dxa"/>
        <w:tblInd w:w="-714" w:type="dxa"/>
        <w:tblLayout w:type="fixed"/>
        <w:tblLook w:val="04A0" w:firstRow="1" w:lastRow="0" w:firstColumn="1" w:lastColumn="0" w:noHBand="0" w:noVBand="1"/>
      </w:tblPr>
      <w:tblGrid>
        <w:gridCol w:w="704"/>
        <w:gridCol w:w="5812"/>
        <w:gridCol w:w="4399"/>
      </w:tblGrid>
      <w:tr w:rsidR="0002520B" w:rsidRPr="00E6683A" w14:paraId="66C66CFC" w14:textId="77777777" w:rsidTr="00FC040F">
        <w:tc>
          <w:tcPr>
            <w:tcW w:w="704" w:type="dxa"/>
          </w:tcPr>
          <w:p w14:paraId="33476A9D" w14:textId="468719E3" w:rsidR="0002520B" w:rsidRPr="00E6683A" w:rsidRDefault="0002520B" w:rsidP="00EF5347">
            <w:pPr>
              <w:spacing w:line="276" w:lineRule="auto"/>
              <w:jc w:val="both"/>
              <w:rPr>
                <w:rFonts w:ascii="Garamond" w:hAnsi="Garamond" w:cstheme="minorHAnsi"/>
                <w:b/>
                <w:sz w:val="24"/>
                <w:szCs w:val="24"/>
              </w:rPr>
            </w:pPr>
            <w:proofErr w:type="spellStart"/>
            <w:r w:rsidRPr="00E6683A">
              <w:rPr>
                <w:rFonts w:ascii="Garamond" w:hAnsi="Garamond" w:cstheme="minorHAnsi"/>
                <w:b/>
                <w:sz w:val="24"/>
                <w:szCs w:val="24"/>
              </w:rPr>
              <w:t>Zap</w:t>
            </w:r>
            <w:proofErr w:type="spellEnd"/>
            <w:r w:rsidRPr="00E6683A">
              <w:rPr>
                <w:rFonts w:ascii="Garamond" w:hAnsi="Garamond" w:cstheme="minorHAnsi"/>
                <w:b/>
                <w:sz w:val="24"/>
                <w:szCs w:val="24"/>
              </w:rPr>
              <w:t>. št</w:t>
            </w:r>
          </w:p>
        </w:tc>
        <w:tc>
          <w:tcPr>
            <w:tcW w:w="5812" w:type="dxa"/>
          </w:tcPr>
          <w:p w14:paraId="55D1E831" w14:textId="77202BF3" w:rsidR="0002520B" w:rsidRPr="00E6683A" w:rsidRDefault="0002520B"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t>Zahtevano</w:t>
            </w:r>
          </w:p>
        </w:tc>
        <w:tc>
          <w:tcPr>
            <w:tcW w:w="4399" w:type="dxa"/>
          </w:tcPr>
          <w:p w14:paraId="70C593DD" w14:textId="031116DB" w:rsidR="0002520B" w:rsidRPr="00E6683A" w:rsidRDefault="0002520B" w:rsidP="00EF5347">
            <w:pPr>
              <w:spacing w:line="276" w:lineRule="auto"/>
              <w:jc w:val="both"/>
              <w:rPr>
                <w:rFonts w:ascii="Garamond" w:hAnsi="Garamond" w:cstheme="minorHAnsi"/>
                <w:b/>
                <w:sz w:val="24"/>
                <w:szCs w:val="24"/>
              </w:rPr>
            </w:pPr>
            <w:r w:rsidRPr="00E6683A">
              <w:rPr>
                <w:rFonts w:ascii="Garamond" w:hAnsi="Garamond" w:cstheme="minorHAnsi"/>
                <w:b/>
                <w:bCs/>
                <w:color w:val="000000"/>
                <w:sz w:val="24"/>
                <w:szCs w:val="24"/>
              </w:rPr>
              <w:t>Dokazila za izpolnjevanje zahtev *</w:t>
            </w:r>
          </w:p>
        </w:tc>
      </w:tr>
      <w:tr w:rsidR="0002520B" w:rsidRPr="00E6683A" w14:paraId="16C97B17" w14:textId="77777777" w:rsidTr="00FC040F">
        <w:tc>
          <w:tcPr>
            <w:tcW w:w="704" w:type="dxa"/>
          </w:tcPr>
          <w:p w14:paraId="654FE85F" w14:textId="04F9DA11"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bookmarkStart w:id="128" w:name="_Hlk119402942"/>
          </w:p>
        </w:tc>
        <w:tc>
          <w:tcPr>
            <w:tcW w:w="5812" w:type="dxa"/>
          </w:tcPr>
          <w:p w14:paraId="459262C6"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Sistem mora vključevati samostoječi mikroskop, kamero, računalnik in monitor ter vso strojno in programsko opremo za samodejni zajem slik, enostavno analizo in shranjevanje slik – vsi deli sistema morajo delovati kot sinhronizirana celota, vse komponente morajo biti med seboj integrirane in konfigurirane.</w:t>
            </w:r>
          </w:p>
        </w:tc>
        <w:tc>
          <w:tcPr>
            <w:tcW w:w="4399" w:type="dxa"/>
          </w:tcPr>
          <w:p w14:paraId="1BE40CBD"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E51A825" w14:textId="77777777" w:rsidTr="00FC040F">
        <w:tc>
          <w:tcPr>
            <w:tcW w:w="704" w:type="dxa"/>
          </w:tcPr>
          <w:p w14:paraId="4A83DF52" w14:textId="3755E345"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01B2EF2" w14:textId="6B630643"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Sistem mora biti zasnovan prvenstveno za </w:t>
            </w:r>
            <w:proofErr w:type="spellStart"/>
            <w:r w:rsidRPr="00E6683A">
              <w:rPr>
                <w:rFonts w:ascii="Garamond" w:hAnsi="Garamond" w:cstheme="minorHAnsi"/>
                <w:sz w:val="24"/>
                <w:szCs w:val="24"/>
              </w:rPr>
              <w:t>interfazni</w:t>
            </w:r>
            <w:proofErr w:type="spellEnd"/>
            <w:r w:rsidRPr="00E6683A">
              <w:rPr>
                <w:rFonts w:ascii="Garamond" w:hAnsi="Garamond" w:cstheme="minorHAnsi"/>
                <w:sz w:val="24"/>
                <w:szCs w:val="24"/>
              </w:rPr>
              <w:t xml:space="preserve"> FISH</w:t>
            </w:r>
            <w:r w:rsidR="00EF5347">
              <w:rPr>
                <w:rFonts w:ascii="Garamond" w:hAnsi="Garamond" w:cstheme="minorHAnsi"/>
                <w:sz w:val="24"/>
                <w:szCs w:val="24"/>
              </w:rPr>
              <w:t>.</w:t>
            </w:r>
          </w:p>
        </w:tc>
        <w:tc>
          <w:tcPr>
            <w:tcW w:w="4399" w:type="dxa"/>
          </w:tcPr>
          <w:p w14:paraId="6DE4D1CD"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7C75928" w14:textId="77777777" w:rsidTr="00FC040F">
        <w:tc>
          <w:tcPr>
            <w:tcW w:w="704" w:type="dxa"/>
          </w:tcPr>
          <w:p w14:paraId="1DAC8B41"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F67012B"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Sistem mora imeti vse dele za ustrezno delovanje, tudi tiste, ki v specifikacijah niso posebej navedeni.</w:t>
            </w:r>
          </w:p>
        </w:tc>
        <w:tc>
          <w:tcPr>
            <w:tcW w:w="4399" w:type="dxa"/>
          </w:tcPr>
          <w:p w14:paraId="2DA4D68B"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BA2FC71" w14:textId="77777777" w:rsidTr="00FC040F">
        <w:tc>
          <w:tcPr>
            <w:tcW w:w="704" w:type="dxa"/>
          </w:tcPr>
          <w:p w14:paraId="25B4120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08243664"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Motoriziran mikroskop, upravljanje mikroskopa z zaslonom na dotik: motorizirano upravljanje mora vključevati najmanj menjavo objektivov, menjavo filtrov, upravljanje mizice in zaklepov virov svetlobe.</w:t>
            </w:r>
          </w:p>
        </w:tc>
        <w:tc>
          <w:tcPr>
            <w:tcW w:w="4399" w:type="dxa"/>
          </w:tcPr>
          <w:p w14:paraId="7047555E"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5E71645C" w14:textId="77777777" w:rsidTr="00FC040F">
        <w:tc>
          <w:tcPr>
            <w:tcW w:w="704" w:type="dxa"/>
          </w:tcPr>
          <w:p w14:paraId="36BB80A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243350C"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Motoriziran pomik v Z osi s korakom pomika največ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w:t>
            </w:r>
            <w:r w:rsidRPr="00E6683A">
              <w:rPr>
                <w:rFonts w:ascii="Garamond" w:hAnsi="Garamond" w:cstheme="minorHAnsi"/>
                <w:color w:val="000000" w:themeColor="text1"/>
                <w:sz w:val="24"/>
                <w:szCs w:val="24"/>
              </w:rPr>
              <w:t>M</w:t>
            </w:r>
            <w:r w:rsidRPr="00E6683A">
              <w:rPr>
                <w:rFonts w:ascii="Garamond" w:hAnsi="Garamond" w:cstheme="minorHAnsi"/>
                <w:sz w:val="24"/>
                <w:szCs w:val="24"/>
              </w:rPr>
              <w:t xml:space="preserve">otoriziran pomik v Z osi mora podpirati težje mizice (5 kg ali več). </w:t>
            </w:r>
          </w:p>
        </w:tc>
        <w:tc>
          <w:tcPr>
            <w:tcW w:w="4399" w:type="dxa"/>
          </w:tcPr>
          <w:p w14:paraId="7756F7E8"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56A40B8F" w14:textId="77777777" w:rsidTr="00FC040F">
        <w:tc>
          <w:tcPr>
            <w:tcW w:w="704" w:type="dxa"/>
          </w:tcPr>
          <w:p w14:paraId="3F23F89C"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20554AF"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Binokularni </w:t>
            </w:r>
            <w:proofErr w:type="spellStart"/>
            <w:r w:rsidRPr="00E6683A">
              <w:rPr>
                <w:rFonts w:ascii="Garamond" w:hAnsi="Garamond" w:cstheme="minorHAnsi"/>
                <w:sz w:val="24"/>
                <w:szCs w:val="24"/>
              </w:rPr>
              <w:t>fototubus</w:t>
            </w:r>
            <w:proofErr w:type="spellEnd"/>
            <w:r w:rsidRPr="00E6683A">
              <w:rPr>
                <w:rFonts w:ascii="Garamond" w:hAnsi="Garamond" w:cstheme="minorHAnsi"/>
                <w:sz w:val="24"/>
                <w:szCs w:val="24"/>
              </w:rPr>
              <w:t xml:space="preserve"> z razmerjem okular-foto 100:0 in 0:100.</w:t>
            </w:r>
          </w:p>
        </w:tc>
        <w:tc>
          <w:tcPr>
            <w:tcW w:w="4399" w:type="dxa"/>
          </w:tcPr>
          <w:p w14:paraId="018E9984"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CE374A9" w14:textId="77777777" w:rsidTr="00FC040F">
        <w:tc>
          <w:tcPr>
            <w:tcW w:w="704" w:type="dxa"/>
          </w:tcPr>
          <w:p w14:paraId="6E5C460A"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4F7D1CF"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Okularja povečave 10x, z vidnim poljem premera 25, z nastavitvijo dioptrije na obeh okularjih.</w:t>
            </w:r>
          </w:p>
        </w:tc>
        <w:tc>
          <w:tcPr>
            <w:tcW w:w="4399" w:type="dxa"/>
          </w:tcPr>
          <w:p w14:paraId="1238ECD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98AAB4A" w14:textId="77777777" w:rsidTr="00FC040F">
        <w:tc>
          <w:tcPr>
            <w:tcW w:w="704" w:type="dxa"/>
          </w:tcPr>
          <w:p w14:paraId="2CFF4ED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980409B"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Zaslonka za reflektirano svetlobo.</w:t>
            </w:r>
          </w:p>
        </w:tc>
        <w:tc>
          <w:tcPr>
            <w:tcW w:w="4399" w:type="dxa"/>
          </w:tcPr>
          <w:p w14:paraId="283B647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CFDBDDD" w14:textId="77777777" w:rsidTr="00FC040F">
        <w:tc>
          <w:tcPr>
            <w:tcW w:w="704" w:type="dxa"/>
          </w:tcPr>
          <w:p w14:paraId="27D9D8E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B61DC8B"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Motorizirano dvojno filtrsko kolo s setom sivinskih filtrov.</w:t>
            </w:r>
          </w:p>
        </w:tc>
        <w:tc>
          <w:tcPr>
            <w:tcW w:w="4399" w:type="dxa"/>
          </w:tcPr>
          <w:p w14:paraId="2456B22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4CFBF263" w14:textId="77777777" w:rsidTr="00FC040F">
        <w:tc>
          <w:tcPr>
            <w:tcW w:w="704" w:type="dxa"/>
          </w:tcPr>
          <w:p w14:paraId="1D69A18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86579A6"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10 pozicijski reflektorski revolver, s pozicijami za fluorescentne filtre, z avtomatskim prepoznavanjem vstavljenih filtrov, menjavo filtrov brez potrebe po uporabi orodja.</w:t>
            </w:r>
          </w:p>
        </w:tc>
        <w:tc>
          <w:tcPr>
            <w:tcW w:w="4399" w:type="dxa"/>
          </w:tcPr>
          <w:p w14:paraId="67F8C073"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4CC75E7F" w14:textId="77777777" w:rsidTr="00FC040F">
        <w:tc>
          <w:tcPr>
            <w:tcW w:w="704" w:type="dxa"/>
          </w:tcPr>
          <w:p w14:paraId="788EAE68"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14C5C1F2"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Mikroskop mora imeti najmanj 7 pozicij za objektive in najmanj naslednje objektive</w:t>
            </w:r>
            <w:r w:rsidRPr="00E6683A">
              <w:rPr>
                <w:rFonts w:ascii="Garamond" w:hAnsi="Garamond" w:cstheme="minorHAnsi"/>
                <w:color w:val="000000" w:themeColor="text1"/>
                <w:sz w:val="24"/>
                <w:szCs w:val="24"/>
              </w:rPr>
              <w:t>:</w:t>
            </w:r>
          </w:p>
          <w:p w14:paraId="01AE25A1"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4x ali 5x povečava,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0,13 ali več</w:t>
            </w:r>
          </w:p>
          <w:p w14:paraId="10E63442"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10x,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0,3 ali več</w:t>
            </w:r>
          </w:p>
          <w:p w14:paraId="6A6F863E"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40x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plan-apokromat), NA 0,95 ali več, s korekcijskim obročem</w:t>
            </w:r>
          </w:p>
          <w:p w14:paraId="537DE731"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60x ali 63x za </w:t>
            </w:r>
            <w:proofErr w:type="spellStart"/>
            <w:r w:rsidRPr="00E6683A">
              <w:rPr>
                <w:rFonts w:ascii="Garamond" w:hAnsi="Garamond" w:cstheme="minorHAnsi"/>
                <w:color w:val="000000" w:themeColor="text1"/>
                <w:sz w:val="24"/>
                <w:szCs w:val="24"/>
              </w:rPr>
              <w:t>imerzijo</w:t>
            </w:r>
            <w:proofErr w:type="spellEnd"/>
            <w:r w:rsidRPr="00E6683A">
              <w:rPr>
                <w:rFonts w:ascii="Garamond" w:hAnsi="Garamond" w:cstheme="minorHAnsi"/>
                <w:color w:val="000000" w:themeColor="text1"/>
                <w:sz w:val="24"/>
                <w:szCs w:val="24"/>
              </w:rPr>
              <w:t>,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w:t>
            </w:r>
            <w:proofErr w:type="spellStart"/>
            <w:r w:rsidRPr="00E6683A">
              <w:rPr>
                <w:rFonts w:ascii="Garamond" w:hAnsi="Garamond" w:cstheme="minorHAnsi"/>
                <w:color w:val="000000" w:themeColor="text1"/>
                <w:sz w:val="24"/>
                <w:szCs w:val="24"/>
              </w:rPr>
              <w:t>planapokromat</w:t>
            </w:r>
            <w:proofErr w:type="spellEnd"/>
            <w:r w:rsidRPr="00E6683A">
              <w:rPr>
                <w:rFonts w:ascii="Garamond" w:hAnsi="Garamond" w:cstheme="minorHAnsi"/>
                <w:color w:val="000000" w:themeColor="text1"/>
                <w:sz w:val="24"/>
                <w:szCs w:val="24"/>
              </w:rPr>
              <w:t>), NA 1,4 ali več.</w:t>
            </w:r>
          </w:p>
        </w:tc>
        <w:tc>
          <w:tcPr>
            <w:tcW w:w="4399" w:type="dxa"/>
          </w:tcPr>
          <w:p w14:paraId="201B2782"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CE1CE45" w14:textId="77777777" w:rsidTr="00FC040F">
        <w:tc>
          <w:tcPr>
            <w:tcW w:w="704" w:type="dxa"/>
          </w:tcPr>
          <w:p w14:paraId="178117CA"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E7A5834"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 xml:space="preserve">Akromatski </w:t>
            </w:r>
            <w:proofErr w:type="spellStart"/>
            <w:r w:rsidRPr="00E6683A">
              <w:rPr>
                <w:rFonts w:ascii="Garamond" w:hAnsi="Garamond" w:cstheme="minorHAnsi"/>
                <w:sz w:val="24"/>
                <w:szCs w:val="24"/>
              </w:rPr>
              <w:t>kondenzor</w:t>
            </w:r>
            <w:proofErr w:type="spellEnd"/>
            <w:r w:rsidRPr="00E6683A">
              <w:rPr>
                <w:rFonts w:ascii="Garamond" w:hAnsi="Garamond" w:cstheme="minorHAnsi"/>
                <w:sz w:val="24"/>
                <w:szCs w:val="24"/>
              </w:rPr>
              <w:t>, ne-avtomatski, z dolgo delovno razdaljo (najmanj 8 mm), primeren za vse zahtevane objektive, NA 0,8 ali več.</w:t>
            </w:r>
          </w:p>
        </w:tc>
        <w:tc>
          <w:tcPr>
            <w:tcW w:w="4399" w:type="dxa"/>
          </w:tcPr>
          <w:p w14:paraId="4696A918"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DE781AF" w14:textId="77777777" w:rsidTr="00FC040F">
        <w:tc>
          <w:tcPr>
            <w:tcW w:w="704" w:type="dxa"/>
          </w:tcPr>
          <w:p w14:paraId="1DB2EAA9"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3E114B5"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Adapter za kamero z možnostjo prilagajanja v smereh x, y in z ter možnostjo rotacije, ki omogoča optimalne povečave za ponujeno kamero.</w:t>
            </w:r>
          </w:p>
        </w:tc>
        <w:tc>
          <w:tcPr>
            <w:tcW w:w="4399" w:type="dxa"/>
          </w:tcPr>
          <w:p w14:paraId="1CE45041"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7388235" w14:textId="77777777" w:rsidTr="00FC040F">
        <w:tc>
          <w:tcPr>
            <w:tcW w:w="704" w:type="dxa"/>
          </w:tcPr>
          <w:p w14:paraId="35671FF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0433235"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Set naslednjih filtrov: DAPI, </w:t>
            </w:r>
            <w:proofErr w:type="spellStart"/>
            <w:r w:rsidRPr="00E6683A">
              <w:rPr>
                <w:rFonts w:ascii="Garamond" w:hAnsi="Garamond" w:cstheme="minorHAnsi"/>
                <w:sz w:val="24"/>
                <w:szCs w:val="24"/>
              </w:rPr>
              <w:t>aqua</w:t>
            </w:r>
            <w:proofErr w:type="spellEnd"/>
            <w:r w:rsidRPr="00E6683A">
              <w:rPr>
                <w:rFonts w:ascii="Garamond" w:hAnsi="Garamond" w:cstheme="minorHAnsi"/>
                <w:sz w:val="24"/>
                <w:szCs w:val="24"/>
              </w:rPr>
              <w:t>, zelen, oranžen, rdeč, rumen.</w:t>
            </w:r>
          </w:p>
        </w:tc>
        <w:tc>
          <w:tcPr>
            <w:tcW w:w="4399" w:type="dxa"/>
          </w:tcPr>
          <w:p w14:paraId="3CE9FA6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39C1D53" w14:textId="77777777" w:rsidTr="00FC040F">
        <w:tc>
          <w:tcPr>
            <w:tcW w:w="704" w:type="dxa"/>
          </w:tcPr>
          <w:p w14:paraId="4DE812F4"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B2C0377" w14:textId="77777777" w:rsidR="0002520B" w:rsidRPr="00E6683A" w:rsidRDefault="0002520B" w:rsidP="00EF5347">
            <w:pPr>
              <w:spacing w:line="276" w:lineRule="auto"/>
              <w:rPr>
                <w:rFonts w:ascii="Garamond" w:hAnsi="Garamond" w:cstheme="minorHAnsi"/>
                <w:sz w:val="24"/>
                <w:szCs w:val="24"/>
              </w:rPr>
            </w:pPr>
            <w:r w:rsidRPr="00E6683A">
              <w:rPr>
                <w:rFonts w:ascii="Garamond" w:hAnsi="Garamond" w:cstheme="minorHAnsi"/>
                <w:sz w:val="24"/>
                <w:szCs w:val="24"/>
              </w:rPr>
              <w:t>Karakteristike filtrov za fluorescenčno mikroskopijo so navedene v tabeli. Valovne dolžine ponujenih posameznih filtrov morajo biti na transmisijskem spektru v območju maksimalne krivulje.</w:t>
            </w:r>
          </w:p>
          <w:p w14:paraId="428DCA7E" w14:textId="77777777" w:rsidR="0002520B" w:rsidRPr="00E6683A" w:rsidRDefault="0002520B" w:rsidP="00EF5347">
            <w:pPr>
              <w:spacing w:line="276" w:lineRule="auto"/>
              <w:rPr>
                <w:rFonts w:ascii="Garamond" w:hAnsi="Garamond" w:cstheme="minorHAnsi"/>
                <w:sz w:val="24"/>
                <w:szCs w:val="24"/>
              </w:rPr>
            </w:pPr>
          </w:p>
          <w:tbl>
            <w:tblPr>
              <w:tblStyle w:val="Tabelamrea"/>
              <w:tblW w:w="6200" w:type="dxa"/>
              <w:jc w:val="center"/>
              <w:tblLayout w:type="fixed"/>
              <w:tblLook w:val="04A0" w:firstRow="1" w:lastRow="0" w:firstColumn="1" w:lastColumn="0" w:noHBand="0" w:noVBand="1"/>
            </w:tblPr>
            <w:tblGrid>
              <w:gridCol w:w="1261"/>
              <w:gridCol w:w="499"/>
              <w:gridCol w:w="68"/>
              <w:gridCol w:w="709"/>
              <w:gridCol w:w="782"/>
              <w:gridCol w:w="709"/>
              <w:gridCol w:w="917"/>
              <w:gridCol w:w="1255"/>
            </w:tblGrid>
            <w:tr w:rsidR="0002520B" w:rsidRPr="00E6683A" w14:paraId="411CA5EA" w14:textId="77777777" w:rsidTr="00FC040F">
              <w:trPr>
                <w:jc w:val="center"/>
              </w:trPr>
              <w:tc>
                <w:tcPr>
                  <w:tcW w:w="1261" w:type="dxa"/>
                </w:tcPr>
                <w:p w14:paraId="549E0A94" w14:textId="77777777" w:rsidR="0002520B" w:rsidRPr="00E6683A" w:rsidRDefault="0002520B" w:rsidP="00EF5347">
                  <w:pPr>
                    <w:spacing w:line="276" w:lineRule="auto"/>
                    <w:rPr>
                      <w:rFonts w:ascii="Garamond" w:hAnsi="Garamond" w:cstheme="minorHAnsi"/>
                      <w:sz w:val="24"/>
                      <w:szCs w:val="24"/>
                    </w:rPr>
                  </w:pPr>
                </w:p>
              </w:tc>
              <w:tc>
                <w:tcPr>
                  <w:tcW w:w="4939" w:type="dxa"/>
                  <w:gridSpan w:val="7"/>
                </w:tcPr>
                <w:p w14:paraId="4E08C28E" w14:textId="77777777" w:rsidR="0002520B" w:rsidRPr="00FC040F" w:rsidRDefault="0002520B" w:rsidP="00EF5347">
                  <w:pPr>
                    <w:spacing w:line="276" w:lineRule="auto"/>
                    <w:rPr>
                      <w:rFonts w:ascii="Garamond" w:hAnsi="Garamond" w:cstheme="minorHAnsi"/>
                      <w:b/>
                      <w:bCs/>
                      <w:sz w:val="18"/>
                      <w:szCs w:val="18"/>
                    </w:rPr>
                  </w:pPr>
                  <w:r w:rsidRPr="00FC040F">
                    <w:rPr>
                      <w:rFonts w:ascii="Garamond" w:hAnsi="Garamond" w:cstheme="minorHAnsi"/>
                      <w:b/>
                      <w:bCs/>
                      <w:sz w:val="18"/>
                      <w:szCs w:val="18"/>
                    </w:rPr>
                    <w:t xml:space="preserve">Filtri morajo zajeti navedene valovne dolžine in morajo biti selektivni za sonde, označene z različnimi </w:t>
                  </w:r>
                  <w:proofErr w:type="spellStart"/>
                  <w:r w:rsidRPr="00FC040F">
                    <w:rPr>
                      <w:rFonts w:ascii="Garamond" w:hAnsi="Garamond" w:cstheme="minorHAnsi"/>
                      <w:b/>
                      <w:bCs/>
                      <w:sz w:val="18"/>
                      <w:szCs w:val="18"/>
                    </w:rPr>
                    <w:t>fluorokromi</w:t>
                  </w:r>
                  <w:proofErr w:type="spellEnd"/>
                  <w:r w:rsidRPr="00FC040F">
                    <w:rPr>
                      <w:rFonts w:ascii="Garamond" w:hAnsi="Garamond" w:cstheme="minorHAnsi"/>
                      <w:b/>
                      <w:bCs/>
                      <w:sz w:val="18"/>
                      <w:szCs w:val="18"/>
                    </w:rPr>
                    <w:t xml:space="preserve"> (</w:t>
                  </w:r>
                  <w:proofErr w:type="spellStart"/>
                  <w:r w:rsidRPr="00FC040F">
                    <w:rPr>
                      <w:rFonts w:ascii="Garamond" w:hAnsi="Garamond" w:cstheme="minorHAnsi"/>
                      <w:b/>
                      <w:bCs/>
                      <w:sz w:val="18"/>
                      <w:szCs w:val="18"/>
                    </w:rPr>
                    <w:t>nm</w:t>
                  </w:r>
                  <w:proofErr w:type="spellEnd"/>
                  <w:r w:rsidRPr="00FC040F">
                    <w:rPr>
                      <w:rFonts w:ascii="Garamond" w:hAnsi="Garamond" w:cstheme="minorHAnsi"/>
                      <w:b/>
                      <w:bCs/>
                      <w:sz w:val="18"/>
                      <w:szCs w:val="18"/>
                    </w:rPr>
                    <w:t>)</w:t>
                  </w:r>
                </w:p>
              </w:tc>
            </w:tr>
            <w:tr w:rsidR="0002520B" w:rsidRPr="00E6683A" w14:paraId="0FAE9587" w14:textId="77777777" w:rsidTr="00FC040F">
              <w:trPr>
                <w:jc w:val="center"/>
              </w:trPr>
              <w:tc>
                <w:tcPr>
                  <w:tcW w:w="1261" w:type="dxa"/>
                </w:tcPr>
                <w:p w14:paraId="0315E42B" w14:textId="77777777" w:rsidR="0002520B" w:rsidRPr="00954920" w:rsidRDefault="0002520B" w:rsidP="00EF5347">
                  <w:pPr>
                    <w:spacing w:line="276" w:lineRule="auto"/>
                    <w:ind w:left="-57"/>
                    <w:jc w:val="center"/>
                    <w:rPr>
                      <w:rFonts w:ascii="Garamond" w:hAnsi="Garamond" w:cstheme="minorHAnsi"/>
                      <w:b/>
                      <w:bCs/>
                      <w:sz w:val="18"/>
                      <w:szCs w:val="18"/>
                    </w:rPr>
                  </w:pPr>
                  <w:r w:rsidRPr="00954920">
                    <w:rPr>
                      <w:rFonts w:ascii="Garamond" w:hAnsi="Garamond" w:cstheme="minorHAnsi"/>
                      <w:b/>
                      <w:bCs/>
                      <w:sz w:val="18"/>
                      <w:szCs w:val="18"/>
                    </w:rPr>
                    <w:t>Filter set</w:t>
                  </w:r>
                </w:p>
              </w:tc>
              <w:tc>
                <w:tcPr>
                  <w:tcW w:w="567" w:type="dxa"/>
                  <w:gridSpan w:val="2"/>
                </w:tcPr>
                <w:p w14:paraId="79DEF725" w14:textId="77777777" w:rsidR="0002520B" w:rsidRPr="00954920" w:rsidRDefault="0002520B" w:rsidP="00EF5347">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Aqua</w:t>
                  </w:r>
                  <w:proofErr w:type="spellEnd"/>
                </w:p>
              </w:tc>
              <w:tc>
                <w:tcPr>
                  <w:tcW w:w="709" w:type="dxa"/>
                </w:tcPr>
                <w:p w14:paraId="79BC491E" w14:textId="77777777" w:rsidR="0002520B" w:rsidRPr="00954920" w:rsidRDefault="0002520B" w:rsidP="00EF5347">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Gold</w:t>
                  </w:r>
                  <w:proofErr w:type="spellEnd"/>
                  <w:r w:rsidRPr="00954920">
                    <w:rPr>
                      <w:rFonts w:ascii="Garamond" w:hAnsi="Garamond" w:cstheme="minorHAnsi"/>
                      <w:sz w:val="18"/>
                      <w:szCs w:val="18"/>
                    </w:rPr>
                    <w:t xml:space="preserve"> (rumen)</w:t>
                  </w:r>
                </w:p>
              </w:tc>
              <w:tc>
                <w:tcPr>
                  <w:tcW w:w="782" w:type="dxa"/>
                </w:tcPr>
                <w:p w14:paraId="474DEC6C" w14:textId="77777777" w:rsidR="0002520B" w:rsidRPr="00954920" w:rsidRDefault="0002520B" w:rsidP="00EF5347">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Green</w:t>
                  </w:r>
                  <w:proofErr w:type="spellEnd"/>
                  <w:r w:rsidRPr="00954920">
                    <w:rPr>
                      <w:rFonts w:ascii="Garamond" w:hAnsi="Garamond" w:cstheme="minorHAnsi"/>
                      <w:sz w:val="18"/>
                      <w:szCs w:val="18"/>
                    </w:rPr>
                    <w:t xml:space="preserve"> (zelen)</w:t>
                  </w:r>
                </w:p>
              </w:tc>
              <w:tc>
                <w:tcPr>
                  <w:tcW w:w="709" w:type="dxa"/>
                </w:tcPr>
                <w:p w14:paraId="1373D410" w14:textId="77777777" w:rsidR="0002520B" w:rsidRPr="00954920" w:rsidRDefault="0002520B" w:rsidP="00EF5347">
                  <w:pPr>
                    <w:spacing w:line="276" w:lineRule="auto"/>
                    <w:ind w:left="-57"/>
                    <w:jc w:val="center"/>
                    <w:rPr>
                      <w:rFonts w:ascii="Garamond" w:hAnsi="Garamond" w:cstheme="minorHAnsi"/>
                      <w:sz w:val="18"/>
                      <w:szCs w:val="18"/>
                    </w:rPr>
                  </w:pPr>
                  <w:r w:rsidRPr="00954920">
                    <w:rPr>
                      <w:rFonts w:ascii="Garamond" w:hAnsi="Garamond" w:cstheme="minorHAnsi"/>
                      <w:sz w:val="18"/>
                      <w:szCs w:val="18"/>
                    </w:rPr>
                    <w:t>Red (rdeč)</w:t>
                  </w:r>
                </w:p>
              </w:tc>
              <w:tc>
                <w:tcPr>
                  <w:tcW w:w="917" w:type="dxa"/>
                </w:tcPr>
                <w:p w14:paraId="5D9B21B5" w14:textId="77777777" w:rsidR="0002520B" w:rsidRPr="00954920" w:rsidRDefault="0002520B" w:rsidP="00EF5347">
                  <w:pPr>
                    <w:spacing w:line="276" w:lineRule="auto"/>
                    <w:ind w:left="-57"/>
                    <w:jc w:val="center"/>
                    <w:rPr>
                      <w:rFonts w:ascii="Garamond" w:hAnsi="Garamond" w:cstheme="minorHAnsi"/>
                      <w:sz w:val="18"/>
                      <w:szCs w:val="18"/>
                    </w:rPr>
                  </w:pPr>
                  <w:proofErr w:type="spellStart"/>
                  <w:r w:rsidRPr="00954920">
                    <w:rPr>
                      <w:rFonts w:ascii="Garamond" w:hAnsi="Garamond" w:cstheme="minorHAnsi"/>
                      <w:sz w:val="18"/>
                      <w:szCs w:val="18"/>
                    </w:rPr>
                    <w:t>Orange</w:t>
                  </w:r>
                  <w:proofErr w:type="spellEnd"/>
                  <w:r w:rsidRPr="00954920">
                    <w:rPr>
                      <w:rFonts w:ascii="Garamond" w:hAnsi="Garamond" w:cstheme="minorHAnsi"/>
                      <w:sz w:val="18"/>
                      <w:szCs w:val="18"/>
                    </w:rPr>
                    <w:t xml:space="preserve"> (oranžen)</w:t>
                  </w:r>
                </w:p>
              </w:tc>
              <w:tc>
                <w:tcPr>
                  <w:tcW w:w="1255" w:type="dxa"/>
                </w:tcPr>
                <w:p w14:paraId="236909ED" w14:textId="77777777" w:rsidR="0002520B" w:rsidRPr="00FC040F" w:rsidRDefault="0002520B" w:rsidP="00EF5347">
                  <w:pPr>
                    <w:spacing w:line="276" w:lineRule="auto"/>
                    <w:ind w:left="-57"/>
                    <w:jc w:val="center"/>
                    <w:rPr>
                      <w:rFonts w:ascii="Garamond" w:hAnsi="Garamond" w:cstheme="minorHAnsi"/>
                      <w:sz w:val="18"/>
                      <w:szCs w:val="18"/>
                    </w:rPr>
                  </w:pPr>
                  <w:r w:rsidRPr="00FC040F">
                    <w:rPr>
                      <w:rFonts w:ascii="Garamond" w:hAnsi="Garamond" w:cstheme="minorHAnsi"/>
                      <w:sz w:val="18"/>
                      <w:szCs w:val="18"/>
                    </w:rPr>
                    <w:t>DAPI</w:t>
                  </w:r>
                </w:p>
              </w:tc>
            </w:tr>
            <w:tr w:rsidR="0002520B" w:rsidRPr="00E6683A" w14:paraId="50D50FA0" w14:textId="77777777" w:rsidTr="00FC040F">
              <w:trPr>
                <w:jc w:val="center"/>
              </w:trPr>
              <w:tc>
                <w:tcPr>
                  <w:tcW w:w="1261" w:type="dxa"/>
                </w:tcPr>
                <w:p w14:paraId="37AB1A02" w14:textId="77777777" w:rsidR="0002520B" w:rsidRPr="00954920" w:rsidRDefault="0002520B" w:rsidP="00EF5347">
                  <w:pPr>
                    <w:spacing w:line="276" w:lineRule="auto"/>
                    <w:ind w:left="-57"/>
                    <w:jc w:val="right"/>
                    <w:rPr>
                      <w:rFonts w:ascii="Garamond" w:hAnsi="Garamond" w:cstheme="minorHAnsi"/>
                      <w:sz w:val="18"/>
                      <w:szCs w:val="18"/>
                    </w:rPr>
                  </w:pPr>
                  <w:r w:rsidRPr="00954920">
                    <w:rPr>
                      <w:rFonts w:ascii="Garamond" w:hAnsi="Garamond" w:cstheme="minorHAnsi"/>
                      <w:sz w:val="18"/>
                      <w:szCs w:val="18"/>
                    </w:rPr>
                    <w:t>Vzbujevalni</w:t>
                  </w:r>
                </w:p>
              </w:tc>
              <w:tc>
                <w:tcPr>
                  <w:tcW w:w="499" w:type="dxa"/>
                </w:tcPr>
                <w:p w14:paraId="3A11A0E2"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433</w:t>
                  </w:r>
                </w:p>
              </w:tc>
              <w:tc>
                <w:tcPr>
                  <w:tcW w:w="777" w:type="dxa"/>
                  <w:gridSpan w:val="2"/>
                </w:tcPr>
                <w:p w14:paraId="5155D5FE"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530</w:t>
                  </w:r>
                </w:p>
              </w:tc>
              <w:tc>
                <w:tcPr>
                  <w:tcW w:w="782" w:type="dxa"/>
                </w:tcPr>
                <w:p w14:paraId="64FF4D95" w14:textId="77777777" w:rsidR="0002520B" w:rsidRPr="00954920" w:rsidRDefault="0002520B" w:rsidP="00EF5347">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491, 509</w:t>
                  </w:r>
                </w:p>
              </w:tc>
              <w:tc>
                <w:tcPr>
                  <w:tcW w:w="709" w:type="dxa"/>
                </w:tcPr>
                <w:p w14:paraId="315044F1"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592</w:t>
                  </w:r>
                </w:p>
              </w:tc>
              <w:tc>
                <w:tcPr>
                  <w:tcW w:w="917" w:type="dxa"/>
                </w:tcPr>
                <w:p w14:paraId="6F719608"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546, 559</w:t>
                  </w:r>
                </w:p>
              </w:tc>
              <w:tc>
                <w:tcPr>
                  <w:tcW w:w="1255" w:type="dxa"/>
                </w:tcPr>
                <w:p w14:paraId="7395B1DB" w14:textId="77777777" w:rsidR="0002520B" w:rsidRPr="00FC040F" w:rsidRDefault="0002520B" w:rsidP="00EF5347">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367</w:t>
                  </w:r>
                </w:p>
              </w:tc>
            </w:tr>
            <w:tr w:rsidR="0002520B" w:rsidRPr="00E6683A" w14:paraId="7694FED2" w14:textId="77777777" w:rsidTr="00FC040F">
              <w:trPr>
                <w:jc w:val="center"/>
              </w:trPr>
              <w:tc>
                <w:tcPr>
                  <w:tcW w:w="1261" w:type="dxa"/>
                </w:tcPr>
                <w:p w14:paraId="18C54AB7" w14:textId="77777777" w:rsidR="0002520B" w:rsidRPr="00954920" w:rsidRDefault="0002520B" w:rsidP="00EF5347">
                  <w:pPr>
                    <w:spacing w:line="276" w:lineRule="auto"/>
                    <w:ind w:left="-57"/>
                    <w:jc w:val="right"/>
                    <w:rPr>
                      <w:rFonts w:ascii="Garamond" w:hAnsi="Garamond" w:cstheme="minorHAnsi"/>
                      <w:sz w:val="18"/>
                      <w:szCs w:val="18"/>
                    </w:rPr>
                  </w:pPr>
                  <w:r w:rsidRPr="00954920">
                    <w:rPr>
                      <w:rFonts w:ascii="Garamond" w:hAnsi="Garamond" w:cstheme="minorHAnsi"/>
                      <w:sz w:val="18"/>
                      <w:szCs w:val="18"/>
                    </w:rPr>
                    <w:t>Emisijski</w:t>
                  </w:r>
                </w:p>
              </w:tc>
              <w:tc>
                <w:tcPr>
                  <w:tcW w:w="499" w:type="dxa"/>
                </w:tcPr>
                <w:p w14:paraId="63CFFCEF"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480</w:t>
                  </w:r>
                </w:p>
              </w:tc>
              <w:tc>
                <w:tcPr>
                  <w:tcW w:w="777" w:type="dxa"/>
                  <w:gridSpan w:val="2"/>
                </w:tcPr>
                <w:p w14:paraId="3D274E57"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555</w:t>
                  </w:r>
                </w:p>
              </w:tc>
              <w:tc>
                <w:tcPr>
                  <w:tcW w:w="782" w:type="dxa"/>
                </w:tcPr>
                <w:p w14:paraId="27F54091" w14:textId="77777777" w:rsidR="0002520B" w:rsidRPr="00954920" w:rsidRDefault="0002520B" w:rsidP="00EF5347">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515, 538</w:t>
                  </w:r>
                </w:p>
              </w:tc>
              <w:tc>
                <w:tcPr>
                  <w:tcW w:w="709" w:type="dxa"/>
                </w:tcPr>
                <w:p w14:paraId="06BAAFCE"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612</w:t>
                  </w:r>
                </w:p>
              </w:tc>
              <w:tc>
                <w:tcPr>
                  <w:tcW w:w="917" w:type="dxa"/>
                </w:tcPr>
                <w:p w14:paraId="42F71CFF"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573, 588</w:t>
                  </w:r>
                </w:p>
              </w:tc>
              <w:tc>
                <w:tcPr>
                  <w:tcW w:w="1255" w:type="dxa"/>
                </w:tcPr>
                <w:p w14:paraId="1D202E18" w14:textId="77777777" w:rsidR="0002520B" w:rsidRPr="00FC040F" w:rsidRDefault="0002520B" w:rsidP="00EF5347">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452</w:t>
                  </w:r>
                </w:p>
              </w:tc>
            </w:tr>
          </w:tbl>
          <w:p w14:paraId="4D00AFA8" w14:textId="77777777" w:rsidR="0002520B" w:rsidRPr="00E6683A" w:rsidRDefault="0002520B" w:rsidP="00EF5347">
            <w:pPr>
              <w:spacing w:line="276" w:lineRule="auto"/>
              <w:rPr>
                <w:rFonts w:ascii="Garamond" w:hAnsi="Garamond" w:cstheme="minorHAnsi"/>
                <w:sz w:val="24"/>
                <w:szCs w:val="24"/>
              </w:rPr>
            </w:pPr>
          </w:p>
        </w:tc>
        <w:tc>
          <w:tcPr>
            <w:tcW w:w="4399" w:type="dxa"/>
          </w:tcPr>
          <w:p w14:paraId="2E5F9321"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417BA6E0" w14:textId="77777777" w:rsidTr="00FC040F">
        <w:tc>
          <w:tcPr>
            <w:tcW w:w="704" w:type="dxa"/>
          </w:tcPr>
          <w:p w14:paraId="371DC5C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0C3A42B6"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Vir svetlobe za fluorescentno mikroskopijo: metal-</w:t>
            </w:r>
            <w:proofErr w:type="spellStart"/>
            <w:r w:rsidRPr="00E6683A">
              <w:rPr>
                <w:rFonts w:ascii="Garamond" w:hAnsi="Garamond" w:cstheme="minorHAnsi"/>
                <w:sz w:val="24"/>
                <w:szCs w:val="24"/>
              </w:rPr>
              <w:t>halidni</w:t>
            </w:r>
            <w:proofErr w:type="spellEnd"/>
            <w:r w:rsidRPr="00E6683A">
              <w:rPr>
                <w:rFonts w:ascii="Garamond" w:hAnsi="Garamond" w:cstheme="minorHAnsi"/>
                <w:sz w:val="24"/>
                <w:szCs w:val="24"/>
              </w:rPr>
              <w:t xml:space="preserve">, življenjska doba najmanj 1500 ur, zunanji vir, z minimalnim pokrivanjem spektra 400-700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čas segrevanja in ohlajanja do 5 minut. </w:t>
            </w:r>
          </w:p>
        </w:tc>
        <w:tc>
          <w:tcPr>
            <w:tcW w:w="4399" w:type="dxa"/>
          </w:tcPr>
          <w:p w14:paraId="321DEF8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5B7FBDA" w14:textId="77777777" w:rsidTr="00FC040F">
        <w:tc>
          <w:tcPr>
            <w:tcW w:w="704" w:type="dxa"/>
          </w:tcPr>
          <w:p w14:paraId="3FBDB11F"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B40D29E" w14:textId="77777777" w:rsidR="0002520B" w:rsidRPr="00E6683A" w:rsidRDefault="0002520B" w:rsidP="00EF5347">
            <w:p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Apokromatska</w:t>
            </w:r>
            <w:proofErr w:type="spellEnd"/>
            <w:r w:rsidRPr="00E6683A">
              <w:rPr>
                <w:rFonts w:ascii="Garamond" w:hAnsi="Garamond" w:cstheme="minorHAnsi"/>
                <w:sz w:val="24"/>
                <w:szCs w:val="24"/>
              </w:rPr>
              <w:t xml:space="preserve"> optična pot za fluorescenčno svetlobo.</w:t>
            </w:r>
          </w:p>
        </w:tc>
        <w:tc>
          <w:tcPr>
            <w:tcW w:w="4399" w:type="dxa"/>
          </w:tcPr>
          <w:p w14:paraId="30DCE7DE"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672C3BBD" w14:textId="77777777" w:rsidTr="00FC040F">
        <w:tc>
          <w:tcPr>
            <w:tcW w:w="704" w:type="dxa"/>
          </w:tcPr>
          <w:p w14:paraId="1E45A99F"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18900EA"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Motoriziran zaklep za fluorescenčno svetlobo, preklopni čas &lt; 20 ms.</w:t>
            </w:r>
          </w:p>
        </w:tc>
        <w:tc>
          <w:tcPr>
            <w:tcW w:w="4399" w:type="dxa"/>
          </w:tcPr>
          <w:p w14:paraId="2FF50E24"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9758393" w14:textId="77777777" w:rsidTr="00FC040F">
        <w:tc>
          <w:tcPr>
            <w:tcW w:w="704" w:type="dxa"/>
          </w:tcPr>
          <w:p w14:paraId="26FCB88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83EBD1F" w14:textId="77777777" w:rsidR="0002520B" w:rsidRPr="00E6683A" w:rsidRDefault="0002520B" w:rsidP="00EF5347">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 xml:space="preserve">Motorizirana enota mikroskopa za slikanje, s premikanjem in samodejnim fokusiranjem po oseh y, x in z (tri-dimenzionalno) z </w:t>
            </w:r>
            <w:proofErr w:type="spellStart"/>
            <w:r w:rsidRPr="00E6683A">
              <w:rPr>
                <w:rFonts w:ascii="Garamond" w:hAnsi="Garamond" w:cstheme="minorHAnsi"/>
                <w:sz w:val="24"/>
                <w:szCs w:val="24"/>
              </w:rPr>
              <w:t>nanometrsko</w:t>
            </w:r>
            <w:proofErr w:type="spellEnd"/>
            <w:r w:rsidRPr="00E6683A">
              <w:rPr>
                <w:rFonts w:ascii="Garamond" w:hAnsi="Garamond" w:cstheme="minorHAnsi"/>
                <w:sz w:val="24"/>
                <w:szCs w:val="24"/>
              </w:rPr>
              <w:t xml:space="preserve">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natančnostjo premikanja po oseh, brez zdrsa fokusa. Skeniranje in zajemanje slike več histoloških ali citoloških preparatov (stekelc) hkrati (najmanj 8), z možnostjo nadgradnje za več preparatov.</w:t>
            </w:r>
          </w:p>
        </w:tc>
        <w:tc>
          <w:tcPr>
            <w:tcW w:w="4399" w:type="dxa"/>
          </w:tcPr>
          <w:p w14:paraId="29EA3810"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957D826" w14:textId="77777777" w:rsidTr="00FC040F">
        <w:tc>
          <w:tcPr>
            <w:tcW w:w="704" w:type="dxa"/>
          </w:tcPr>
          <w:p w14:paraId="4C45560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1B010F4D" w14:textId="77777777" w:rsidR="0002520B" w:rsidRPr="00E6683A" w:rsidRDefault="0002520B" w:rsidP="00EF5347">
            <w:pPr>
              <w:spacing w:line="276" w:lineRule="auto"/>
              <w:jc w:val="both"/>
              <w:rPr>
                <w:rFonts w:ascii="Garamond" w:hAnsi="Garamond" w:cstheme="minorHAnsi"/>
                <w:b/>
                <w:sz w:val="24"/>
                <w:szCs w:val="24"/>
              </w:rPr>
            </w:pPr>
            <w:r w:rsidRPr="00E6683A">
              <w:rPr>
                <w:rFonts w:ascii="Garamond" w:hAnsi="Garamond" w:cstheme="minorHAnsi"/>
                <w:sz w:val="24"/>
                <w:szCs w:val="24"/>
              </w:rPr>
              <w:t>Vir svetlobe za svetlobno mikroskopijo: zunanji vir, LED žarnica, predvidena življenjska doba najmanj 30.000 ur, kontrola individualnih kanalov za zaporedno zajemanje slike v barvnem zajemu slike, za povečave objektivov 1x-100x.</w:t>
            </w:r>
          </w:p>
        </w:tc>
        <w:tc>
          <w:tcPr>
            <w:tcW w:w="4399" w:type="dxa"/>
          </w:tcPr>
          <w:p w14:paraId="12B4B38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9C55A82" w14:textId="77777777" w:rsidTr="00FC040F">
        <w:tc>
          <w:tcPr>
            <w:tcW w:w="704" w:type="dxa"/>
          </w:tcPr>
          <w:p w14:paraId="7A0BF3A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7905E29" w14:textId="77777777" w:rsidR="0002520B" w:rsidRPr="00E6683A" w:rsidRDefault="0002520B" w:rsidP="00EF5347">
            <w:pPr>
              <w:spacing w:line="276" w:lineRule="auto"/>
              <w:jc w:val="both"/>
              <w:rPr>
                <w:rFonts w:ascii="Garamond" w:hAnsi="Garamond" w:cstheme="minorHAnsi"/>
                <w:b/>
                <w:color w:val="000000" w:themeColor="text1"/>
                <w:sz w:val="24"/>
                <w:szCs w:val="24"/>
              </w:rPr>
            </w:pPr>
            <w:r w:rsidRPr="00E6683A">
              <w:rPr>
                <w:rFonts w:ascii="Garamond" w:hAnsi="Garamond" w:cstheme="minorHAnsi"/>
                <w:color w:val="000000" w:themeColor="text1"/>
                <w:sz w:val="24"/>
                <w:szCs w:val="24"/>
              </w:rPr>
              <w:t xml:space="preserve">Avtomatsko zapiranje (angl. </w:t>
            </w:r>
            <w:proofErr w:type="spellStart"/>
            <w:r w:rsidRPr="00E6683A">
              <w:rPr>
                <w:rFonts w:ascii="Garamond" w:hAnsi="Garamond" w:cstheme="minorHAnsi"/>
                <w:color w:val="000000" w:themeColor="text1"/>
                <w:sz w:val="24"/>
                <w:szCs w:val="24"/>
              </w:rPr>
              <w:t>shutter</w:t>
            </w:r>
            <w:proofErr w:type="spellEnd"/>
            <w:r w:rsidRPr="00E6683A">
              <w:rPr>
                <w:rFonts w:ascii="Garamond" w:hAnsi="Garamond" w:cstheme="minorHAnsi"/>
                <w:color w:val="000000" w:themeColor="text1"/>
                <w:sz w:val="24"/>
                <w:szCs w:val="24"/>
              </w:rPr>
              <w:t>) osvetljevanja z virom svetlobe za pridobivanje fluorescenčnih signalov po zajemu slike ali med gledanjem slike prek presevne svetlobe (svetlobna mikroskopija) z možnostjo ročnega zapiranja.</w:t>
            </w:r>
          </w:p>
        </w:tc>
        <w:tc>
          <w:tcPr>
            <w:tcW w:w="4399" w:type="dxa"/>
          </w:tcPr>
          <w:p w14:paraId="38791FC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5E7C73A" w14:textId="77777777" w:rsidTr="00FC040F">
        <w:tc>
          <w:tcPr>
            <w:tcW w:w="704" w:type="dxa"/>
          </w:tcPr>
          <w:p w14:paraId="432DE3B3"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28525E3" w14:textId="77777777" w:rsidR="0002520B" w:rsidRPr="00E6683A" w:rsidRDefault="0002520B" w:rsidP="00EF5347">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Motoriziran zaklop za presevno svetlobo, preklopni čas &lt; 200 ms, hitrost vsaj 2 Hz.</w:t>
            </w:r>
          </w:p>
        </w:tc>
        <w:tc>
          <w:tcPr>
            <w:tcW w:w="4399" w:type="dxa"/>
          </w:tcPr>
          <w:p w14:paraId="590B69D4"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F8DEB47" w14:textId="77777777" w:rsidTr="00FC040F">
        <w:tc>
          <w:tcPr>
            <w:tcW w:w="704" w:type="dxa"/>
          </w:tcPr>
          <w:p w14:paraId="47D2D469"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shd w:val="clear" w:color="auto" w:fill="auto"/>
          </w:tcPr>
          <w:p w14:paraId="7E2B9FE6"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Zajem slike (detekcija signalov):</w:t>
            </w:r>
          </w:p>
          <w:p w14:paraId="6AA24000"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monokromatska</w:t>
            </w:r>
            <w:proofErr w:type="spellEnd"/>
            <w:r w:rsidRPr="00E6683A">
              <w:rPr>
                <w:rFonts w:ascii="Garamond" w:hAnsi="Garamond" w:cstheme="minorHAnsi"/>
                <w:sz w:val="24"/>
                <w:szCs w:val="24"/>
              </w:rPr>
              <w:t xml:space="preserve"> CMOS kamera za mikroskopijo,</w:t>
            </w:r>
            <w:r w:rsidRPr="00E6683A">
              <w:rPr>
                <w:rFonts w:ascii="Garamond" w:hAnsi="Garamond"/>
                <w:sz w:val="24"/>
                <w:szCs w:val="24"/>
              </w:rPr>
              <w:t xml:space="preserve"> z ločljivostjo 12 </w:t>
            </w:r>
            <w:proofErr w:type="spellStart"/>
            <w:r w:rsidRPr="00E6683A">
              <w:rPr>
                <w:rFonts w:ascii="Garamond" w:hAnsi="Garamond"/>
                <w:sz w:val="24"/>
                <w:szCs w:val="24"/>
              </w:rPr>
              <w:t>mega</w:t>
            </w:r>
            <w:proofErr w:type="spellEnd"/>
            <w:r w:rsidRPr="00E6683A">
              <w:rPr>
                <w:rFonts w:ascii="Garamond" w:hAnsi="Garamond"/>
                <w:sz w:val="24"/>
                <w:szCs w:val="24"/>
              </w:rPr>
              <w:t xml:space="preserve"> </w:t>
            </w:r>
            <w:proofErr w:type="spellStart"/>
            <w:r w:rsidRPr="00E6683A">
              <w:rPr>
                <w:rFonts w:ascii="Garamond" w:hAnsi="Garamond"/>
                <w:sz w:val="24"/>
                <w:szCs w:val="24"/>
              </w:rPr>
              <w:t>pikslov</w:t>
            </w:r>
            <w:proofErr w:type="spellEnd"/>
            <w:r w:rsidRPr="00E6683A">
              <w:rPr>
                <w:rFonts w:ascii="Garamond" w:hAnsi="Garamond"/>
                <w:sz w:val="24"/>
                <w:szCs w:val="24"/>
              </w:rPr>
              <w:t>, ki lahko doseže digitalno ločljivost vsaj 0,08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40-kratni povečavi in 0,17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20-kratni povečavi</w:t>
            </w:r>
          </w:p>
          <w:p w14:paraId="6D7E2D2B"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nastavitve slikanja brez prisotnosti analitika (najmanj 8 preparatov hkrati)</w:t>
            </w:r>
          </w:p>
          <w:p w14:paraId="1C97BD6A"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zaporedno zajemanje signalov</w:t>
            </w:r>
          </w:p>
          <w:p w14:paraId="044A497A"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prilagajanja nastavitev za zajem posameznih signalov oziroma z uporabo posameznega  filtra</w:t>
            </w:r>
          </w:p>
          <w:p w14:paraId="30F1891D"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sledljivost slikanja preparatov</w:t>
            </w:r>
          </w:p>
          <w:p w14:paraId="3D25F56D"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zajema slike v svetlobni mikroskopiji</w:t>
            </w:r>
          </w:p>
          <w:p w14:paraId="744532E8" w14:textId="77777777" w:rsidR="0002520B" w:rsidRPr="00E6683A" w:rsidRDefault="0002520B" w:rsidP="00EF5347">
            <w:pPr>
              <w:pStyle w:val="Odstavekseznama"/>
              <w:numPr>
                <w:ilvl w:val="0"/>
                <w:numId w:val="46"/>
              </w:numPr>
              <w:spacing w:line="276" w:lineRule="auto"/>
              <w:jc w:val="both"/>
              <w:rPr>
                <w:rFonts w:ascii="Garamond" w:hAnsi="Garamond" w:cstheme="minorHAnsi"/>
                <w:color w:val="FF0000"/>
                <w:sz w:val="24"/>
                <w:szCs w:val="24"/>
              </w:rPr>
            </w:pPr>
            <w:r w:rsidRPr="00E6683A">
              <w:rPr>
                <w:rFonts w:ascii="Garamond" w:hAnsi="Garamond"/>
                <w:sz w:val="24"/>
                <w:szCs w:val="24"/>
              </w:rPr>
              <w:t>upravljanje do 12 različnih kanalov med skeniranjem preparatov.</w:t>
            </w:r>
          </w:p>
        </w:tc>
        <w:tc>
          <w:tcPr>
            <w:tcW w:w="4399" w:type="dxa"/>
          </w:tcPr>
          <w:p w14:paraId="1DBEE618" w14:textId="77777777" w:rsidR="0002520B" w:rsidRPr="00E6683A" w:rsidRDefault="0002520B" w:rsidP="00EF5347">
            <w:pPr>
              <w:spacing w:line="276" w:lineRule="auto"/>
              <w:jc w:val="both"/>
              <w:rPr>
                <w:rFonts w:ascii="Garamond" w:hAnsi="Garamond" w:cstheme="minorHAnsi"/>
                <w:i/>
                <w:sz w:val="24"/>
                <w:szCs w:val="24"/>
              </w:rPr>
            </w:pPr>
          </w:p>
        </w:tc>
      </w:tr>
      <w:tr w:rsidR="0002520B" w:rsidRPr="00E6683A" w14:paraId="0C6D5FA7" w14:textId="77777777" w:rsidTr="00FC040F">
        <w:tc>
          <w:tcPr>
            <w:tcW w:w="704" w:type="dxa"/>
          </w:tcPr>
          <w:p w14:paraId="4287E45A"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2501733"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Visoko zmogljiv računalnik (operacijski sistem Win10Pro, 32 GB RAM ali več, 8 TB spomina), 24'' LED monitor z resolucijo najmanj 1920x1200 in ostalo opremo za upravljanje računalnika.</w:t>
            </w:r>
          </w:p>
        </w:tc>
        <w:tc>
          <w:tcPr>
            <w:tcW w:w="4399" w:type="dxa"/>
          </w:tcPr>
          <w:p w14:paraId="0596FCD0"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279D7C7" w14:textId="77777777" w:rsidTr="00FC040F">
        <w:tc>
          <w:tcPr>
            <w:tcW w:w="704" w:type="dxa"/>
          </w:tcPr>
          <w:p w14:paraId="5AFB43F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46B1A57" w14:textId="77777777" w:rsidR="0002520B" w:rsidRPr="00E6683A" w:rsidRDefault="0002520B" w:rsidP="00EF5347">
            <w:pPr>
              <w:spacing w:line="276" w:lineRule="auto"/>
              <w:rPr>
                <w:rFonts w:ascii="Garamond" w:hAnsi="Garamond" w:cstheme="minorHAnsi"/>
                <w:sz w:val="24"/>
                <w:szCs w:val="24"/>
              </w:rPr>
            </w:pPr>
            <w:r w:rsidRPr="00E6683A">
              <w:rPr>
                <w:rFonts w:ascii="Garamond" w:hAnsi="Garamond" w:cstheme="minorHAnsi"/>
                <w:sz w:val="24"/>
                <w:szCs w:val="24"/>
              </w:rPr>
              <w:t>2019 Windows server, 1GB mrežne povezave z nizko latenco.</w:t>
            </w:r>
          </w:p>
        </w:tc>
        <w:tc>
          <w:tcPr>
            <w:tcW w:w="4399" w:type="dxa"/>
          </w:tcPr>
          <w:p w14:paraId="4BDE83F9"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67D1472" w14:textId="77777777" w:rsidTr="00FC040F">
        <w:tc>
          <w:tcPr>
            <w:tcW w:w="704" w:type="dxa"/>
          </w:tcPr>
          <w:p w14:paraId="0757AB7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95A84BF" w14:textId="77777777" w:rsidR="0002520B" w:rsidRPr="00E6683A" w:rsidRDefault="0002520B" w:rsidP="00EF5347">
            <w:pPr>
              <w:spacing w:line="276" w:lineRule="auto"/>
              <w:rPr>
                <w:rFonts w:ascii="Garamond" w:hAnsi="Garamond" w:cstheme="minorHAnsi"/>
                <w:sz w:val="24"/>
                <w:szCs w:val="24"/>
                <w:highlight w:val="yellow"/>
              </w:rPr>
            </w:pPr>
            <w:r w:rsidRPr="00E6683A">
              <w:rPr>
                <w:rFonts w:ascii="Garamond" w:hAnsi="Garamond" w:cstheme="minorHAnsi"/>
                <w:sz w:val="24"/>
                <w:szCs w:val="24"/>
              </w:rPr>
              <w:t>Programska oprema za skeniranje in analizo preparatov mora biti CE-IVD.</w:t>
            </w:r>
          </w:p>
        </w:tc>
        <w:tc>
          <w:tcPr>
            <w:tcW w:w="4399" w:type="dxa"/>
          </w:tcPr>
          <w:p w14:paraId="30A35EE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06728E7" w14:textId="77777777" w:rsidTr="00FC040F">
        <w:tc>
          <w:tcPr>
            <w:tcW w:w="704" w:type="dxa"/>
          </w:tcPr>
          <w:p w14:paraId="0786204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F91D701"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zajema podatkov/slik omogočati najmanj:</w:t>
            </w:r>
          </w:p>
          <w:p w14:paraId="58F22192"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da je kontrola motoriziranih enot mikroskopa v celoti znotraj programske opreme</w:t>
            </w:r>
            <w:r w:rsidRPr="00E6683A">
              <w:rPr>
                <w:rFonts w:ascii="Garamond" w:hAnsi="Garamond"/>
                <w:color w:val="000000" w:themeColor="text1"/>
                <w:sz w:val="24"/>
                <w:szCs w:val="24"/>
              </w:rPr>
              <w:t>;</w:t>
            </w:r>
          </w:p>
          <w:p w14:paraId="5BFEC092" w14:textId="77777777" w:rsidR="0002520B" w:rsidRPr="00E6683A" w:rsidRDefault="0002520B" w:rsidP="00EF5347">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Calibri"/>
                <w:color w:val="000000" w:themeColor="text1"/>
                <w:sz w:val="24"/>
                <w:szCs w:val="24"/>
              </w:rPr>
              <w:lastRenderedPageBreak/>
              <w:t xml:space="preserve">programski modul za nadzor ponujenega, popolnoma motoriziranega mikroskopa, vključno z z-osjo, </w:t>
            </w:r>
            <w:proofErr w:type="spellStart"/>
            <w:r w:rsidRPr="00E6683A">
              <w:rPr>
                <w:rFonts w:ascii="Garamond" w:hAnsi="Garamond" w:cs="Calibri"/>
                <w:color w:val="000000" w:themeColor="text1"/>
                <w:sz w:val="24"/>
                <w:szCs w:val="24"/>
              </w:rPr>
              <w:t>skenirno</w:t>
            </w:r>
            <w:proofErr w:type="spellEnd"/>
            <w:r w:rsidRPr="00E6683A">
              <w:rPr>
                <w:rFonts w:ascii="Garamond" w:hAnsi="Garamond" w:cs="Calibri"/>
                <w:color w:val="000000" w:themeColor="text1"/>
                <w:sz w:val="24"/>
                <w:szCs w:val="24"/>
              </w:rPr>
              <w:t xml:space="preserve"> mizico, digitalno kamero, revolverjem za fluorescenčne filtre, objektivnim revolverjem in zaslonkama za presevno svetlobo in fluorescenco;</w:t>
            </w:r>
          </w:p>
          <w:p w14:paraId="572E7568" w14:textId="77777777" w:rsidR="0002520B" w:rsidRPr="00E6683A" w:rsidRDefault="0002520B" w:rsidP="00EF5347">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theme="minorHAnsi"/>
                <w:color w:val="000000" w:themeColor="text1"/>
                <w:sz w:val="24"/>
                <w:szCs w:val="24"/>
              </w:rPr>
              <w:t>ročno in avtomatsko upravljanje premikanja po oseh x, y in z, menjave filtrov (detekcijskih kanalov), upravljanje ekspozicijskih časov, področij slikanja in shranjevanja slik;</w:t>
            </w:r>
          </w:p>
          <w:p w14:paraId="2C5B04DA"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modul za </w:t>
            </w:r>
            <w:proofErr w:type="spellStart"/>
            <w:r w:rsidRPr="00E6683A">
              <w:rPr>
                <w:rFonts w:ascii="Garamond" w:hAnsi="Garamond" w:cstheme="minorHAnsi"/>
                <w:color w:val="000000" w:themeColor="text1"/>
                <w:sz w:val="24"/>
                <w:szCs w:val="24"/>
              </w:rPr>
              <w:t>interfazni</w:t>
            </w:r>
            <w:proofErr w:type="spellEnd"/>
            <w:r w:rsidRPr="00E6683A">
              <w:rPr>
                <w:rFonts w:ascii="Garamond" w:hAnsi="Garamond" w:cstheme="minorHAnsi"/>
                <w:color w:val="000000" w:themeColor="text1"/>
                <w:sz w:val="24"/>
                <w:szCs w:val="24"/>
              </w:rPr>
              <w:t xml:space="preserve"> FISH in analizo histoloških/citoloških preparatov</w:t>
            </w:r>
          </w:p>
          <w:p w14:paraId="3AD5F284"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platformo za samodejno skeniranje preparatov (samodejno upravljanje mikroskopa s fokusiranjem slike in zajem slike);</w:t>
            </w:r>
          </w:p>
          <w:p w14:paraId="3CC58B31"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Calibri"/>
                <w:color w:val="000000" w:themeColor="text1"/>
                <w:sz w:val="24"/>
                <w:szCs w:val="24"/>
              </w:rPr>
              <w:t xml:space="preserve">samodejno zaznavanje objektov zanimanja na stekelcu (npr. </w:t>
            </w:r>
            <w:proofErr w:type="spellStart"/>
            <w:r w:rsidRPr="00E6683A">
              <w:rPr>
                <w:rFonts w:ascii="Garamond" w:hAnsi="Garamond" w:cs="Calibri"/>
                <w:color w:val="000000" w:themeColor="text1"/>
                <w:sz w:val="24"/>
                <w:szCs w:val="24"/>
              </w:rPr>
              <w:t>interfazna</w:t>
            </w:r>
            <w:proofErr w:type="spellEnd"/>
            <w:r w:rsidRPr="00E6683A">
              <w:rPr>
                <w:rFonts w:ascii="Garamond" w:hAnsi="Garamond" w:cs="Calibri"/>
                <w:color w:val="000000" w:themeColor="text1"/>
                <w:sz w:val="24"/>
                <w:szCs w:val="24"/>
              </w:rPr>
              <w:t xml:space="preserve"> jedra v fluorescenčnem načinu); </w:t>
            </w:r>
          </w:p>
          <w:p w14:paraId="0179BD75"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olor w:val="000000" w:themeColor="text1"/>
                <w:sz w:val="24"/>
                <w:szCs w:val="24"/>
              </w:rPr>
              <w:t>nastavitev optimalnih parametrov pri največji občutljivosti in specifičnosti za prepoznavo jeder, detekcijo signalov in ozadja ter večplastno zajemanje slike (3D zajem: prekrivajoča se in dotikajoča se jedra, signali v več plasteh) za posamezno valovno dolžino oziroma filter</w:t>
            </w:r>
            <w:r w:rsidRPr="00E6683A">
              <w:rPr>
                <w:rFonts w:ascii="Garamond" w:hAnsi="Garamond" w:cstheme="minorHAnsi"/>
                <w:color w:val="000000" w:themeColor="text1"/>
                <w:sz w:val="24"/>
                <w:szCs w:val="24"/>
              </w:rPr>
              <w:t>;</w:t>
            </w:r>
          </w:p>
          <w:p w14:paraId="3665DF23"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skeniranje celotnih preparatov (angl. </w:t>
            </w:r>
            <w:proofErr w:type="spellStart"/>
            <w:r w:rsidRPr="00E6683A">
              <w:rPr>
                <w:rFonts w:ascii="Garamond" w:hAnsi="Garamond" w:cstheme="minorHAnsi"/>
                <w:color w:val="000000" w:themeColor="text1"/>
                <w:sz w:val="24"/>
                <w:szCs w:val="24"/>
              </w:rPr>
              <w:t>whole</w:t>
            </w:r>
            <w:proofErr w:type="spellEnd"/>
            <w:r w:rsidRPr="00E6683A">
              <w:rPr>
                <w:rFonts w:ascii="Garamond" w:hAnsi="Garamond" w:cstheme="minorHAnsi"/>
                <w:color w:val="000000" w:themeColor="text1"/>
                <w:sz w:val="24"/>
                <w:szCs w:val="24"/>
              </w:rPr>
              <w:t xml:space="preserve"> </w:t>
            </w:r>
            <w:proofErr w:type="spellStart"/>
            <w:r w:rsidRPr="00E6683A">
              <w:rPr>
                <w:rFonts w:ascii="Garamond" w:hAnsi="Garamond" w:cstheme="minorHAnsi"/>
                <w:color w:val="000000" w:themeColor="text1"/>
                <w:sz w:val="24"/>
                <w:szCs w:val="24"/>
              </w:rPr>
              <w:t>slide</w:t>
            </w:r>
            <w:proofErr w:type="spellEnd"/>
            <w:r w:rsidRPr="00E6683A">
              <w:rPr>
                <w:rFonts w:ascii="Garamond" w:hAnsi="Garamond" w:cstheme="minorHAnsi"/>
                <w:color w:val="000000" w:themeColor="text1"/>
                <w:sz w:val="24"/>
                <w:szCs w:val="24"/>
              </w:rPr>
              <w:t>) v svetlobni mikroskopiji in fluorescenci;</w:t>
            </w:r>
          </w:p>
          <w:p w14:paraId="7D2E0CF1"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skeniranje v različnih ravninah (Z-</w:t>
            </w:r>
            <w:proofErr w:type="spellStart"/>
            <w:r w:rsidRPr="00E6683A">
              <w:rPr>
                <w:rFonts w:ascii="Garamond" w:hAnsi="Garamond" w:cstheme="minorHAnsi"/>
                <w:color w:val="000000" w:themeColor="text1"/>
                <w:sz w:val="24"/>
                <w:szCs w:val="24"/>
              </w:rPr>
              <w:t>stack</w:t>
            </w:r>
            <w:proofErr w:type="spellEnd"/>
            <w:r w:rsidRPr="00E6683A">
              <w:rPr>
                <w:rFonts w:ascii="Garamond" w:hAnsi="Garamond" w:cstheme="minorHAnsi"/>
                <w:color w:val="000000" w:themeColor="text1"/>
                <w:sz w:val="24"/>
                <w:szCs w:val="24"/>
              </w:rPr>
              <w:t>),</w:t>
            </w:r>
            <w:r w:rsidRPr="00E6683A">
              <w:rPr>
                <w:rFonts w:ascii="Garamond" w:hAnsi="Garamond"/>
                <w:color w:val="000000" w:themeColor="text1"/>
                <w:sz w:val="24"/>
                <w:szCs w:val="24"/>
              </w:rPr>
              <w:t xml:space="preserve"> simetrične in asimetrične funkcije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 xml:space="preserve"> z možnostjo samodejnega prilagajanja algoritmov glede na različne pogoje ostrenja različnih vidnih polj.</w:t>
            </w:r>
          </w:p>
        </w:tc>
        <w:tc>
          <w:tcPr>
            <w:tcW w:w="4399" w:type="dxa"/>
          </w:tcPr>
          <w:p w14:paraId="6AB36CF0"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AB4F09E" w14:textId="77777777" w:rsidTr="00FC040F">
        <w:tc>
          <w:tcPr>
            <w:tcW w:w="704" w:type="dxa"/>
          </w:tcPr>
          <w:p w14:paraId="1098E71C"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4E6D1B2" w14:textId="77777777" w:rsidR="0002520B" w:rsidRPr="00EF5347" w:rsidRDefault="0002520B" w:rsidP="00EF5347">
            <w:p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Operacijski sistem in programska oprema morata v okviru osnovne analize omogočati najmanj:</w:t>
            </w:r>
            <w:r w:rsidRPr="00EF5347">
              <w:rPr>
                <w:rFonts w:ascii="Garamond" w:hAnsi="Garamond" w:cs="Calibri"/>
                <w:color w:val="000000" w:themeColor="text1"/>
                <w:sz w:val="24"/>
                <w:szCs w:val="24"/>
              </w:rPr>
              <w:t xml:space="preserve"> </w:t>
            </w:r>
          </w:p>
          <w:p w14:paraId="36078E89" w14:textId="607D4871" w:rsidR="0002520B" w:rsidRPr="00EF5347" w:rsidRDefault="0002520B" w:rsidP="00EF5347">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upravljanje do 12 različnih kanalov med analiziranjem preparatov;</w:t>
            </w:r>
          </w:p>
          <w:p w14:paraId="5AF3E6E6" w14:textId="5059B98A" w:rsidR="0002520B" w:rsidRPr="00EF5347" w:rsidRDefault="0002520B" w:rsidP="00EF5347">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 xml:space="preserve">samodejna analiza </w:t>
            </w:r>
            <w:proofErr w:type="spellStart"/>
            <w:r w:rsidRPr="00EF5347">
              <w:rPr>
                <w:rFonts w:ascii="Garamond" w:hAnsi="Garamond" w:cstheme="minorHAnsi"/>
                <w:color w:val="000000" w:themeColor="text1"/>
                <w:sz w:val="24"/>
                <w:szCs w:val="24"/>
              </w:rPr>
              <w:t>multikanalne</w:t>
            </w:r>
            <w:proofErr w:type="spellEnd"/>
            <w:r w:rsidRPr="00EF5347">
              <w:rPr>
                <w:rFonts w:ascii="Garamond" w:hAnsi="Garamond" w:cstheme="minorHAnsi"/>
                <w:color w:val="000000" w:themeColor="text1"/>
                <w:sz w:val="24"/>
                <w:szCs w:val="24"/>
              </w:rPr>
              <w:t xml:space="preserve"> fluorescence </w:t>
            </w:r>
            <w:proofErr w:type="spellStart"/>
            <w:r w:rsidRPr="00EF5347">
              <w:rPr>
                <w:rFonts w:ascii="Garamond" w:hAnsi="Garamond" w:cstheme="minorHAnsi"/>
                <w:color w:val="000000" w:themeColor="text1"/>
                <w:sz w:val="24"/>
                <w:szCs w:val="24"/>
              </w:rPr>
              <w:t>inerfaznega</w:t>
            </w:r>
            <w:proofErr w:type="spellEnd"/>
            <w:r w:rsidRPr="00EF5347">
              <w:rPr>
                <w:rFonts w:ascii="Garamond" w:hAnsi="Garamond" w:cstheme="minorHAnsi"/>
                <w:color w:val="000000" w:themeColor="text1"/>
                <w:sz w:val="24"/>
                <w:szCs w:val="24"/>
              </w:rPr>
              <w:t xml:space="preserve"> FISH na histoloških in citoloških preparatih na nivoju posamezne celice;</w:t>
            </w:r>
            <w:r w:rsidRPr="00EF5347">
              <w:rPr>
                <w:rFonts w:ascii="Garamond" w:hAnsi="Garamond" w:cs="Calibri"/>
                <w:color w:val="000000" w:themeColor="text1"/>
                <w:sz w:val="24"/>
                <w:szCs w:val="24"/>
              </w:rPr>
              <w:t xml:space="preserve"> </w:t>
            </w:r>
          </w:p>
          <w:p w14:paraId="59EDEA2F" w14:textId="5CD8F557" w:rsidR="0002520B" w:rsidRPr="00EF5347" w:rsidRDefault="0002520B" w:rsidP="00EF5347">
            <w:pPr>
              <w:pStyle w:val="Odstavekseznama"/>
              <w:numPr>
                <w:ilvl w:val="0"/>
                <w:numId w:val="55"/>
              </w:numPr>
              <w:spacing w:line="276" w:lineRule="auto"/>
              <w:rPr>
                <w:rFonts w:ascii="Garamond" w:hAnsi="Garamond" w:cs="Calibri"/>
                <w:color w:val="000000" w:themeColor="text1"/>
                <w:sz w:val="24"/>
                <w:szCs w:val="24"/>
              </w:rPr>
            </w:pPr>
            <w:r w:rsidRPr="00EF5347">
              <w:rPr>
                <w:rFonts w:ascii="Garamond" w:hAnsi="Garamond" w:cs="Calibri"/>
                <w:color w:val="000000" w:themeColor="text1"/>
                <w:sz w:val="24"/>
                <w:szCs w:val="24"/>
              </w:rPr>
              <w:t xml:space="preserve">analizo (npr. 3D štetje točk FISH, angl. FISH spot </w:t>
            </w:r>
            <w:proofErr w:type="spellStart"/>
            <w:r w:rsidRPr="00EF5347">
              <w:rPr>
                <w:rFonts w:ascii="Garamond" w:hAnsi="Garamond" w:cs="Calibri"/>
                <w:color w:val="000000" w:themeColor="text1"/>
                <w:sz w:val="24"/>
                <w:szCs w:val="24"/>
              </w:rPr>
              <w:t>counting</w:t>
            </w:r>
            <w:proofErr w:type="spellEnd"/>
            <w:r w:rsidRPr="00EF5347">
              <w:rPr>
                <w:rFonts w:ascii="Garamond" w:hAnsi="Garamond" w:cs="Calibri"/>
                <w:color w:val="000000" w:themeColor="text1"/>
                <w:sz w:val="24"/>
                <w:szCs w:val="24"/>
              </w:rPr>
              <w:t>) in samodejno poročanje tako o citoloških kot histoloških vzorcih;</w:t>
            </w:r>
          </w:p>
          <w:p w14:paraId="173DE4BE" w14:textId="2F2749E0" w:rsidR="0002520B" w:rsidRPr="00EF5347" w:rsidRDefault="0002520B" w:rsidP="00EF5347">
            <w:pPr>
              <w:pStyle w:val="Odstavekseznama"/>
              <w:numPr>
                <w:ilvl w:val="0"/>
                <w:numId w:val="55"/>
              </w:numPr>
              <w:spacing w:line="276" w:lineRule="auto"/>
              <w:rPr>
                <w:rFonts w:ascii="Garamond" w:hAnsi="Garamond" w:cstheme="minorHAnsi"/>
                <w:color w:val="000000" w:themeColor="text1"/>
                <w:sz w:val="24"/>
                <w:szCs w:val="24"/>
              </w:rPr>
            </w:pPr>
            <w:r w:rsidRPr="00EF5347">
              <w:rPr>
                <w:rFonts w:ascii="Garamond" w:hAnsi="Garamond" w:cs="Calibri"/>
                <w:color w:val="000000" w:themeColor="text1"/>
                <w:sz w:val="24"/>
                <w:szCs w:val="24"/>
              </w:rPr>
              <w:t>analizo jeder z ločljivostjo ene celice;</w:t>
            </w:r>
          </w:p>
          <w:p w14:paraId="3C7D146E" w14:textId="60EDCB3F" w:rsidR="0002520B" w:rsidRPr="00EF5347" w:rsidRDefault="0002520B" w:rsidP="00EF5347">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 xml:space="preserve">predhodno skeniranje preparatov v svetlobni mikroskopiji in fluorescenčnih preparatov z </w:t>
            </w:r>
            <w:r w:rsidRPr="00EF5347">
              <w:rPr>
                <w:rFonts w:ascii="Garamond" w:hAnsi="Garamond"/>
                <w:color w:val="000000" w:themeColor="text1"/>
                <w:sz w:val="24"/>
                <w:szCs w:val="24"/>
              </w:rPr>
              <w:lastRenderedPageBreak/>
              <w:t>ustvarjanjem virtualnih preparatov, po katerih je mogoče enostavno krmariti v posebnem pregledovalniku;</w:t>
            </w:r>
          </w:p>
          <w:p w14:paraId="25859DC6" w14:textId="4A43286A" w:rsidR="0002520B" w:rsidRPr="00EF5347" w:rsidRDefault="0002520B" w:rsidP="00EF5347">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stheme="minorHAnsi"/>
                <w:color w:val="000000" w:themeColor="text1"/>
                <w:sz w:val="24"/>
                <w:szCs w:val="24"/>
              </w:rPr>
              <w:t xml:space="preserve">možnost naleganja preparata, poslikanega v svetlobni in fluorescenčni mikroskopiji, </w:t>
            </w:r>
            <w:proofErr w:type="spellStart"/>
            <w:r w:rsidRPr="00EF5347">
              <w:rPr>
                <w:rFonts w:ascii="Garamond" w:hAnsi="Garamond" w:cstheme="minorHAnsi"/>
                <w:color w:val="000000" w:themeColor="text1"/>
                <w:sz w:val="24"/>
                <w:szCs w:val="24"/>
              </w:rPr>
              <w:t>t.i</w:t>
            </w:r>
            <w:proofErr w:type="spellEnd"/>
            <w:r w:rsidRPr="00EF5347">
              <w:rPr>
                <w:rFonts w:ascii="Garamond" w:hAnsi="Garamond" w:cstheme="minorHAnsi"/>
                <w:color w:val="000000" w:themeColor="text1"/>
                <w:sz w:val="24"/>
                <w:szCs w:val="24"/>
              </w:rPr>
              <w:t>.</w:t>
            </w:r>
            <w:r w:rsidRPr="00EF5347">
              <w:rPr>
                <w:rFonts w:ascii="Garamond" w:hAnsi="Garamond"/>
                <w:color w:val="000000" w:themeColor="text1"/>
                <w:sz w:val="24"/>
                <w:szCs w:val="24"/>
              </w:rPr>
              <w:t xml:space="preserve"> transformacijo avtomatsko generiranih koordinat med sekcijo HE (preparata obarvanega s </w:t>
            </w:r>
            <w:proofErr w:type="spellStart"/>
            <w:r w:rsidRPr="00EF5347">
              <w:rPr>
                <w:rFonts w:ascii="Garamond" w:hAnsi="Garamond"/>
                <w:color w:val="000000" w:themeColor="text1"/>
                <w:sz w:val="24"/>
                <w:szCs w:val="24"/>
              </w:rPr>
              <w:t>hematoksilinom</w:t>
            </w:r>
            <w:proofErr w:type="spellEnd"/>
            <w:r w:rsidRPr="00EF5347">
              <w:rPr>
                <w:rFonts w:ascii="Garamond" w:hAnsi="Garamond"/>
                <w:color w:val="000000" w:themeColor="text1"/>
                <w:sz w:val="24"/>
                <w:szCs w:val="24"/>
              </w:rPr>
              <w:t xml:space="preserve"> in </w:t>
            </w:r>
            <w:proofErr w:type="spellStart"/>
            <w:r w:rsidRPr="00EF5347">
              <w:rPr>
                <w:rFonts w:ascii="Garamond" w:hAnsi="Garamond"/>
                <w:color w:val="000000" w:themeColor="text1"/>
                <w:sz w:val="24"/>
                <w:szCs w:val="24"/>
              </w:rPr>
              <w:t>eozinom</w:t>
            </w:r>
            <w:proofErr w:type="spellEnd"/>
            <w:r w:rsidRPr="00EF5347">
              <w:rPr>
                <w:rFonts w:ascii="Garamond" w:hAnsi="Garamond"/>
                <w:color w:val="000000" w:themeColor="text1"/>
                <w:sz w:val="24"/>
                <w:szCs w:val="24"/>
              </w:rPr>
              <w:t xml:space="preserve">) in FISH, kot je funkcionalnost ujemanja tkiv (angl. </w:t>
            </w:r>
            <w:proofErr w:type="spellStart"/>
            <w:r w:rsidRPr="00EF5347">
              <w:rPr>
                <w:rFonts w:ascii="Garamond" w:hAnsi="Garamond"/>
                <w:color w:val="000000" w:themeColor="text1"/>
                <w:sz w:val="24"/>
                <w:szCs w:val="24"/>
              </w:rPr>
              <w:t>tissue</w:t>
            </w:r>
            <w:proofErr w:type="spellEnd"/>
            <w:r w:rsidRPr="00EF5347">
              <w:rPr>
                <w:rFonts w:ascii="Garamond" w:hAnsi="Garamond"/>
                <w:color w:val="000000" w:themeColor="text1"/>
                <w:sz w:val="24"/>
                <w:szCs w:val="24"/>
              </w:rPr>
              <w:t xml:space="preserve"> </w:t>
            </w:r>
            <w:proofErr w:type="spellStart"/>
            <w:r w:rsidRPr="00EF5347">
              <w:rPr>
                <w:rFonts w:ascii="Garamond" w:hAnsi="Garamond"/>
                <w:color w:val="000000" w:themeColor="text1"/>
                <w:sz w:val="24"/>
                <w:szCs w:val="24"/>
              </w:rPr>
              <w:t>matching</w:t>
            </w:r>
            <w:proofErr w:type="spellEnd"/>
            <w:r w:rsidRPr="00EF5347">
              <w:rPr>
                <w:rFonts w:ascii="Garamond" w:hAnsi="Garamond"/>
                <w:color w:val="000000" w:themeColor="text1"/>
                <w:sz w:val="24"/>
                <w:szCs w:val="24"/>
              </w:rPr>
              <w:t xml:space="preserve">), torej sinhronizacijo koordinat diapozitivov serijskih rezov, z možnostjo </w:t>
            </w:r>
            <w:proofErr w:type="spellStart"/>
            <w:r w:rsidRPr="00EF5347">
              <w:rPr>
                <w:rFonts w:ascii="Garamond" w:hAnsi="Garamond"/>
                <w:color w:val="000000" w:themeColor="text1"/>
                <w:sz w:val="24"/>
                <w:szCs w:val="24"/>
              </w:rPr>
              <w:t>anotiranja</w:t>
            </w:r>
            <w:proofErr w:type="spellEnd"/>
            <w:r w:rsidRPr="00EF5347">
              <w:rPr>
                <w:rFonts w:ascii="Garamond" w:hAnsi="Garamond"/>
                <w:color w:val="000000" w:themeColor="text1"/>
                <w:sz w:val="24"/>
                <w:szCs w:val="24"/>
              </w:rPr>
              <w:t xml:space="preserve"> interesnih območij na enem diapozitivu (npr. 2+ pozitivno območje na diapozitivu </w:t>
            </w:r>
            <w:proofErr w:type="spellStart"/>
            <w:r w:rsidRPr="00EF5347">
              <w:rPr>
                <w:rFonts w:ascii="Garamond" w:hAnsi="Garamond"/>
                <w:color w:val="000000" w:themeColor="text1"/>
                <w:sz w:val="24"/>
                <w:szCs w:val="24"/>
              </w:rPr>
              <w:t>imunohistokemičnega</w:t>
            </w:r>
            <w:proofErr w:type="spellEnd"/>
            <w:r w:rsidRPr="00EF5347">
              <w:rPr>
                <w:rFonts w:ascii="Garamond" w:hAnsi="Garamond"/>
                <w:color w:val="000000" w:themeColor="text1"/>
                <w:sz w:val="24"/>
                <w:szCs w:val="24"/>
              </w:rPr>
              <w:t xml:space="preserve"> barvanja) in izvedbo skeniranja istih območij na drugem diapozitivu (npr. preparat FISH), s samodejno kompenzacijo/prilagoditvijo morebitne različne orientacije in simetrije obeh rezov; </w:t>
            </w:r>
          </w:p>
          <w:p w14:paraId="1202784B" w14:textId="1CA0DC0B" w:rsidR="0002520B" w:rsidRPr="00EF5347" w:rsidRDefault="0002520B" w:rsidP="00EF5347">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 xml:space="preserve">sliki svetlobnega in FISH </w:t>
            </w:r>
            <w:proofErr w:type="spellStart"/>
            <w:r w:rsidRPr="00EF5347">
              <w:rPr>
                <w:rFonts w:ascii="Garamond" w:hAnsi="Garamond"/>
                <w:color w:val="000000" w:themeColor="text1"/>
                <w:sz w:val="24"/>
                <w:szCs w:val="24"/>
              </w:rPr>
              <w:t>prepatata</w:t>
            </w:r>
            <w:proofErr w:type="spellEnd"/>
            <w:r w:rsidRPr="00EF5347">
              <w:rPr>
                <w:rFonts w:ascii="Garamond" w:hAnsi="Garamond"/>
                <w:color w:val="000000" w:themeColor="text1"/>
                <w:sz w:val="24"/>
                <w:szCs w:val="24"/>
              </w:rPr>
              <w:t xml:space="preserve"> mora biti omogočeno opazovati tudi v načinu drug ob drugem ter sočasno premikanje po svetlobnem (HE) in FISH preparatu;</w:t>
            </w:r>
          </w:p>
          <w:p w14:paraId="03CD940A" w14:textId="39CA6F6C" w:rsidR="0002520B" w:rsidRPr="00EF5347" w:rsidRDefault="0002520B" w:rsidP="00EF5347">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odložena premestitev objektov zanimanja z nedoločenim shranjevanjem njihovih koordinat na objektnem stekelcu</w:t>
            </w:r>
            <w:r w:rsidRPr="00EF5347">
              <w:rPr>
                <w:rFonts w:ascii="Garamond" w:hAnsi="Garamond" w:cstheme="minorHAnsi"/>
                <w:color w:val="000000" w:themeColor="text1"/>
                <w:sz w:val="24"/>
                <w:szCs w:val="24"/>
              </w:rPr>
              <w:t xml:space="preserve">, kot je shranjevanje koordinat zajemanja slike in naknadna </w:t>
            </w:r>
            <w:proofErr w:type="spellStart"/>
            <w:r w:rsidRPr="00EF5347">
              <w:rPr>
                <w:rFonts w:ascii="Garamond" w:hAnsi="Garamond" w:cstheme="minorHAnsi"/>
                <w:color w:val="000000" w:themeColor="text1"/>
                <w:sz w:val="24"/>
                <w:szCs w:val="24"/>
              </w:rPr>
              <w:t>relokalizacija</w:t>
            </w:r>
            <w:proofErr w:type="spellEnd"/>
            <w:r w:rsidRPr="00EF5347">
              <w:rPr>
                <w:rFonts w:ascii="Garamond" w:hAnsi="Garamond" w:cstheme="minorHAnsi"/>
                <w:color w:val="000000" w:themeColor="text1"/>
                <w:sz w:val="24"/>
                <w:szCs w:val="24"/>
              </w:rPr>
              <w:t xml:space="preserve"> – na nivoju posamezne celice v serijskih rezinah</w:t>
            </w:r>
            <w:r w:rsidRPr="00EF5347">
              <w:rPr>
                <w:rFonts w:ascii="Garamond" w:hAnsi="Garamond"/>
                <w:color w:val="000000" w:themeColor="text1"/>
                <w:sz w:val="24"/>
                <w:szCs w:val="24"/>
              </w:rPr>
              <w:t>.</w:t>
            </w:r>
            <w:r w:rsidRPr="00EF5347">
              <w:rPr>
                <w:rFonts w:ascii="Garamond" w:hAnsi="Garamond" w:cstheme="minorHAnsi"/>
                <w:color w:val="000000" w:themeColor="text1"/>
                <w:sz w:val="24"/>
                <w:szCs w:val="24"/>
              </w:rPr>
              <w:t xml:space="preserve"> </w:t>
            </w:r>
          </w:p>
        </w:tc>
        <w:tc>
          <w:tcPr>
            <w:tcW w:w="4399" w:type="dxa"/>
          </w:tcPr>
          <w:p w14:paraId="00B4FF5B"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867D13F" w14:textId="77777777" w:rsidTr="00FC040F">
        <w:tc>
          <w:tcPr>
            <w:tcW w:w="704" w:type="dxa"/>
          </w:tcPr>
          <w:p w14:paraId="4A7FBDD5"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21A270EB"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analize podatkov omogočati najmanj:</w:t>
            </w:r>
            <w:r w:rsidRPr="00E6683A">
              <w:rPr>
                <w:rFonts w:ascii="Garamond" w:hAnsi="Garamond" w:cs="Calibri"/>
                <w:color w:val="000000" w:themeColor="text1"/>
                <w:sz w:val="24"/>
                <w:szCs w:val="24"/>
              </w:rPr>
              <w:t xml:space="preserve"> </w:t>
            </w:r>
          </w:p>
          <w:p w14:paraId="6FD2A75B" w14:textId="6F302326" w:rsidR="0002520B" w:rsidRPr="00EF5347" w:rsidRDefault="0002520B" w:rsidP="00EF5347">
            <w:pPr>
              <w:pStyle w:val="Odstavekseznama"/>
              <w:numPr>
                <w:ilvl w:val="0"/>
                <w:numId w:val="56"/>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integracija celotnega delovnega procesa, statistična analiza, kontrola kakovosti laboratorijskega dela,</w:t>
            </w:r>
            <w:r w:rsidRPr="00EF5347">
              <w:rPr>
                <w:rFonts w:ascii="Garamond" w:hAnsi="Garamond"/>
                <w:color w:val="000000" w:themeColor="text1"/>
                <w:sz w:val="24"/>
                <w:szCs w:val="24"/>
              </w:rPr>
              <w:t xml:space="preserve"> kot je napredni modul za upravljanje podatkovne zbirke, ki lahko samodejno nadzoruje potek dela in delovno obremenitev diagnostičnih primerov, s spremljanjem ustvarjanja kolutnih diagramov in tabel, naprednimi statistikami in obsežnim poročanjem; </w:t>
            </w:r>
          </w:p>
          <w:p w14:paraId="7F6B52E7" w14:textId="364E552B" w:rsidR="0002520B" w:rsidRPr="00EF5347" w:rsidRDefault="0002520B" w:rsidP="00EF5347">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shranjevanje podatkov;</w:t>
            </w:r>
          </w:p>
          <w:p w14:paraId="53586A11" w14:textId="40E42DEF" w:rsidR="0002520B" w:rsidRPr="00EF5347" w:rsidRDefault="0002520B" w:rsidP="00EF5347">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skladnost z GDPR.</w:t>
            </w:r>
          </w:p>
        </w:tc>
        <w:tc>
          <w:tcPr>
            <w:tcW w:w="4399" w:type="dxa"/>
          </w:tcPr>
          <w:p w14:paraId="01E9FBA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55A0F3C4" w14:textId="77777777" w:rsidTr="00FC040F">
        <w:tc>
          <w:tcPr>
            <w:tcW w:w="704" w:type="dxa"/>
          </w:tcPr>
          <w:p w14:paraId="11D30B6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8680FCB"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napredne analize omogočati najmanj:</w:t>
            </w:r>
            <w:r w:rsidRPr="00E6683A">
              <w:rPr>
                <w:rFonts w:ascii="Garamond" w:hAnsi="Garamond" w:cs="Calibri"/>
                <w:color w:val="000000" w:themeColor="text1"/>
                <w:sz w:val="24"/>
                <w:szCs w:val="24"/>
              </w:rPr>
              <w:t xml:space="preserve"> </w:t>
            </w:r>
          </w:p>
          <w:p w14:paraId="7B32DCF6"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 xml:space="preserve">procesiranje slike - korekcija ozadja, ostrenje, </w:t>
            </w:r>
            <w:r w:rsidRPr="00E6683A">
              <w:rPr>
                <w:rFonts w:ascii="Garamond" w:hAnsi="Garamond"/>
                <w:color w:val="000000" w:themeColor="text1"/>
                <w:sz w:val="24"/>
                <w:szCs w:val="24"/>
              </w:rPr>
              <w:t xml:space="preserve">segmentacija od ozadja in ostalih objektov, avtomatiziran zajem slike, avtomatizirana segmentacija celic/jeder, procesiranje slike z uporabo </w:t>
            </w:r>
            <w:r w:rsidRPr="00E6683A">
              <w:rPr>
                <w:rFonts w:ascii="Garamond" w:hAnsi="Garamond"/>
                <w:color w:val="000000" w:themeColor="text1"/>
                <w:sz w:val="24"/>
                <w:szCs w:val="24"/>
              </w:rPr>
              <w:lastRenderedPageBreak/>
              <w:t>algoritmov, generiranje visokokvalitetnih digitalnih slik (katerekoli mikroskopske povečave in barvila), iskanje redkih celic s hitrostjo 7000 celic/s ali primerljivo;</w:t>
            </w:r>
          </w:p>
          <w:p w14:paraId="6953B569"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samodejno analizo pogostejših aplikacij tehnike FISH (npr. fuzija gena ALK pri raku pljuč);</w:t>
            </w:r>
          </w:p>
          <w:p w14:paraId="4B637AA6"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klasifikatorje, pripravljene za uporabo, ki lahko samodejno zaznajo jedra v večkanalnem fluorescenčnem načinu in samodejno analizirajo aplikacije 3D FISH za štetje točk, kot so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amplifikacije, ločene sonde in eksperimente dvojne fuzijske </w:t>
            </w:r>
            <w:proofErr w:type="spellStart"/>
            <w:r w:rsidRPr="00E6683A">
              <w:rPr>
                <w:rFonts w:ascii="Garamond" w:hAnsi="Garamond"/>
                <w:color w:val="000000" w:themeColor="text1"/>
                <w:sz w:val="24"/>
                <w:szCs w:val="24"/>
              </w:rPr>
              <w:t>translokacije</w:t>
            </w:r>
            <w:proofErr w:type="spellEnd"/>
            <w:r w:rsidRPr="00E6683A">
              <w:rPr>
                <w:rFonts w:ascii="Garamond" w:hAnsi="Garamond"/>
                <w:color w:val="000000" w:themeColor="text1"/>
                <w:sz w:val="24"/>
                <w:szCs w:val="24"/>
              </w:rPr>
              <w:t>, na citoloških in histoloških vzorcih;</w:t>
            </w:r>
          </w:p>
          <w:p w14:paraId="426515A9"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HER-2 ASCO CAP 2018 za uporabo pripravljeni standardizirani klasifikatorji, ki lahko samodejno razlikujejo med HSR in signali iz celic z dvojnim minutnim </w:t>
            </w:r>
            <w:proofErr w:type="spellStart"/>
            <w:r w:rsidRPr="00E6683A">
              <w:rPr>
                <w:rFonts w:ascii="Garamond" w:hAnsi="Garamond"/>
                <w:color w:val="000000" w:themeColor="text1"/>
                <w:sz w:val="24"/>
                <w:szCs w:val="24"/>
              </w:rPr>
              <w:t>ojačanjem</w:t>
            </w:r>
            <w:proofErr w:type="spellEnd"/>
            <w:r w:rsidRPr="00E6683A">
              <w:rPr>
                <w:rFonts w:ascii="Garamond" w:hAnsi="Garamond"/>
                <w:color w:val="000000" w:themeColor="text1"/>
                <w:sz w:val="24"/>
                <w:szCs w:val="24"/>
              </w:rPr>
              <w:t xml:space="preserve">; </w:t>
            </w:r>
          </w:p>
          <w:p w14:paraId="3AFCC8B1"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za uporabo pripravljeni klasifikatorji, ki samodejno analizirajo prelome,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fuzije, ojačevalne sonde (vključno z </w:t>
            </w:r>
            <w:r w:rsidRPr="00E6683A">
              <w:rPr>
                <w:rFonts w:ascii="Garamond" w:hAnsi="Garamond"/>
                <w:i/>
                <w:color w:val="000000" w:themeColor="text1"/>
                <w:sz w:val="24"/>
                <w:szCs w:val="24"/>
              </w:rPr>
              <w:t>MDM2, HER-2, BCL2, BCL6, MYC</w:t>
            </w:r>
            <w:r w:rsidRPr="00E6683A">
              <w:rPr>
                <w:rFonts w:ascii="Garamond" w:hAnsi="Garamond"/>
                <w:color w:val="000000" w:themeColor="text1"/>
                <w:sz w:val="24"/>
                <w:szCs w:val="24"/>
              </w:rPr>
              <w:t>, 1p, EWSR1 itd.) v načinu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w:t>
            </w:r>
          </w:p>
          <w:p w14:paraId="0EABEF0B"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možnost kasnejše nadgradnje z dodatnimi programskimi moduli.</w:t>
            </w:r>
          </w:p>
        </w:tc>
        <w:tc>
          <w:tcPr>
            <w:tcW w:w="4399" w:type="dxa"/>
          </w:tcPr>
          <w:p w14:paraId="74FE2A12"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83AAE65" w14:textId="77777777" w:rsidTr="00FC040F">
        <w:tc>
          <w:tcPr>
            <w:tcW w:w="704" w:type="dxa"/>
          </w:tcPr>
          <w:p w14:paraId="4E4E59DB"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2EDA129B"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shranjevanje slik in drugih identifikacijskih podatkov na centralnih strežnikih pri naročniku (strežniki niso predmet tega javnega naročila) na način, da so ti podatki primarno na centralnih strežnikih ali primarno na lokalnem računalniku/strežniku in se v realnem času (npr. na nekaj ur) kopirajo na centralne strežnike.</w:t>
            </w:r>
          </w:p>
        </w:tc>
        <w:tc>
          <w:tcPr>
            <w:tcW w:w="4399" w:type="dxa"/>
          </w:tcPr>
          <w:p w14:paraId="7F089B4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12057BE" w14:textId="77777777" w:rsidTr="00FC040F">
        <w:tc>
          <w:tcPr>
            <w:tcW w:w="704" w:type="dxa"/>
          </w:tcPr>
          <w:p w14:paraId="4E410ED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0E41AA3"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Shranjevanje reprezentativnih slik mora biti tudi na način, da so te dostopne (dosegljive prek povezave) iz laboratorijskega informacijskega sistema (prilagoditve na strani laboratorijskega informacijskega sistema so strošek naročnika).</w:t>
            </w:r>
          </w:p>
        </w:tc>
        <w:tc>
          <w:tcPr>
            <w:tcW w:w="4399" w:type="dxa"/>
          </w:tcPr>
          <w:p w14:paraId="39DEBDB3"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FB55D5B" w14:textId="77777777" w:rsidTr="00FC040F">
        <w:tc>
          <w:tcPr>
            <w:tcW w:w="704" w:type="dxa"/>
          </w:tcPr>
          <w:p w14:paraId="643DE40F"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562F8AE"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Vzpostavljeno mora biti ustrezno arhiviranje oziroma kopiranje podatkov za zagotavljanje varnosti.</w:t>
            </w:r>
          </w:p>
        </w:tc>
        <w:tc>
          <w:tcPr>
            <w:tcW w:w="4399" w:type="dxa"/>
          </w:tcPr>
          <w:p w14:paraId="30EAEDE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70C6BF4" w14:textId="77777777" w:rsidTr="00FC040F">
        <w:tc>
          <w:tcPr>
            <w:tcW w:w="704" w:type="dxa"/>
          </w:tcPr>
          <w:p w14:paraId="2BCB4CD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150AE33"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iskanje primerov v bazi po različnih iskalnih parametrih.</w:t>
            </w:r>
          </w:p>
        </w:tc>
        <w:tc>
          <w:tcPr>
            <w:tcW w:w="4399" w:type="dxa"/>
          </w:tcPr>
          <w:p w14:paraId="7F37B44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D2D0553" w14:textId="77777777" w:rsidTr="00FC040F">
        <w:tc>
          <w:tcPr>
            <w:tcW w:w="704" w:type="dxa"/>
          </w:tcPr>
          <w:p w14:paraId="529626D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55DC11A"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8D08D8">
              <w:rPr>
                <w:rFonts w:ascii="Garamond" w:hAnsi="Garamond" w:cstheme="minorHAnsi"/>
                <w:color w:val="000000" w:themeColor="text1"/>
                <w:sz w:val="24"/>
                <w:szCs w:val="24"/>
              </w:rPr>
              <w:t>Omogočena mora biti uporaba sistema več analitikom pri naročniku z ustrezno sledljivostjo, kdo, kdaj in katere aktivnosti je izvedel.</w:t>
            </w:r>
          </w:p>
        </w:tc>
        <w:tc>
          <w:tcPr>
            <w:tcW w:w="4399" w:type="dxa"/>
          </w:tcPr>
          <w:p w14:paraId="58C5F3F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B272E06" w14:textId="77777777" w:rsidTr="00FC040F">
        <w:tc>
          <w:tcPr>
            <w:tcW w:w="704" w:type="dxa"/>
          </w:tcPr>
          <w:p w14:paraId="03321CA5"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481911A"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Inštalacija in vzpostavitev delovanja celotnega sistema pri naročniku ter šolanje uporabnikov.</w:t>
            </w:r>
          </w:p>
        </w:tc>
        <w:tc>
          <w:tcPr>
            <w:tcW w:w="4399" w:type="dxa"/>
          </w:tcPr>
          <w:p w14:paraId="69A85DE6" w14:textId="77777777" w:rsidR="0002520B" w:rsidRPr="00E6683A" w:rsidRDefault="0002520B" w:rsidP="00EF5347">
            <w:pPr>
              <w:spacing w:line="276" w:lineRule="auto"/>
              <w:jc w:val="both"/>
              <w:rPr>
                <w:rFonts w:ascii="Garamond" w:hAnsi="Garamond" w:cstheme="minorHAnsi"/>
                <w:sz w:val="24"/>
                <w:szCs w:val="24"/>
              </w:rPr>
            </w:pPr>
          </w:p>
        </w:tc>
      </w:tr>
      <w:bookmarkEnd w:id="128"/>
    </w:tbl>
    <w:p w14:paraId="038D422A" w14:textId="5D2FF0B7" w:rsidR="000F2512" w:rsidRPr="00E6683A" w:rsidRDefault="000F2512" w:rsidP="00EF5347">
      <w:pPr>
        <w:pStyle w:val="Telobesedila"/>
      </w:pPr>
    </w:p>
    <w:p w14:paraId="51D7FFB3" w14:textId="77777777" w:rsidR="000F2512" w:rsidRPr="00E6683A" w:rsidRDefault="000F2512"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lastRenderedPageBreak/>
        <w:t>Potrošni material in rezervni deli</w:t>
      </w:r>
    </w:p>
    <w:p w14:paraId="6679540F" w14:textId="77777777" w:rsidR="000F2512" w:rsidRPr="00E6683A" w:rsidRDefault="000F2512" w:rsidP="00EF5347">
      <w:pPr>
        <w:pStyle w:val="Odstavekseznama"/>
        <w:numPr>
          <w:ilvl w:val="0"/>
          <w:numId w:val="46"/>
        </w:num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proofErr w:type="spellStart"/>
      <w:r w:rsidRPr="00E6683A">
        <w:rPr>
          <w:rFonts w:ascii="Garamond" w:hAnsi="Garamond" w:cstheme="minorHAnsi"/>
          <w:sz w:val="24"/>
          <w:szCs w:val="24"/>
        </w:rPr>
        <w:t>imerzijsko</w:t>
      </w:r>
      <w:proofErr w:type="spellEnd"/>
      <w:r w:rsidRPr="00E6683A">
        <w:rPr>
          <w:rFonts w:ascii="Garamond" w:hAnsi="Garamond" w:cstheme="minorHAnsi"/>
          <w:sz w:val="24"/>
          <w:szCs w:val="24"/>
        </w:rPr>
        <w:t xml:space="preserve"> olje,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147E7194" w14:textId="77777777" w:rsidR="000F2512" w:rsidRPr="00E6683A" w:rsidRDefault="000F2512" w:rsidP="00EF5347">
      <w:pPr>
        <w:pStyle w:val="Telobesedila"/>
      </w:pPr>
    </w:p>
    <w:p w14:paraId="05CD7A30" w14:textId="77777777" w:rsidR="000F2512" w:rsidRPr="00E6683A" w:rsidRDefault="000F2512" w:rsidP="00EF5347">
      <w:pPr>
        <w:spacing w:line="276" w:lineRule="auto"/>
        <w:rPr>
          <w:rFonts w:ascii="Garamond" w:hAnsi="Garamond"/>
          <w:b/>
          <w:sz w:val="24"/>
          <w:szCs w:val="24"/>
        </w:rPr>
      </w:pPr>
      <w:r w:rsidRPr="00E6683A">
        <w:rPr>
          <w:rFonts w:ascii="Garamond" w:hAnsi="Garamond"/>
          <w:b/>
          <w:sz w:val="24"/>
          <w:szCs w:val="24"/>
        </w:rPr>
        <w:t xml:space="preserve">Ponudba mora vključevati:  </w:t>
      </w:r>
    </w:p>
    <w:p w14:paraId="36D53305" w14:textId="77777777" w:rsidR="000F2512" w:rsidRPr="00E6683A" w:rsidRDefault="000F2512" w:rsidP="00EF5347">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2C130768" w14:textId="77777777" w:rsidR="000F2512" w:rsidRPr="00E6683A" w:rsidRDefault="000F2512" w:rsidP="00EF5347">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710FEA49" w14:textId="1034981C" w:rsidR="000F2512" w:rsidRDefault="00F765F8" w:rsidP="00EF534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000F2512"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xml:space="preserve">, </w:t>
      </w:r>
      <w:r w:rsidRPr="008D08D8">
        <w:rPr>
          <w:rFonts w:ascii="Garamond" w:eastAsia="Times New Roman" w:hAnsi="Garamond" w:cstheme="minorHAnsi"/>
          <w:sz w:val="24"/>
          <w:szCs w:val="24"/>
          <w:lang w:eastAsia="sl-SI"/>
        </w:rPr>
        <w:t>montaža</w:t>
      </w:r>
      <w:r>
        <w:rPr>
          <w:rFonts w:ascii="Garamond" w:eastAsia="Times New Roman" w:hAnsi="Garamond" w:cstheme="minorHAnsi"/>
          <w:sz w:val="24"/>
          <w:szCs w:val="24"/>
          <w:lang w:eastAsia="sl-SI"/>
        </w:rPr>
        <w:t xml:space="preserve"> </w:t>
      </w:r>
      <w:r w:rsidR="000F2512" w:rsidRPr="00E6683A">
        <w:rPr>
          <w:rFonts w:ascii="Garamond" w:eastAsia="Times New Roman" w:hAnsi="Garamond" w:cstheme="minorHAnsi"/>
          <w:sz w:val="24"/>
          <w:szCs w:val="24"/>
          <w:lang w:eastAsia="sl-SI"/>
        </w:rPr>
        <w:t>in vzpostavitev delovanja sistema, </w:t>
      </w:r>
    </w:p>
    <w:p w14:paraId="4CBC35C6" w14:textId="3DA7C964" w:rsidR="00F765F8" w:rsidRPr="00E6683A" w:rsidRDefault="00F765F8" w:rsidP="00EF534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0A9BD3A1" w14:textId="46B1921E" w:rsidR="000F2512" w:rsidRPr="00E6683A" w:rsidRDefault="000F2512" w:rsidP="00EF5347">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 (2 leti),</w:t>
      </w:r>
    </w:p>
    <w:p w14:paraId="253F5361" w14:textId="518A529D" w:rsidR="000F2512" w:rsidRPr="00E6683A" w:rsidRDefault="000F2512" w:rsidP="00EF5347">
      <w:pPr>
        <w:numPr>
          <w:ilvl w:val="1"/>
          <w:numId w:val="27"/>
        </w:numPr>
        <w:spacing w:after="0" w:line="276" w:lineRule="auto"/>
        <w:rPr>
          <w:rFonts w:ascii="Garamond" w:eastAsia="Times New Roman" w:hAnsi="Garamond" w:cstheme="minorHAnsi"/>
          <w:sz w:val="24"/>
          <w:szCs w:val="24"/>
          <w:lang w:eastAsia="sl-SI"/>
        </w:rPr>
      </w:pPr>
      <w:proofErr w:type="spellStart"/>
      <w:r w:rsidRPr="00E6683A">
        <w:rPr>
          <w:rFonts w:ascii="Garamond" w:eastAsia="Times New Roman" w:hAnsi="Garamond" w:cstheme="minorHAnsi"/>
          <w:sz w:val="24"/>
          <w:szCs w:val="24"/>
          <w:lang w:eastAsia="sl-SI"/>
        </w:rPr>
        <w:t>pogarancijsko</w:t>
      </w:r>
      <w:proofErr w:type="spellEnd"/>
      <w:r w:rsidRPr="00E6683A">
        <w:rPr>
          <w:rFonts w:ascii="Garamond" w:eastAsia="Times New Roman" w:hAnsi="Garamond" w:cstheme="minorHAnsi"/>
          <w:sz w:val="24"/>
          <w:szCs w:val="24"/>
          <w:lang w:eastAsia="sl-SI"/>
        </w:rPr>
        <w:t xml:space="preserve"> vzdrževanje za 5 let</w:t>
      </w:r>
    </w:p>
    <w:p w14:paraId="17128A8D" w14:textId="77777777" w:rsidR="000F2512" w:rsidRPr="00E6683A" w:rsidRDefault="000F2512" w:rsidP="00EF5347">
      <w:pPr>
        <w:spacing w:after="0" w:line="276" w:lineRule="auto"/>
        <w:ind w:left="360" w:hanging="360"/>
        <w:rPr>
          <w:rFonts w:ascii="Garamond" w:hAnsi="Garamond"/>
          <w:bCs/>
          <w:sz w:val="24"/>
          <w:szCs w:val="24"/>
        </w:rPr>
      </w:pPr>
    </w:p>
    <w:p w14:paraId="7938C7D9" w14:textId="77777777" w:rsidR="000F2512" w:rsidRPr="00E6683A" w:rsidRDefault="000F2512"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t>Vzpostavitev delovanja in šolanje uporabnikov (pogoj za podpis primopredajnega zapisnika)</w:t>
      </w:r>
    </w:p>
    <w:p w14:paraId="1257C0D4" w14:textId="77777777"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Ponudnik mora dostaviti sistem v prostore naročnika in vzpostaviti njegovo delovanje, tako, da je omogočena rutinska uporaba.</w:t>
      </w:r>
    </w:p>
    <w:p w14:paraId="4B8D3532" w14:textId="77777777"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Naročnik mora izšolati vse uporabnike sistema (okvirno 4) za rutinsko uporabo, vzdrževanje in čiščenje.</w:t>
      </w:r>
    </w:p>
    <w:p w14:paraId="1EAA422A" w14:textId="77777777" w:rsidR="000F2512" w:rsidRPr="00E6683A" w:rsidRDefault="000F2512"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04B90780" w14:textId="77777777"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w:t>
      </w:r>
      <w:r w:rsidRPr="00E6683A">
        <w:rPr>
          <w:rFonts w:ascii="Garamond" w:hAnsi="Garamond" w:cstheme="minorHAnsi"/>
          <w:color w:val="000000" w:themeColor="text1"/>
          <w:sz w:val="24"/>
          <w:szCs w:val="24"/>
        </w:rPr>
        <w:t>2 leti, vključno z vzdrževanjem v času garancije</w:t>
      </w:r>
    </w:p>
    <w:p w14:paraId="49615C7E" w14:textId="7900D3D6"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začne teči z dnem </w:t>
      </w:r>
      <w:r w:rsidR="00E16AFA">
        <w:rPr>
          <w:rFonts w:ascii="Garamond" w:hAnsi="Garamond" w:cstheme="minorHAnsi"/>
          <w:sz w:val="24"/>
          <w:szCs w:val="24"/>
        </w:rPr>
        <w:t xml:space="preserve">podpisa </w:t>
      </w:r>
      <w:r w:rsidRPr="00E6683A">
        <w:rPr>
          <w:rFonts w:ascii="Garamond" w:hAnsi="Garamond" w:cstheme="minorHAnsi"/>
          <w:sz w:val="24"/>
          <w:szCs w:val="24"/>
        </w:rPr>
        <w:t>primopredajnega zapisnika.</w:t>
      </w:r>
    </w:p>
    <w:p w14:paraId="372620F2" w14:textId="77777777" w:rsidR="000F2512" w:rsidRPr="00E6683A" w:rsidRDefault="000F2512" w:rsidP="00EF5347">
      <w:pPr>
        <w:spacing w:line="276" w:lineRule="auto"/>
        <w:rPr>
          <w:rFonts w:ascii="Garamond" w:hAnsi="Garamond" w:cstheme="minorHAnsi"/>
          <w:b/>
          <w:sz w:val="24"/>
          <w:szCs w:val="24"/>
        </w:rPr>
      </w:pPr>
      <w:r w:rsidRPr="00E6683A">
        <w:rPr>
          <w:rFonts w:ascii="Garamond" w:hAnsi="Garamond" w:cstheme="minorHAnsi"/>
          <w:b/>
          <w:sz w:val="24"/>
          <w:szCs w:val="24"/>
        </w:rPr>
        <w:t xml:space="preserve">Vzdrževanje v času garancijske dobe (2 leti) in </w:t>
      </w:r>
      <w:proofErr w:type="spellStart"/>
      <w:r w:rsidRPr="00E6683A">
        <w:rPr>
          <w:rFonts w:ascii="Garamond" w:hAnsi="Garamond" w:cstheme="minorHAnsi"/>
          <w:b/>
          <w:sz w:val="24"/>
          <w:szCs w:val="24"/>
        </w:rPr>
        <w:t>pogarancijsko</w:t>
      </w:r>
      <w:proofErr w:type="spellEnd"/>
      <w:r w:rsidRPr="00E6683A">
        <w:rPr>
          <w:rFonts w:ascii="Garamond" w:hAnsi="Garamond" w:cstheme="minorHAnsi"/>
          <w:b/>
          <w:sz w:val="24"/>
          <w:szCs w:val="24"/>
        </w:rPr>
        <w:t xml:space="preserve"> vzdrževanje (5 let):</w:t>
      </w:r>
    </w:p>
    <w:p w14:paraId="4CCAAF37"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Vključuje 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16B0BFE1"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Vrsta napak:</w:t>
      </w:r>
    </w:p>
    <w:p w14:paraId="15BDC7A0" w14:textId="77777777" w:rsidR="000F2512" w:rsidRPr="00E6683A" w:rsidRDefault="000F2512" w:rsidP="00EF5347">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Kritične = popolnoma onemogočeno delo</w:t>
      </w:r>
    </w:p>
    <w:p w14:paraId="2C9FF109" w14:textId="77777777" w:rsidR="000F2512" w:rsidRPr="00E6683A" w:rsidRDefault="000F2512" w:rsidP="00EF5347">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0EEEAAAF"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7516A8D4"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Fizična prisotnost serviserja najkasneje v 5 dneh od javljanja napake in odprava kritične napake v 7 in manjše v 10 dneh. </w:t>
      </w:r>
    </w:p>
    <w:p w14:paraId="0157C222"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Če kritične napake ni mogoče odpraviti v 15 dneh in manjše v 30 dneh, mora ponudnik zagotoviti nadomestni sistem, ki omogoča normalno delo.</w:t>
      </w:r>
    </w:p>
    <w:p w14:paraId="1EBF423C"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Po garancijsko vzdrževanje vključuje vse stroške razen potrošnega materiala in rezervnih delov.</w:t>
      </w:r>
    </w:p>
    <w:p w14:paraId="2A5CADE6"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Vzpostavljena mora biti pomoč uporabnikom na daljavo.</w:t>
      </w:r>
    </w:p>
    <w:p w14:paraId="40881514"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Brezplačne posodobitve programske opreme na najnovejšo verzijo znotraj celotnega obdobja po garancijskega vzdrževanja. </w:t>
      </w:r>
    </w:p>
    <w:p w14:paraId="3F9D6B28"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color w:val="000000" w:themeColor="text1"/>
          <w:sz w:val="24"/>
          <w:szCs w:val="24"/>
        </w:rPr>
        <w:lastRenderedPageBreak/>
        <w:t>Obveščanje o nadgradnjah posameznih delov programske opreme</w:t>
      </w:r>
      <w:r w:rsidRPr="00E6683A">
        <w:rPr>
          <w:rFonts w:ascii="Garamond" w:hAnsi="Garamond" w:cstheme="minorHAnsi"/>
          <w:sz w:val="24"/>
          <w:szCs w:val="24"/>
        </w:rPr>
        <w:t>.</w:t>
      </w:r>
    </w:p>
    <w:p w14:paraId="1524B93F"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 primeru selitev sistema znotraj laboratorija mora ponudnik brezplačno zagotoviti vzpostavitev delovanja aparata na novem mestu (morebitne kalibracije itd.)</w:t>
      </w:r>
    </w:p>
    <w:p w14:paraId="5E7FC404" w14:textId="77777777" w:rsidR="00E6683A" w:rsidRDefault="000F2512" w:rsidP="00EF5347">
      <w:pPr>
        <w:spacing w:line="276" w:lineRule="auto"/>
        <w:rPr>
          <w:rFonts w:ascii="Garamond" w:hAnsi="Garamond" w:cstheme="minorHAnsi"/>
          <w:sz w:val="24"/>
          <w:szCs w:val="24"/>
        </w:rPr>
      </w:pPr>
      <w:r w:rsidRPr="007A335F">
        <w:rPr>
          <w:rFonts w:ascii="Garamond" w:hAnsi="Garamond" w:cstheme="minorHAnsi"/>
          <w:b/>
          <w:sz w:val="24"/>
          <w:szCs w:val="24"/>
        </w:rPr>
        <w:t>Rok dobave</w:t>
      </w:r>
      <w:r w:rsidRPr="007A335F">
        <w:rPr>
          <w:rFonts w:ascii="Garamond" w:hAnsi="Garamond" w:cstheme="minorHAnsi"/>
          <w:sz w:val="24"/>
          <w:szCs w:val="24"/>
        </w:rPr>
        <w:t xml:space="preserve">: </w:t>
      </w:r>
    </w:p>
    <w:p w14:paraId="1DF88AF9" w14:textId="5B80759F" w:rsidR="000F2512" w:rsidRPr="007A335F" w:rsidRDefault="000F2512" w:rsidP="00EF5347">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sidR="00E6683A">
        <w:rPr>
          <w:rFonts w:ascii="Garamond" w:eastAsia="Times New Roman" w:hAnsi="Garamond" w:cstheme="minorHAnsi"/>
          <w:sz w:val="24"/>
          <w:szCs w:val="24"/>
          <w:lang w:eastAsia="sl-SI"/>
        </w:rPr>
        <w:t>12 tedn</w:t>
      </w:r>
      <w:r w:rsidR="00CB0891">
        <w:rPr>
          <w:rFonts w:ascii="Garamond" w:eastAsia="Times New Roman" w:hAnsi="Garamond" w:cstheme="minorHAnsi"/>
          <w:sz w:val="24"/>
          <w:szCs w:val="24"/>
          <w:lang w:eastAsia="sl-SI"/>
        </w:rPr>
        <w:t>ih</w:t>
      </w:r>
      <w:r w:rsidRPr="007A335F">
        <w:rPr>
          <w:rFonts w:ascii="Garamond" w:eastAsia="Times New Roman" w:hAnsi="Garamond" w:cstheme="minorHAnsi"/>
          <w:sz w:val="24"/>
          <w:szCs w:val="24"/>
          <w:lang w:eastAsia="sl-SI"/>
        </w:rPr>
        <w:t xml:space="preserve"> po podpisu pogodbe.</w:t>
      </w:r>
    </w:p>
    <w:p w14:paraId="62F83C2F" w14:textId="77777777" w:rsidR="000F2512" w:rsidRPr="007A335F" w:rsidRDefault="000F2512" w:rsidP="00EF5347">
      <w:pPr>
        <w:spacing w:after="0" w:line="276" w:lineRule="auto"/>
        <w:rPr>
          <w:rFonts w:ascii="Garamond" w:hAnsi="Garamond"/>
          <w:sz w:val="24"/>
          <w:szCs w:val="24"/>
        </w:rPr>
      </w:pPr>
    </w:p>
    <w:p w14:paraId="6829CD16" w14:textId="77777777" w:rsidR="000F2512" w:rsidRPr="007A335F" w:rsidRDefault="000F2512" w:rsidP="00EF5347">
      <w:pPr>
        <w:spacing w:line="276" w:lineRule="auto"/>
        <w:rPr>
          <w:rFonts w:ascii="Garamond" w:hAnsi="Garamond"/>
          <w:b/>
          <w:sz w:val="24"/>
          <w:szCs w:val="24"/>
        </w:rPr>
      </w:pPr>
      <w:r w:rsidRPr="007A335F">
        <w:rPr>
          <w:rFonts w:ascii="Garamond" w:hAnsi="Garamond"/>
          <w:b/>
          <w:sz w:val="24"/>
          <w:szCs w:val="24"/>
        </w:rPr>
        <w:t>Dodaten opis in zahteve:</w:t>
      </w:r>
    </w:p>
    <w:p w14:paraId="26ADA20E" w14:textId="1E94EE22" w:rsidR="000F2512" w:rsidRPr="000F593A" w:rsidRDefault="000F2512" w:rsidP="00EF5347">
      <w:pPr>
        <w:spacing w:after="0" w:line="276" w:lineRule="auto"/>
        <w:jc w:val="both"/>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sidR="00E16AFA">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sidR="00E16AFA">
        <w:rPr>
          <w:rFonts w:ascii="Garamond" w:eastAsia="Times New Roman" w:hAnsi="Garamond" w:cstheme="minorHAnsi"/>
          <w:sz w:val="24"/>
          <w:szCs w:val="24"/>
          <w:lang w:eastAsia="sl-SI"/>
        </w:rPr>
        <w:t>a</w:t>
      </w:r>
      <w:r w:rsidR="008D08D8">
        <w:rPr>
          <w:rFonts w:ascii="Garamond" w:eastAsia="Times New Roman" w:hAnsi="Garamond" w:cstheme="minorHAnsi"/>
          <w:sz w:val="24"/>
          <w:szCs w:val="24"/>
          <w:lang w:eastAsia="sl-SI"/>
        </w:rPr>
        <w:t>).</w:t>
      </w:r>
    </w:p>
    <w:p w14:paraId="6E2EBD7D" w14:textId="77777777" w:rsidR="000F2512" w:rsidRDefault="000F2512" w:rsidP="00EF5347">
      <w:pPr>
        <w:pStyle w:val="Telobesedila"/>
      </w:pPr>
    </w:p>
    <w:p w14:paraId="12284C6A" w14:textId="400CC619" w:rsidR="000F2512" w:rsidRDefault="000F2512" w:rsidP="00EF5347">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Pr="00043597">
        <w:t>tujem (angleškem) jeziku.</w:t>
      </w:r>
      <w:r w:rsidRPr="007A335F">
        <w:t xml:space="preserve"> Naročnik si pridržuje pravico, da zahteva prevod, če bo to potrebno.</w:t>
      </w:r>
    </w:p>
    <w:p w14:paraId="45187444" w14:textId="77777777" w:rsidR="006C6B4F" w:rsidRDefault="006C6B4F" w:rsidP="000F2512">
      <w:pPr>
        <w:pStyle w:val="Telobesedila"/>
      </w:pPr>
    </w:p>
    <w:p w14:paraId="63C1EE70" w14:textId="77777777" w:rsidR="00A10283" w:rsidRPr="005A1395" w:rsidRDefault="00A10283" w:rsidP="006C6B4F">
      <w:pPr>
        <w:pStyle w:val="Naslov1"/>
        <w:spacing w:before="0"/>
      </w:pPr>
      <w:bookmarkStart w:id="129" w:name="_Toc119907487"/>
      <w:r>
        <w:t>FINANČNA ZAVAROVANJA</w:t>
      </w:r>
      <w:bookmarkEnd w:id="129"/>
      <w:r>
        <w:t xml:space="preserve"> </w:t>
      </w:r>
      <w:r w:rsidRPr="005A1395">
        <w:t xml:space="preserve"> </w:t>
      </w:r>
    </w:p>
    <w:p w14:paraId="21E536E0" w14:textId="77777777" w:rsidR="00A10283" w:rsidRPr="00A10283" w:rsidRDefault="000F593A" w:rsidP="00C226FB">
      <w:pPr>
        <w:pStyle w:val="Naslov2"/>
        <w:spacing w:before="0" w:line="276" w:lineRule="auto"/>
        <w:jc w:val="both"/>
        <w:rPr>
          <w:rFonts w:ascii="Garamond" w:hAnsi="Garamond"/>
          <w:i w:val="0"/>
          <w:sz w:val="24"/>
          <w:szCs w:val="24"/>
        </w:rPr>
      </w:pPr>
      <w:bookmarkStart w:id="130" w:name="_Toc417460427"/>
      <w:bookmarkStart w:id="131" w:name="_Toc119907488"/>
      <w:r>
        <w:rPr>
          <w:rFonts w:ascii="Garamond" w:hAnsi="Garamond"/>
          <w:i w:val="0"/>
          <w:sz w:val="24"/>
          <w:szCs w:val="24"/>
        </w:rPr>
        <w:t>6</w:t>
      </w:r>
      <w:r w:rsidR="00A10283" w:rsidRPr="00A10283">
        <w:rPr>
          <w:rFonts w:ascii="Garamond" w:hAnsi="Garamond"/>
          <w:i w:val="0"/>
          <w:sz w:val="24"/>
          <w:szCs w:val="24"/>
        </w:rPr>
        <w:t>.1 Finančno zavarovanje za dobro izvedbo pogodbenih obveznosti</w:t>
      </w:r>
      <w:bookmarkEnd w:id="130"/>
      <w:r w:rsidR="00A10283" w:rsidRPr="00A10283">
        <w:rPr>
          <w:rFonts w:ascii="Garamond" w:hAnsi="Garamond"/>
          <w:i w:val="0"/>
          <w:sz w:val="24"/>
          <w:szCs w:val="24"/>
        </w:rPr>
        <w:t xml:space="preserve"> za nakup opreme</w:t>
      </w:r>
      <w:bookmarkEnd w:id="131"/>
      <w:r w:rsidR="00A10283" w:rsidRPr="00A10283">
        <w:rPr>
          <w:rFonts w:ascii="Garamond" w:hAnsi="Garamond"/>
          <w:i w:val="0"/>
          <w:sz w:val="24"/>
          <w:szCs w:val="24"/>
        </w:rPr>
        <w:t xml:space="preserve"> </w:t>
      </w:r>
    </w:p>
    <w:p w14:paraId="7176F056" w14:textId="07893419" w:rsidR="00A10283" w:rsidRPr="00A10283" w:rsidRDefault="00A10283" w:rsidP="00C226FB">
      <w:pPr>
        <w:spacing w:line="276" w:lineRule="auto"/>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finančno zavarovanje za dobro izvedbo pogodbenih obveznosti</w:t>
      </w:r>
      <w:r w:rsidR="003A5004">
        <w:rPr>
          <w:rFonts w:ascii="Garamond" w:hAnsi="Garamond"/>
          <w:sz w:val="24"/>
          <w:szCs w:val="24"/>
        </w:rPr>
        <w:t xml:space="preserve">: </w:t>
      </w:r>
      <w:r>
        <w:rPr>
          <w:rFonts w:ascii="Garamond" w:hAnsi="Garamond"/>
          <w:sz w:val="24"/>
          <w:szCs w:val="24"/>
        </w:rPr>
        <w:t xml:space="preserve"> </w:t>
      </w:r>
      <w:r w:rsidR="003A5004" w:rsidRPr="00BB0D9C">
        <w:rPr>
          <w:rFonts w:ascii="Garamond" w:hAnsi="Garamond"/>
          <w:bCs/>
          <w:sz w:val="24"/>
          <w:szCs w:val="24"/>
        </w:rPr>
        <w:t>P</w:t>
      </w:r>
      <w:r w:rsidR="003A5004" w:rsidRPr="00BB0D9C">
        <w:rPr>
          <w:rFonts w:ascii="Garamond" w:hAnsi="Garamond"/>
          <w:sz w:val="24"/>
          <w:szCs w:val="24"/>
        </w:rPr>
        <w:t>odpisano in žigosano bianco menico s pooblastilom za izpolnitev (OBR 1</w:t>
      </w:r>
      <w:r w:rsidR="00E16AFA">
        <w:rPr>
          <w:rFonts w:ascii="Garamond" w:hAnsi="Garamond"/>
          <w:sz w:val="24"/>
          <w:szCs w:val="24"/>
        </w:rPr>
        <w:t>1</w:t>
      </w:r>
      <w:r w:rsidR="003A5004" w:rsidRPr="00BB0D9C">
        <w:rPr>
          <w:rFonts w:ascii="Garamond" w:hAnsi="Garamond"/>
          <w:sz w:val="24"/>
          <w:szCs w:val="24"/>
        </w:rPr>
        <w:t>), v višini 10% pogodbene vrednosti z DDV</w:t>
      </w:r>
      <w:r w:rsidRPr="00A10283">
        <w:rPr>
          <w:rFonts w:ascii="Garamond" w:hAnsi="Garamond"/>
          <w:sz w:val="24"/>
          <w:szCs w:val="24"/>
        </w:rPr>
        <w:t xml:space="preserve">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14:paraId="7AEEFF96" w14:textId="77777777" w:rsidR="00A10283" w:rsidRPr="00A10283" w:rsidRDefault="000A77DB" w:rsidP="00C226FB">
      <w:pPr>
        <w:spacing w:line="276" w:lineRule="auto"/>
        <w:jc w:val="both"/>
        <w:rPr>
          <w:rFonts w:ascii="Garamond" w:hAnsi="Garamond"/>
          <w:sz w:val="24"/>
          <w:szCs w:val="24"/>
        </w:rPr>
      </w:pPr>
      <w:r>
        <w:rPr>
          <w:rFonts w:ascii="Garamond" w:hAnsi="Garamond"/>
          <w:sz w:val="24"/>
          <w:szCs w:val="24"/>
        </w:rPr>
        <w:t>Finančno zavarovanje</w:t>
      </w:r>
      <w:r w:rsidR="00A10283" w:rsidRPr="00A10283">
        <w:rPr>
          <w:rFonts w:ascii="Garamond" w:hAnsi="Garamond"/>
          <w:sz w:val="24"/>
          <w:szCs w:val="24"/>
        </w:rPr>
        <w:t xml:space="preserve"> za dobro izvedbo pogodbenih obveznosti naročnik unovči, če:</w:t>
      </w:r>
    </w:p>
    <w:p w14:paraId="3DD01082" w14:textId="77777777" w:rsidR="00A10283" w:rsidRPr="00A10283" w:rsidRDefault="00A10283"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72161E2B" w14:textId="77777777" w:rsidR="00A10283" w:rsidRPr="00A10283" w:rsidRDefault="00A10283"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sidR="000A77DB">
        <w:rPr>
          <w:rFonts w:ascii="Garamond" w:hAnsi="Garamond"/>
          <w:sz w:val="24"/>
          <w:szCs w:val="24"/>
        </w:rPr>
        <w:t xml:space="preserve">finančnega zavarovanja </w:t>
      </w:r>
      <w:r w:rsidRPr="00A10283">
        <w:rPr>
          <w:rFonts w:ascii="Garamond" w:hAnsi="Garamond"/>
          <w:sz w:val="24"/>
          <w:szCs w:val="24"/>
        </w:rPr>
        <w:t>za odpravo napak v garancijski dobi,</w:t>
      </w:r>
    </w:p>
    <w:p w14:paraId="55905ABF" w14:textId="77777777" w:rsidR="00A10283" w:rsidRPr="00A10283" w:rsidRDefault="00A10283"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6AB1D668" w14:textId="77777777" w:rsidR="00A10283" w:rsidRPr="0048387E" w:rsidRDefault="00A10283" w:rsidP="00C226FB">
      <w:pPr>
        <w:pStyle w:val="Naslov2"/>
        <w:spacing w:line="276" w:lineRule="auto"/>
        <w:jc w:val="both"/>
        <w:rPr>
          <w:rFonts w:ascii="Garamond" w:hAnsi="Garamond"/>
          <w:i w:val="0"/>
          <w:sz w:val="24"/>
          <w:szCs w:val="24"/>
        </w:rPr>
      </w:pPr>
      <w:r w:rsidRPr="0048387E">
        <w:rPr>
          <w:rFonts w:ascii="Garamond" w:hAnsi="Garamond"/>
          <w:i w:val="0"/>
          <w:sz w:val="24"/>
          <w:szCs w:val="24"/>
        </w:rPr>
        <w:t xml:space="preserve">  </w:t>
      </w:r>
      <w:bookmarkStart w:id="132" w:name="_Toc119907489"/>
      <w:r w:rsidR="000F593A">
        <w:rPr>
          <w:rFonts w:ascii="Garamond" w:hAnsi="Garamond"/>
          <w:i w:val="0"/>
          <w:sz w:val="24"/>
          <w:szCs w:val="24"/>
        </w:rPr>
        <w:t>6</w:t>
      </w:r>
      <w:r w:rsidRPr="0048387E">
        <w:rPr>
          <w:rFonts w:ascii="Garamond" w:hAnsi="Garamond"/>
          <w:i w:val="0"/>
          <w:sz w:val="24"/>
          <w:szCs w:val="24"/>
        </w:rPr>
        <w:t>.</w:t>
      </w:r>
      <w:r w:rsidR="000F593A">
        <w:rPr>
          <w:rFonts w:ascii="Garamond" w:hAnsi="Garamond"/>
          <w:i w:val="0"/>
          <w:sz w:val="24"/>
          <w:szCs w:val="24"/>
        </w:rPr>
        <w:t>2</w:t>
      </w:r>
      <w:r w:rsidRPr="0048387E">
        <w:rPr>
          <w:rFonts w:ascii="Garamond" w:hAnsi="Garamond"/>
          <w:i w:val="0"/>
          <w:sz w:val="24"/>
          <w:szCs w:val="24"/>
        </w:rPr>
        <w:t xml:space="preserve">  </w:t>
      </w:r>
      <w:bookmarkStart w:id="133" w:name="_Toc417460428"/>
      <w:r w:rsidRPr="0048387E">
        <w:rPr>
          <w:rFonts w:ascii="Garamond" w:hAnsi="Garamond"/>
          <w:i w:val="0"/>
          <w:sz w:val="24"/>
          <w:szCs w:val="24"/>
        </w:rPr>
        <w:t>Finančno zavarovanje za odpravo napak v garancijski dobi</w:t>
      </w:r>
      <w:bookmarkEnd w:id="133"/>
      <w:bookmarkEnd w:id="132"/>
    </w:p>
    <w:p w14:paraId="437B56C2" w14:textId="60795C66" w:rsidR="00A10283" w:rsidRPr="00A10283" w:rsidRDefault="00A10283" w:rsidP="00C226FB">
      <w:pPr>
        <w:tabs>
          <w:tab w:val="left" w:pos="0"/>
        </w:tabs>
        <w:spacing w:line="276" w:lineRule="auto"/>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sidR="000A77DB">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sidR="000A77DB">
        <w:rPr>
          <w:rFonts w:ascii="Garamond" w:hAnsi="Garamond"/>
          <w:sz w:val="24"/>
          <w:szCs w:val="24"/>
        </w:rPr>
        <w:t xml:space="preserve">in sicer </w:t>
      </w:r>
      <w:r w:rsidR="003A5004" w:rsidRPr="00BB0D9C">
        <w:rPr>
          <w:rFonts w:ascii="Garamond" w:hAnsi="Garamond"/>
          <w:sz w:val="24"/>
          <w:szCs w:val="24"/>
        </w:rPr>
        <w:t>podpisano in žigosano bianco menico s pooblastilom za izpolnitev (OBR 1</w:t>
      </w:r>
      <w:r w:rsidR="00E16AFA">
        <w:rPr>
          <w:rFonts w:ascii="Garamond" w:hAnsi="Garamond"/>
          <w:sz w:val="24"/>
          <w:szCs w:val="24"/>
        </w:rPr>
        <w:t>2</w:t>
      </w:r>
      <w:r w:rsidR="003A5004" w:rsidRPr="00BB0D9C">
        <w:rPr>
          <w:rFonts w:ascii="Garamond" w:hAnsi="Garamond"/>
          <w:sz w:val="24"/>
          <w:szCs w:val="24"/>
        </w:rPr>
        <w:t>), in sicer v višini 5 % od skupne vrednosti pogodbe z DDV</w:t>
      </w:r>
      <w:r w:rsidR="000A77DB">
        <w:rPr>
          <w:rFonts w:ascii="Garamond" w:hAnsi="Garamond"/>
          <w:sz w:val="24"/>
          <w:szCs w:val="24"/>
        </w:rPr>
        <w:t xml:space="preserve">, </w:t>
      </w:r>
      <w:r w:rsidRPr="00A10283">
        <w:rPr>
          <w:rFonts w:ascii="Garamond" w:hAnsi="Garamond"/>
          <w:sz w:val="24"/>
          <w:szCs w:val="24"/>
        </w:rPr>
        <w:t>v višini 5% (pet odstotkov)  pogodbene vrednosti za nakup opreme,  z veljavnostjo  do poteka garancijskega obdobja in 30 dni.</w:t>
      </w:r>
    </w:p>
    <w:p w14:paraId="6DBC176E" w14:textId="77777777" w:rsidR="00A10283" w:rsidRPr="00A10283" w:rsidRDefault="00A10283" w:rsidP="00C226FB">
      <w:pPr>
        <w:tabs>
          <w:tab w:val="left" w:pos="0"/>
        </w:tabs>
        <w:spacing w:line="276" w:lineRule="auto"/>
        <w:jc w:val="both"/>
        <w:rPr>
          <w:rFonts w:ascii="Garamond" w:hAnsi="Garamond"/>
          <w:sz w:val="24"/>
          <w:szCs w:val="24"/>
        </w:rPr>
      </w:pPr>
      <w:r w:rsidRPr="00A10283">
        <w:rPr>
          <w:rFonts w:ascii="Garamond" w:hAnsi="Garamond"/>
          <w:sz w:val="24"/>
          <w:szCs w:val="24"/>
        </w:rPr>
        <w:t>Navedeno finančno zavarovanje lahko naročnik unovči pod naslednjimi pogoji:</w:t>
      </w:r>
    </w:p>
    <w:p w14:paraId="63DBD7B0" w14:textId="77777777" w:rsidR="00A10283" w:rsidRPr="00A10283" w:rsidRDefault="00A10283" w:rsidP="00C226FB">
      <w:pPr>
        <w:numPr>
          <w:ilvl w:val="0"/>
          <w:numId w:val="23"/>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14:paraId="03EE572E" w14:textId="77777777" w:rsidR="00A10283" w:rsidRPr="00A10283" w:rsidRDefault="00A10283" w:rsidP="00C226FB">
      <w:pPr>
        <w:spacing w:line="276" w:lineRule="auto"/>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14:paraId="4CD2449F" w14:textId="77777777" w:rsidR="000F593A" w:rsidRPr="00A10283" w:rsidRDefault="000F593A" w:rsidP="00C226FB">
      <w:pPr>
        <w:pStyle w:val="Naslov2"/>
        <w:spacing w:line="276" w:lineRule="auto"/>
        <w:jc w:val="both"/>
        <w:rPr>
          <w:rFonts w:ascii="Garamond" w:hAnsi="Garamond"/>
          <w:i w:val="0"/>
          <w:sz w:val="24"/>
          <w:szCs w:val="24"/>
        </w:rPr>
      </w:pPr>
      <w:bookmarkStart w:id="134" w:name="_Toc119907490"/>
      <w:r>
        <w:rPr>
          <w:rFonts w:ascii="Garamond" w:hAnsi="Garamond"/>
          <w:i w:val="0"/>
          <w:sz w:val="24"/>
          <w:szCs w:val="24"/>
        </w:rPr>
        <w:lastRenderedPageBreak/>
        <w:t>6</w:t>
      </w:r>
      <w:r w:rsidRPr="00A10283">
        <w:rPr>
          <w:rFonts w:ascii="Garamond" w:hAnsi="Garamond"/>
          <w:i w:val="0"/>
          <w:sz w:val="24"/>
          <w:szCs w:val="24"/>
        </w:rPr>
        <w:t>.</w:t>
      </w:r>
      <w:r>
        <w:rPr>
          <w:rFonts w:ascii="Garamond" w:hAnsi="Garamond"/>
          <w:i w:val="0"/>
          <w:sz w:val="24"/>
          <w:szCs w:val="24"/>
        </w:rPr>
        <w:t>3</w:t>
      </w:r>
      <w:r w:rsidRPr="00A10283">
        <w:rPr>
          <w:rFonts w:ascii="Garamond" w:hAnsi="Garamond"/>
          <w:i w:val="0"/>
          <w:sz w:val="24"/>
          <w:szCs w:val="24"/>
        </w:rPr>
        <w:t xml:space="preserve"> Finančno zavarovanje za dobro izvedbo pogodbenih obveznosti za </w:t>
      </w:r>
      <w:proofErr w:type="spellStart"/>
      <w:r>
        <w:rPr>
          <w:rFonts w:ascii="Garamond" w:hAnsi="Garamond"/>
          <w:i w:val="0"/>
          <w:sz w:val="24"/>
          <w:szCs w:val="24"/>
        </w:rPr>
        <w:t>pogarancijsko</w:t>
      </w:r>
      <w:proofErr w:type="spellEnd"/>
      <w:r>
        <w:rPr>
          <w:rFonts w:ascii="Garamond" w:hAnsi="Garamond"/>
          <w:i w:val="0"/>
          <w:sz w:val="24"/>
          <w:szCs w:val="24"/>
        </w:rPr>
        <w:t xml:space="preserve"> vzdrževanje opreme</w:t>
      </w:r>
      <w:bookmarkEnd w:id="134"/>
      <w:r w:rsidRPr="00A10283">
        <w:rPr>
          <w:rFonts w:ascii="Garamond" w:hAnsi="Garamond"/>
          <w:i w:val="0"/>
          <w:sz w:val="24"/>
          <w:szCs w:val="24"/>
        </w:rPr>
        <w:t xml:space="preserve"> </w:t>
      </w:r>
    </w:p>
    <w:p w14:paraId="399F61FA" w14:textId="20BAA471" w:rsidR="000F593A" w:rsidRPr="00A10283" w:rsidRDefault="000F593A" w:rsidP="00C226FB">
      <w:pPr>
        <w:spacing w:line="276" w:lineRule="auto"/>
        <w:jc w:val="both"/>
        <w:rPr>
          <w:rFonts w:ascii="Garamond" w:hAnsi="Garamond"/>
          <w:sz w:val="24"/>
          <w:szCs w:val="24"/>
        </w:rPr>
      </w:pPr>
      <w:r w:rsidRPr="00043597">
        <w:rPr>
          <w:rFonts w:ascii="Garamond" w:hAnsi="Garamond"/>
          <w:sz w:val="24"/>
          <w:szCs w:val="24"/>
        </w:rPr>
        <w:t xml:space="preserve">Izbrani ponudnik mora </w:t>
      </w:r>
      <w:r w:rsidR="00C74A7E" w:rsidRPr="00043597">
        <w:rPr>
          <w:rFonts w:ascii="Garamond" w:hAnsi="Garamond"/>
          <w:sz w:val="24"/>
          <w:szCs w:val="24"/>
        </w:rPr>
        <w:t xml:space="preserve">najkasneje 5 dni pred potekom garancijskega roka </w:t>
      </w:r>
      <w:r w:rsidRPr="00043597">
        <w:rPr>
          <w:rFonts w:ascii="Garamond" w:hAnsi="Garamond"/>
          <w:sz w:val="24"/>
          <w:szCs w:val="24"/>
        </w:rPr>
        <w:t>naročniku izročiti</w:t>
      </w:r>
      <w:r w:rsidRPr="00A10283">
        <w:rPr>
          <w:rFonts w:ascii="Garamond" w:hAnsi="Garamond"/>
          <w:sz w:val="24"/>
          <w:szCs w:val="24"/>
        </w:rPr>
        <w:t xml:space="preserve"> </w:t>
      </w:r>
      <w:r>
        <w:rPr>
          <w:rFonts w:ascii="Garamond" w:hAnsi="Garamond"/>
          <w:sz w:val="24"/>
          <w:szCs w:val="24"/>
        </w:rPr>
        <w:t xml:space="preserve">finančno zavarovanje za dobro izvedbo pogodbenih obveznosti, in </w:t>
      </w:r>
      <w:r w:rsidR="003A5004" w:rsidRPr="00BB0D9C">
        <w:rPr>
          <w:rFonts w:ascii="Garamond" w:hAnsi="Garamond"/>
          <w:bCs/>
          <w:sz w:val="24"/>
          <w:szCs w:val="24"/>
        </w:rPr>
        <w:t>P</w:t>
      </w:r>
      <w:r w:rsidR="003A5004" w:rsidRPr="00BB0D9C">
        <w:rPr>
          <w:rFonts w:ascii="Garamond" w:hAnsi="Garamond"/>
          <w:sz w:val="24"/>
          <w:szCs w:val="24"/>
        </w:rPr>
        <w:t>odpisano in žigosano bianco menico s pooblastilom za izpolnitev (OBR 1</w:t>
      </w:r>
      <w:r w:rsidR="00E5177C">
        <w:rPr>
          <w:rFonts w:ascii="Garamond" w:hAnsi="Garamond"/>
          <w:sz w:val="24"/>
          <w:szCs w:val="24"/>
        </w:rPr>
        <w:t>1</w:t>
      </w:r>
      <w:r w:rsidR="003A5004" w:rsidRPr="00BB0D9C">
        <w:rPr>
          <w:rFonts w:ascii="Garamond" w:hAnsi="Garamond"/>
          <w:sz w:val="24"/>
          <w:szCs w:val="24"/>
        </w:rPr>
        <w:t>), v višini 10% pogodbene vrednosti z DDV</w:t>
      </w:r>
      <w:r w:rsidR="003A5004" w:rsidRPr="00A10283">
        <w:rPr>
          <w:rFonts w:ascii="Garamond" w:hAnsi="Garamond"/>
          <w:sz w:val="24"/>
          <w:szCs w:val="24"/>
        </w:rPr>
        <w:t xml:space="preserve"> </w:t>
      </w:r>
      <w:r w:rsidR="003A5004" w:rsidRPr="00A10283">
        <w:rPr>
          <w:rFonts w:ascii="Garamond" w:hAnsi="Garamond"/>
          <w:color w:val="000000" w:themeColor="text1"/>
          <w:sz w:val="24"/>
          <w:szCs w:val="24"/>
        </w:rPr>
        <w:t>z veljavnostjo vsaj 30 dni po predvidenem roku za izpolnitev pogodbenih obveznosti</w:t>
      </w:r>
      <w:r w:rsidR="003A5004">
        <w:rPr>
          <w:rFonts w:ascii="Garamond" w:hAnsi="Garamond"/>
          <w:sz w:val="24"/>
          <w:szCs w:val="24"/>
        </w:rPr>
        <w:t xml:space="preserve"> </w:t>
      </w:r>
      <w:r>
        <w:rPr>
          <w:rFonts w:ascii="Garamond" w:hAnsi="Garamond"/>
          <w:sz w:val="24"/>
          <w:szCs w:val="24"/>
        </w:rPr>
        <w:t xml:space="preserve">v višini 10% </w:t>
      </w:r>
      <w:r w:rsidRPr="00A10283">
        <w:rPr>
          <w:rFonts w:ascii="Garamond" w:hAnsi="Garamond"/>
          <w:sz w:val="24"/>
          <w:szCs w:val="24"/>
        </w:rPr>
        <w:t xml:space="preserve">od pogodbene vrednosti za </w:t>
      </w:r>
      <w:proofErr w:type="spellStart"/>
      <w:r w:rsidR="001E317E">
        <w:rPr>
          <w:rFonts w:ascii="Garamond" w:hAnsi="Garamond"/>
          <w:sz w:val="24"/>
          <w:szCs w:val="24"/>
        </w:rPr>
        <w:t>pogarancijsko</w:t>
      </w:r>
      <w:proofErr w:type="spellEnd"/>
      <w:r w:rsidR="001E317E">
        <w:rPr>
          <w:rFonts w:ascii="Garamond" w:hAnsi="Garamond"/>
          <w:sz w:val="24"/>
          <w:szCs w:val="24"/>
        </w:rPr>
        <w:t xml:space="preserve"> vzdrževanje</w:t>
      </w:r>
      <w:r w:rsidRPr="00A10283">
        <w:rPr>
          <w:rFonts w:ascii="Garamond" w:hAnsi="Garamond"/>
          <w:sz w:val="24"/>
          <w:szCs w:val="24"/>
        </w:rPr>
        <w:t xml:space="preserve"> (z DDV) </w:t>
      </w:r>
      <w:r w:rsidRPr="00A10283">
        <w:rPr>
          <w:rFonts w:ascii="Garamond" w:hAnsi="Garamond"/>
          <w:color w:val="000000" w:themeColor="text1"/>
          <w:sz w:val="24"/>
          <w:szCs w:val="24"/>
        </w:rPr>
        <w:t>z veljavnostjo vsaj 30 dni po predvidenem roku za izpolnitev pogodbenih obveznosti.</w:t>
      </w:r>
      <w:r w:rsidRPr="00A10283">
        <w:rPr>
          <w:rFonts w:ascii="Garamond" w:hAnsi="Garamond"/>
          <w:sz w:val="24"/>
          <w:szCs w:val="24"/>
        </w:rPr>
        <w:t xml:space="preserve">. </w:t>
      </w:r>
    </w:p>
    <w:p w14:paraId="327E81F9" w14:textId="77777777" w:rsidR="000F593A" w:rsidRPr="00A10283" w:rsidRDefault="000F593A" w:rsidP="00C226FB">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3A4CF23E" w14:textId="77777777" w:rsidR="000F593A" w:rsidRPr="00A10283" w:rsidRDefault="000F593A"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34F6049F" w14:textId="77777777" w:rsidR="000F593A" w:rsidRPr="00A10283" w:rsidRDefault="000F593A"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5D1C2845" w14:textId="77777777" w:rsidR="000F593A" w:rsidRPr="00A10283" w:rsidRDefault="000F593A" w:rsidP="00C226FB">
      <w:pPr>
        <w:spacing w:line="276" w:lineRule="auto"/>
        <w:jc w:val="both"/>
        <w:rPr>
          <w:rFonts w:ascii="Garamond" w:hAnsi="Garamond"/>
          <w:sz w:val="24"/>
          <w:szCs w:val="24"/>
        </w:rPr>
      </w:pPr>
    </w:p>
    <w:p w14:paraId="201A710F"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17015A8" w14:textId="56311D9B" w:rsidR="004B0679" w:rsidRDefault="004B0679" w:rsidP="004A1777">
      <w:pPr>
        <w:spacing w:line="276" w:lineRule="auto"/>
        <w:jc w:val="both"/>
        <w:rPr>
          <w:rFonts w:ascii="Garamond" w:eastAsia="Calibri" w:hAnsi="Garamond" w:cs="Times New Roman"/>
          <w:b/>
          <w:bCs/>
          <w:sz w:val="24"/>
          <w:szCs w:val="24"/>
          <w:lang w:val="es-ES" w:eastAsia="sl-SI"/>
        </w:rPr>
      </w:pPr>
    </w:p>
    <w:p w14:paraId="3549B966" w14:textId="0D1719CA" w:rsidR="006C6B4F" w:rsidRDefault="006C6B4F" w:rsidP="004A1777">
      <w:pPr>
        <w:spacing w:line="276" w:lineRule="auto"/>
        <w:jc w:val="both"/>
        <w:rPr>
          <w:rFonts w:ascii="Garamond" w:eastAsia="Calibri" w:hAnsi="Garamond" w:cs="Times New Roman"/>
          <w:b/>
          <w:bCs/>
          <w:sz w:val="24"/>
          <w:szCs w:val="24"/>
          <w:lang w:val="es-ES" w:eastAsia="sl-SI"/>
        </w:rPr>
      </w:pPr>
    </w:p>
    <w:p w14:paraId="4A450ED5" w14:textId="5656E0E9" w:rsidR="006C6B4F" w:rsidRDefault="006C6B4F" w:rsidP="004A1777">
      <w:pPr>
        <w:spacing w:line="276" w:lineRule="auto"/>
        <w:jc w:val="both"/>
        <w:rPr>
          <w:rFonts w:ascii="Garamond" w:eastAsia="Calibri" w:hAnsi="Garamond" w:cs="Times New Roman"/>
          <w:b/>
          <w:bCs/>
          <w:sz w:val="24"/>
          <w:szCs w:val="24"/>
          <w:lang w:val="es-ES" w:eastAsia="sl-SI"/>
        </w:rPr>
      </w:pPr>
    </w:p>
    <w:p w14:paraId="5DFF3B2F" w14:textId="238E7389" w:rsidR="006C6B4F" w:rsidRDefault="006C6B4F" w:rsidP="004A1777">
      <w:pPr>
        <w:spacing w:line="276" w:lineRule="auto"/>
        <w:jc w:val="both"/>
        <w:rPr>
          <w:rFonts w:ascii="Garamond" w:eastAsia="Calibri" w:hAnsi="Garamond" w:cs="Times New Roman"/>
          <w:b/>
          <w:bCs/>
          <w:sz w:val="24"/>
          <w:szCs w:val="24"/>
          <w:lang w:val="es-ES" w:eastAsia="sl-SI"/>
        </w:rPr>
      </w:pPr>
    </w:p>
    <w:p w14:paraId="2AF3131B" w14:textId="4A30BF76" w:rsidR="006C6B4F" w:rsidRDefault="006C6B4F" w:rsidP="004A1777">
      <w:pPr>
        <w:spacing w:line="276" w:lineRule="auto"/>
        <w:jc w:val="both"/>
        <w:rPr>
          <w:rFonts w:ascii="Garamond" w:eastAsia="Calibri" w:hAnsi="Garamond" w:cs="Times New Roman"/>
          <w:b/>
          <w:bCs/>
          <w:sz w:val="24"/>
          <w:szCs w:val="24"/>
          <w:lang w:val="es-ES" w:eastAsia="sl-SI"/>
        </w:rPr>
      </w:pPr>
    </w:p>
    <w:p w14:paraId="4B2DE4BD" w14:textId="3AACFC74" w:rsidR="006C6B4F" w:rsidRDefault="006C6B4F" w:rsidP="004A1777">
      <w:pPr>
        <w:spacing w:line="276" w:lineRule="auto"/>
        <w:jc w:val="both"/>
        <w:rPr>
          <w:rFonts w:ascii="Garamond" w:eastAsia="Calibri" w:hAnsi="Garamond" w:cs="Times New Roman"/>
          <w:b/>
          <w:bCs/>
          <w:sz w:val="24"/>
          <w:szCs w:val="24"/>
          <w:lang w:val="es-ES" w:eastAsia="sl-SI"/>
        </w:rPr>
      </w:pPr>
    </w:p>
    <w:p w14:paraId="195DC728" w14:textId="3DAE1B47" w:rsidR="006C6B4F" w:rsidRDefault="006C6B4F" w:rsidP="004A1777">
      <w:pPr>
        <w:spacing w:line="276" w:lineRule="auto"/>
        <w:jc w:val="both"/>
        <w:rPr>
          <w:rFonts w:ascii="Garamond" w:eastAsia="Calibri" w:hAnsi="Garamond" w:cs="Times New Roman"/>
          <w:b/>
          <w:bCs/>
          <w:sz w:val="24"/>
          <w:szCs w:val="24"/>
          <w:lang w:val="es-ES" w:eastAsia="sl-SI"/>
        </w:rPr>
      </w:pPr>
    </w:p>
    <w:p w14:paraId="5B595326" w14:textId="0CD7C947" w:rsidR="006C6B4F" w:rsidRDefault="006C6B4F" w:rsidP="004A1777">
      <w:pPr>
        <w:spacing w:line="276" w:lineRule="auto"/>
        <w:jc w:val="both"/>
        <w:rPr>
          <w:rFonts w:ascii="Garamond" w:eastAsia="Calibri" w:hAnsi="Garamond" w:cs="Times New Roman"/>
          <w:b/>
          <w:bCs/>
          <w:sz w:val="24"/>
          <w:szCs w:val="24"/>
          <w:lang w:val="es-ES" w:eastAsia="sl-SI"/>
        </w:rPr>
      </w:pPr>
    </w:p>
    <w:p w14:paraId="4D514E8E" w14:textId="433F8C68" w:rsidR="006C6B4F" w:rsidRDefault="006C6B4F" w:rsidP="004A1777">
      <w:pPr>
        <w:spacing w:line="276" w:lineRule="auto"/>
        <w:jc w:val="both"/>
        <w:rPr>
          <w:rFonts w:ascii="Garamond" w:eastAsia="Calibri" w:hAnsi="Garamond" w:cs="Times New Roman"/>
          <w:b/>
          <w:bCs/>
          <w:sz w:val="24"/>
          <w:szCs w:val="24"/>
          <w:lang w:val="es-ES" w:eastAsia="sl-SI"/>
        </w:rPr>
      </w:pPr>
    </w:p>
    <w:p w14:paraId="77FA3E0E" w14:textId="562B9BD7" w:rsidR="006C6B4F" w:rsidRDefault="006C6B4F" w:rsidP="004A1777">
      <w:pPr>
        <w:spacing w:line="276" w:lineRule="auto"/>
        <w:jc w:val="both"/>
        <w:rPr>
          <w:rFonts w:ascii="Garamond" w:eastAsia="Calibri" w:hAnsi="Garamond" w:cs="Times New Roman"/>
          <w:b/>
          <w:bCs/>
          <w:sz w:val="24"/>
          <w:szCs w:val="24"/>
          <w:lang w:val="es-ES" w:eastAsia="sl-SI"/>
        </w:rPr>
      </w:pPr>
    </w:p>
    <w:p w14:paraId="62067194" w14:textId="2C4018E1" w:rsidR="006C6B4F" w:rsidRDefault="006C6B4F" w:rsidP="004A1777">
      <w:pPr>
        <w:spacing w:line="276" w:lineRule="auto"/>
        <w:jc w:val="both"/>
        <w:rPr>
          <w:rFonts w:ascii="Garamond" w:eastAsia="Calibri" w:hAnsi="Garamond" w:cs="Times New Roman"/>
          <w:b/>
          <w:bCs/>
          <w:sz w:val="24"/>
          <w:szCs w:val="24"/>
          <w:lang w:val="es-ES" w:eastAsia="sl-SI"/>
        </w:rPr>
      </w:pPr>
    </w:p>
    <w:p w14:paraId="3207289C" w14:textId="57ADBD57" w:rsidR="006C6B4F" w:rsidRDefault="006C6B4F" w:rsidP="004A1777">
      <w:pPr>
        <w:spacing w:line="276" w:lineRule="auto"/>
        <w:jc w:val="both"/>
        <w:rPr>
          <w:rFonts w:ascii="Garamond" w:eastAsia="Calibri" w:hAnsi="Garamond" w:cs="Times New Roman"/>
          <w:b/>
          <w:bCs/>
          <w:sz w:val="24"/>
          <w:szCs w:val="24"/>
          <w:lang w:val="es-ES" w:eastAsia="sl-SI"/>
        </w:rPr>
      </w:pPr>
    </w:p>
    <w:p w14:paraId="3F45962F" w14:textId="77777777" w:rsidR="006C6B4F" w:rsidRPr="005A1395" w:rsidRDefault="006C6B4F" w:rsidP="004A1777">
      <w:pPr>
        <w:spacing w:line="276" w:lineRule="auto"/>
        <w:jc w:val="both"/>
        <w:rPr>
          <w:rFonts w:ascii="Garamond" w:eastAsia="Calibri" w:hAnsi="Garamond" w:cs="Times New Roman"/>
          <w:b/>
          <w:bCs/>
          <w:sz w:val="24"/>
          <w:szCs w:val="24"/>
          <w:lang w:val="es-ES" w:eastAsia="sl-SI"/>
        </w:rPr>
      </w:pPr>
    </w:p>
    <w:p w14:paraId="33FB9344"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554D6B3F" w14:textId="3F300617" w:rsidR="004B0679" w:rsidRDefault="004B0679" w:rsidP="004A1777">
      <w:pPr>
        <w:spacing w:line="276" w:lineRule="auto"/>
        <w:jc w:val="both"/>
        <w:rPr>
          <w:rFonts w:ascii="Garamond" w:eastAsia="Calibri" w:hAnsi="Garamond" w:cs="Times New Roman"/>
          <w:b/>
          <w:bCs/>
          <w:sz w:val="24"/>
          <w:szCs w:val="24"/>
          <w:lang w:val="es-ES" w:eastAsia="sl-SI"/>
        </w:rPr>
      </w:pPr>
    </w:p>
    <w:p w14:paraId="306679BF" w14:textId="6659629C" w:rsidR="00DE28B3" w:rsidRDefault="00DE28B3" w:rsidP="004A1777">
      <w:pPr>
        <w:spacing w:line="276" w:lineRule="auto"/>
        <w:jc w:val="both"/>
        <w:rPr>
          <w:rFonts w:ascii="Garamond" w:eastAsia="Calibri" w:hAnsi="Garamond" w:cs="Times New Roman"/>
          <w:b/>
          <w:bCs/>
          <w:sz w:val="24"/>
          <w:szCs w:val="24"/>
          <w:lang w:val="es-ES" w:eastAsia="sl-SI"/>
        </w:rPr>
      </w:pPr>
    </w:p>
    <w:p w14:paraId="0E28ECCB" w14:textId="26D2D790" w:rsidR="00DE28B3" w:rsidRDefault="00DE28B3" w:rsidP="004A1777">
      <w:pPr>
        <w:spacing w:line="276" w:lineRule="auto"/>
        <w:jc w:val="both"/>
        <w:rPr>
          <w:rFonts w:ascii="Garamond" w:eastAsia="Calibri" w:hAnsi="Garamond" w:cs="Times New Roman"/>
          <w:b/>
          <w:bCs/>
          <w:sz w:val="24"/>
          <w:szCs w:val="24"/>
          <w:lang w:val="es-ES" w:eastAsia="sl-SI"/>
        </w:rPr>
      </w:pPr>
    </w:p>
    <w:p w14:paraId="01A48735" w14:textId="77777777" w:rsidR="007E7403" w:rsidRDefault="007E7403" w:rsidP="004A1777">
      <w:pPr>
        <w:spacing w:line="276" w:lineRule="auto"/>
        <w:jc w:val="both"/>
        <w:rPr>
          <w:rFonts w:ascii="Garamond" w:eastAsia="Calibri" w:hAnsi="Garamond" w:cs="Times New Roman"/>
          <w:b/>
          <w:bCs/>
          <w:sz w:val="24"/>
          <w:szCs w:val="24"/>
          <w:lang w:val="es-ES" w:eastAsia="sl-SI"/>
        </w:rPr>
      </w:pPr>
    </w:p>
    <w:p w14:paraId="1A9B1634" w14:textId="477B4E21" w:rsidR="00DE28B3" w:rsidRDefault="00DE28B3" w:rsidP="004A1777">
      <w:pPr>
        <w:spacing w:line="276" w:lineRule="auto"/>
        <w:jc w:val="both"/>
        <w:rPr>
          <w:rFonts w:ascii="Garamond" w:eastAsia="Calibri" w:hAnsi="Garamond" w:cs="Times New Roman"/>
          <w:b/>
          <w:bCs/>
          <w:sz w:val="24"/>
          <w:szCs w:val="24"/>
          <w:lang w:val="es-ES" w:eastAsia="sl-SI"/>
        </w:rPr>
      </w:pPr>
    </w:p>
    <w:p w14:paraId="26AFA558" w14:textId="77777777" w:rsidR="00E71192" w:rsidRPr="005A1395" w:rsidRDefault="008C6EC5" w:rsidP="00F16D4B">
      <w:pPr>
        <w:pStyle w:val="Naslov"/>
        <w:jc w:val="left"/>
        <w:rPr>
          <w:rFonts w:ascii="Garamond" w:eastAsia="Calibri" w:hAnsi="Garamond"/>
          <w:sz w:val="24"/>
          <w:szCs w:val="24"/>
          <w:lang w:val="es-ES"/>
        </w:rPr>
      </w:pPr>
      <w:bookmarkStart w:id="135" w:name="_Toc119907491"/>
      <w:r w:rsidRPr="005A1395">
        <w:rPr>
          <w:rFonts w:ascii="Garamond" w:eastAsia="Calibri" w:hAnsi="Garamond"/>
          <w:sz w:val="24"/>
          <w:szCs w:val="24"/>
          <w:lang w:val="es-ES"/>
        </w:rPr>
        <w:lastRenderedPageBreak/>
        <w:t>O</w:t>
      </w:r>
      <w:r w:rsidR="00E71192" w:rsidRPr="005A1395">
        <w:rPr>
          <w:rFonts w:ascii="Garamond" w:eastAsia="Calibri" w:hAnsi="Garamond"/>
          <w:sz w:val="24"/>
          <w:szCs w:val="24"/>
          <w:lang w:val="es-ES"/>
        </w:rPr>
        <w:t>BR 1</w:t>
      </w:r>
      <w:bookmarkEnd w:id="135"/>
    </w:p>
    <w:p w14:paraId="3B66ED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6B99F8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A28E98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PODATKI O PONUDNIKU oz. POSLOVODEČEMU PONUDNIKU</w:t>
      </w:r>
    </w:p>
    <w:p w14:paraId="1E94065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FC2E0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5A1395" w14:paraId="4CD31A9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23941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99DFB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7E0288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AF97C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05F6C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D72B0C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D7EF55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A96FC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A21C78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3F556A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609342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8224AD2"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CEF8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5B2DD3C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EBAA4C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69CFF6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FFE0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3ACBF2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4F79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8F7C0D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8EC8DC8"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52F3CD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03D4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50699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60815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F20B6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B47EF4A"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941826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613437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EACAA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1B3B9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6EA13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166E02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5591B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49ECCCF1" w14:textId="77777777" w:rsidTr="00A20BEE">
        <w:tc>
          <w:tcPr>
            <w:tcW w:w="5495" w:type="dxa"/>
          </w:tcPr>
          <w:p w14:paraId="16923D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0340CF0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6852C2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16B020FB" w14:textId="77777777" w:rsidTr="00A20BEE">
        <w:tc>
          <w:tcPr>
            <w:tcW w:w="5495" w:type="dxa"/>
          </w:tcPr>
          <w:p w14:paraId="1C7F093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5090C69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5D1F594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DEDF5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CE2C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EB18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D0A82C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491597"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CE2C4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58490C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B21F78"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16E12E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66D77590"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72C6131D"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3D83EC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09ECA92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22806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1A5E36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413139C"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40BE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9AA9581" w14:textId="77777777" w:rsidR="00E71192" w:rsidRPr="005A1395" w:rsidRDefault="00E71192" w:rsidP="00F16D4B">
      <w:pPr>
        <w:pStyle w:val="Naslov"/>
        <w:jc w:val="left"/>
        <w:rPr>
          <w:rFonts w:ascii="Garamond" w:eastAsia="Calibri" w:hAnsi="Garamond"/>
          <w:sz w:val="24"/>
          <w:szCs w:val="24"/>
          <w:lang w:val="es-ES"/>
        </w:rPr>
      </w:pPr>
      <w:bookmarkStart w:id="136" w:name="_Toc417460430"/>
      <w:bookmarkStart w:id="137" w:name="_Toc119907492"/>
      <w:r w:rsidRPr="005A1395">
        <w:rPr>
          <w:rFonts w:ascii="Garamond" w:eastAsia="Calibri" w:hAnsi="Garamond"/>
          <w:sz w:val="24"/>
          <w:szCs w:val="24"/>
          <w:lang w:val="es-ES"/>
        </w:rPr>
        <w:lastRenderedPageBreak/>
        <w:t>OBR 1 A</w:t>
      </w:r>
      <w:bookmarkEnd w:id="136"/>
      <w:bookmarkEnd w:id="137"/>
    </w:p>
    <w:p w14:paraId="203673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3EF00D6"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62FFF53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PODATKI O PARTNERJIH V SKUPNEM NASTOPU </w:t>
      </w:r>
      <w:r w:rsidRPr="005A1395">
        <w:rPr>
          <w:rFonts w:ascii="Garamond" w:eastAsia="Times New Roman" w:hAnsi="Garamond" w:cs="Times New Roman"/>
          <w:sz w:val="24"/>
          <w:szCs w:val="24"/>
          <w:vertAlign w:val="superscript"/>
          <w:lang w:eastAsia="sl-SI"/>
        </w:rPr>
        <w:footnoteReference w:id="2"/>
      </w:r>
    </w:p>
    <w:p w14:paraId="1070541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057E1C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5A1395" w14:paraId="651830E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67CA7A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7391C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6A6DB1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C17ED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0A7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2C0260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A2FEDC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6BC1BE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FF5EBFC"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07F45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DAAE3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060DDE3"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6AFEF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0BC2EF3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59F337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F2D28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7274CB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6088BC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786A3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32E65E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29C37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0E8812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2B09A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1AEEF6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93BD0E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76C9AAE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777C1C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F225FB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04BFA70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6370058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8521A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60D8423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5B8FE6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7A5A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292E93A6" w14:textId="77777777" w:rsidTr="00A20BEE">
        <w:tc>
          <w:tcPr>
            <w:tcW w:w="5495" w:type="dxa"/>
          </w:tcPr>
          <w:p w14:paraId="02E6BE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692AB4C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2665C4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463F0B34" w14:textId="77777777" w:rsidTr="00A20BEE">
        <w:tc>
          <w:tcPr>
            <w:tcW w:w="5495" w:type="dxa"/>
          </w:tcPr>
          <w:p w14:paraId="7AE304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7228AB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1D57A41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B9DA59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E6EB5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0810A"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1C33B3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C2A97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BECB610"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311709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F19E09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ECB066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C1AB1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9CE17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25B262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D4ABF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2D538B6"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8ED50D9" w14:textId="77777777" w:rsidR="002D620F"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8" w:name="_Toc417460431"/>
    </w:p>
    <w:p w14:paraId="6343472F" w14:textId="77777777" w:rsidR="00E71192" w:rsidRPr="005A1395" w:rsidRDefault="00E71192" w:rsidP="00F16D4B">
      <w:pPr>
        <w:pStyle w:val="Naslov"/>
        <w:jc w:val="left"/>
        <w:rPr>
          <w:rFonts w:ascii="Garamond" w:eastAsia="Calibri" w:hAnsi="Garamond"/>
          <w:sz w:val="24"/>
          <w:szCs w:val="24"/>
          <w:lang w:val="es-ES"/>
        </w:rPr>
      </w:pPr>
      <w:bookmarkStart w:id="139" w:name="_Toc119907493"/>
      <w:bookmarkStart w:id="140" w:name="_Toc384570237"/>
      <w:bookmarkStart w:id="141" w:name="_Toc417460432"/>
      <w:bookmarkEnd w:id="138"/>
      <w:r w:rsidRPr="005A1395">
        <w:rPr>
          <w:rFonts w:ascii="Garamond" w:eastAsia="Calibri" w:hAnsi="Garamond"/>
          <w:sz w:val="24"/>
          <w:szCs w:val="24"/>
          <w:lang w:val="es-ES"/>
        </w:rPr>
        <w:lastRenderedPageBreak/>
        <w:t>OBR 2</w:t>
      </w:r>
      <w:bookmarkEnd w:id="139"/>
    </w:p>
    <w:bookmarkEnd w:id="140"/>
    <w:bookmarkEnd w:id="141"/>
    <w:p w14:paraId="270EB250"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79DB718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29FAA1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IZJAVA O PODIZVAJALCIH</w:t>
      </w:r>
      <w:r w:rsidRPr="005A1395">
        <w:rPr>
          <w:rFonts w:ascii="Garamond" w:eastAsia="Times New Roman" w:hAnsi="Garamond" w:cs="Times New Roman"/>
          <w:sz w:val="24"/>
          <w:szCs w:val="24"/>
          <w:vertAlign w:val="superscript"/>
          <w:lang w:eastAsia="sl-SI"/>
        </w:rPr>
        <w:footnoteReference w:id="3"/>
      </w:r>
      <w:r w:rsidRPr="005A1395">
        <w:rPr>
          <w:rFonts w:ascii="Garamond" w:eastAsia="Times New Roman" w:hAnsi="Garamond" w:cs="Times New Roman"/>
          <w:b/>
          <w:sz w:val="24"/>
          <w:szCs w:val="24"/>
          <w:lang w:eastAsia="sl-SI"/>
        </w:rPr>
        <w:t>,  KI SODELUJEJO V PONUDBI</w:t>
      </w:r>
    </w:p>
    <w:p w14:paraId="724D81BB"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276DE7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5424F7B" w14:textId="211EDE90" w:rsidR="00E71192" w:rsidRPr="005A1395" w:rsidRDefault="00E71192" w:rsidP="004A1777">
      <w:pPr>
        <w:spacing w:line="276" w:lineRule="auto"/>
        <w:jc w:val="both"/>
        <w:rPr>
          <w:rFonts w:ascii="Garamond" w:eastAsia="Times New Roman" w:hAnsi="Garamond" w:cs="Times New Roman"/>
          <w:sz w:val="24"/>
          <w:szCs w:val="24"/>
          <w:lang w:eastAsia="sl-SI"/>
        </w:rPr>
      </w:pPr>
      <w:r w:rsidRPr="005A1395">
        <w:rPr>
          <w:rFonts w:ascii="Garamond" w:eastAsia="Calibri" w:hAnsi="Garamond" w:cs="Times New Roman"/>
          <w:sz w:val="24"/>
          <w:szCs w:val="24"/>
          <w:lang w:eastAsia="sl-SI"/>
        </w:rPr>
        <w:t xml:space="preserve">V zvezi z javnim naročilom </w:t>
      </w:r>
      <w:r w:rsidRPr="005A1395">
        <w:rPr>
          <w:rFonts w:ascii="Garamond" w:eastAsia="Times New Roman" w:hAnsi="Garamond" w:cs="Times New Roman"/>
          <w:b/>
          <w:sz w:val="24"/>
          <w:szCs w:val="24"/>
          <w:lang w:eastAsia="sl-SI"/>
        </w:rPr>
        <w:t>»</w:t>
      </w:r>
      <w:r w:rsidR="00492E77">
        <w:rPr>
          <w:rFonts w:ascii="Garamond" w:eastAsia="Times New Roman" w:hAnsi="Garamond" w:cs="Times New Roman"/>
          <w:b/>
          <w:sz w:val="24"/>
          <w:szCs w:val="24"/>
          <w:lang w:eastAsia="sl-SI"/>
        </w:rPr>
        <w:t>Nakup diskusijskih mikroskopov ter nakup sistema za analizo histoloških in citoloških preparatov,  pripravljenih z metodo fluorescenčne in situ hibridizacije (FISH) z avtomatskim zajemom fluorescentnih signalov</w:t>
      </w:r>
      <w:r w:rsidR="00A636C8" w:rsidRPr="005A1395">
        <w:rPr>
          <w:rFonts w:ascii="Garamond" w:eastAsia="Times New Roman" w:hAnsi="Garamond" w:cs="Times New Roman"/>
          <w:b/>
          <w:sz w:val="24"/>
          <w:szCs w:val="24"/>
          <w:lang w:eastAsia="sl-SI"/>
        </w:rPr>
        <w:t>«</w:t>
      </w:r>
      <w:r w:rsidRPr="005A1395">
        <w:rPr>
          <w:rFonts w:ascii="Garamond" w:eastAsia="Times New Roman" w:hAnsi="Garamond" w:cs="Times New Roman"/>
          <w:sz w:val="24"/>
          <w:szCs w:val="24"/>
          <w:lang w:eastAsia="sl-SI"/>
        </w:rPr>
        <w:t xml:space="preserve"> </w:t>
      </w:r>
    </w:p>
    <w:p w14:paraId="1BEFF5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97009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(ustrezno obkrožite A ali B)</w:t>
      </w:r>
    </w:p>
    <w:p w14:paraId="3EFEFA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6E09393"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A) izjavljamo, da ne nastopamo s podizvajalcem.</w:t>
      </w:r>
    </w:p>
    <w:p w14:paraId="008A5F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7917B33" w14:textId="77777777" w:rsidR="00E71192" w:rsidRPr="005A1395" w:rsidRDefault="00E71192" w:rsidP="00C47B22">
      <w:pPr>
        <w:spacing w:after="0" w:line="276" w:lineRule="auto"/>
        <w:ind w:left="283"/>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B) izjavljamo, da nastopamo s podizvajalcem(-i) v obsegu in vrednosti del kot sledi</w:t>
      </w:r>
      <w:r w:rsidRPr="005A1395">
        <w:rPr>
          <w:rFonts w:ascii="Garamond" w:eastAsia="Times New Roman" w:hAnsi="Garamond" w:cs="Calibri"/>
          <w:i/>
          <w:sz w:val="24"/>
          <w:szCs w:val="24"/>
          <w:vertAlign w:val="superscript"/>
          <w:lang w:eastAsia="sl-SI"/>
        </w:rPr>
        <w:footnoteReference w:id="4"/>
      </w:r>
    </w:p>
    <w:p w14:paraId="03302AE6" w14:textId="77777777" w:rsidR="00E71192" w:rsidRPr="005A1395"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14:paraId="69EA708D" w14:textId="77777777" w:rsidR="00E71192" w:rsidRPr="005A1395"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Podizvajalec </w:t>
      </w:r>
    </w:p>
    <w:p w14:paraId="61ECB780" w14:textId="77777777" w:rsidR="00E71192" w:rsidRPr="005A1395"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5A1395" w14:paraId="485392CD"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51489805" w14:textId="77777777" w:rsidR="005D4D9B" w:rsidRPr="005A1395" w:rsidRDefault="005D4D9B"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r w:rsidR="00E71192" w:rsidRPr="005A1395">
              <w:rPr>
                <w:rFonts w:ascii="Garamond" w:eastAsia="Times New Roman" w:hAnsi="Garamond" w:cs="Times New Roman"/>
                <w:sz w:val="24"/>
                <w:szCs w:val="24"/>
                <w:lang w:eastAsia="sl-SI"/>
              </w:rPr>
              <w:t xml:space="preserve">: </w:t>
            </w:r>
          </w:p>
          <w:p w14:paraId="68FCCE9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naslov,</w:t>
            </w:r>
          </w:p>
          <w:p w14:paraId="458E1101"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zakoniti zastopnik,</w:t>
            </w:r>
          </w:p>
          <w:p w14:paraId="762F3C4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D27BB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11868BE"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4933963E"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Telefonska številka:</w:t>
            </w:r>
          </w:p>
          <w:p w14:paraId="5B17A53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3529D68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4DD7F8C"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4076F71F"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EF33FA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6F399D"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072F93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Količina, vrednost izvedbe del podizvajalca v EUR:</w:t>
            </w:r>
          </w:p>
          <w:p w14:paraId="55CEDD1D"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C0575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D1E499"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E022C80"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14721D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273BB01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7DFAC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AE15A5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Izjavljamo (samo v kolikor podizvajalec zahteva neposredna plačila), </w:t>
      </w:r>
    </w:p>
    <w:p w14:paraId="52548690"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da s pogodbo o izvedbi javnega naročila pooblaščamo naročnika, da na podlagi potrjenega računa oziroma situacije neposredno plačuje podizvajalcem,</w:t>
      </w:r>
    </w:p>
    <w:p w14:paraId="0FBB27EB"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da smo pridobili soglasje vseh podizvajalcev, na podlagi katerega naročnik namesto glavnega izvajalca poravna podizvajalčevo terjatev do glavnega izvajalca,</w:t>
      </w:r>
    </w:p>
    <w:p w14:paraId="19F7218A"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se strinjamo z neposrednimi plačili podizvajalcu in vsem drugim podizvajalcem v verigi.</w:t>
      </w:r>
    </w:p>
    <w:p w14:paraId="38CE635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0C5703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6E10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67AB1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5A1395">
        <w:rPr>
          <w:rFonts w:ascii="Garamond" w:eastAsia="Times New Roman" w:hAnsi="Garamond" w:cs="Times New Roman"/>
          <w:sz w:val="24"/>
          <w:szCs w:val="24"/>
          <w:lang w:eastAsia="sl-SI"/>
        </w:rPr>
        <w:t>stopa s podizvajalci, ki jih ni</w:t>
      </w:r>
      <w:r w:rsidRPr="005A1395">
        <w:rPr>
          <w:rFonts w:ascii="Garamond" w:eastAsia="Times New Roman" w:hAnsi="Garamond" w:cs="Times New Roman"/>
          <w:sz w:val="24"/>
          <w:szCs w:val="24"/>
          <w:lang w:eastAsia="sl-SI"/>
        </w:rPr>
        <w:t xml:space="preserve"> priglasil v skladu z določili te razpisne dokumentacije.</w:t>
      </w:r>
    </w:p>
    <w:p w14:paraId="6BF5504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D1692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0B26C914" w14:textId="77777777" w:rsidTr="00A20BEE">
        <w:trPr>
          <w:cantSplit/>
        </w:trPr>
        <w:tc>
          <w:tcPr>
            <w:tcW w:w="4361" w:type="dxa"/>
            <w:hideMark/>
          </w:tcPr>
          <w:p w14:paraId="26004F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74EE82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p w14:paraId="7D06DBA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6474A31" w14:textId="77777777" w:rsidTr="00A20BEE">
        <w:trPr>
          <w:cantSplit/>
        </w:trPr>
        <w:tc>
          <w:tcPr>
            <w:tcW w:w="4361" w:type="dxa"/>
          </w:tcPr>
          <w:p w14:paraId="69FCCB8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14:paraId="2218A38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17F5F7D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31DC3B" w14:textId="77777777" w:rsidR="0004390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42" w:name="_Toc384570238"/>
      <w:bookmarkStart w:id="143" w:name="_Toc417460433"/>
    </w:p>
    <w:p w14:paraId="5DDA9734" w14:textId="77777777" w:rsidR="00E71192" w:rsidRPr="005A1395" w:rsidRDefault="00E71192" w:rsidP="00F16D4B">
      <w:pPr>
        <w:pStyle w:val="Naslov"/>
        <w:jc w:val="left"/>
        <w:rPr>
          <w:rFonts w:ascii="Garamond" w:eastAsia="Calibri" w:hAnsi="Garamond"/>
          <w:sz w:val="24"/>
          <w:szCs w:val="24"/>
          <w:lang w:val="es-ES"/>
        </w:rPr>
      </w:pPr>
      <w:bookmarkStart w:id="144" w:name="_Toc119907494"/>
      <w:r w:rsidRPr="005A1395">
        <w:rPr>
          <w:rFonts w:ascii="Garamond" w:eastAsia="Calibri" w:hAnsi="Garamond"/>
          <w:sz w:val="24"/>
          <w:szCs w:val="24"/>
          <w:lang w:val="es-ES"/>
        </w:rPr>
        <w:lastRenderedPageBreak/>
        <w:t xml:space="preserve">OBR </w:t>
      </w:r>
      <w:bookmarkEnd w:id="142"/>
      <w:bookmarkEnd w:id="143"/>
      <w:r w:rsidR="00335C66" w:rsidRPr="005A1395">
        <w:rPr>
          <w:rFonts w:ascii="Garamond" w:eastAsia="Calibri" w:hAnsi="Garamond"/>
          <w:sz w:val="24"/>
          <w:szCs w:val="24"/>
          <w:lang w:val="es-ES"/>
        </w:rPr>
        <w:t>3</w:t>
      </w:r>
      <w:bookmarkEnd w:id="144"/>
    </w:p>
    <w:p w14:paraId="25E78294"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D8935B1" w14:textId="77777777" w:rsidR="00E71192" w:rsidRPr="005A1395" w:rsidRDefault="00E71192" w:rsidP="00C47B22">
      <w:pPr>
        <w:spacing w:after="0" w:line="276" w:lineRule="auto"/>
        <w:rPr>
          <w:rFonts w:ascii="Garamond" w:eastAsia="Times New Roman" w:hAnsi="Garamond" w:cs="Times New Roman"/>
          <w:sz w:val="24"/>
          <w:szCs w:val="24"/>
          <w:lang w:eastAsia="sl-SI"/>
        </w:rPr>
      </w:pPr>
    </w:p>
    <w:p w14:paraId="53DD9D8B" w14:textId="77777777" w:rsidR="00335C66" w:rsidRPr="005A1395" w:rsidRDefault="00335C66" w:rsidP="00C47B22">
      <w:pPr>
        <w:spacing w:line="276" w:lineRule="auto"/>
        <w:jc w:val="both"/>
        <w:rPr>
          <w:rStyle w:val="Poudarek"/>
          <w:rFonts w:ascii="Garamond" w:hAnsi="Garamond"/>
          <w:sz w:val="24"/>
          <w:szCs w:val="24"/>
        </w:rPr>
      </w:pPr>
      <w:r w:rsidRPr="005A1395">
        <w:rPr>
          <w:rStyle w:val="Poudarek"/>
          <w:rFonts w:ascii="Garamond" w:hAnsi="Garamond"/>
          <w:sz w:val="24"/>
          <w:szCs w:val="24"/>
        </w:rPr>
        <w:t>IZJAVA PODIZVAJALCA</w:t>
      </w:r>
    </w:p>
    <w:p w14:paraId="77F1B9F4" w14:textId="77777777" w:rsidR="00335C66" w:rsidRPr="005A1395" w:rsidRDefault="00335C66" w:rsidP="00C47B22">
      <w:pPr>
        <w:spacing w:line="276" w:lineRule="auto"/>
        <w:jc w:val="both"/>
        <w:rPr>
          <w:rFonts w:ascii="Garamond" w:hAnsi="Garamond"/>
          <w:sz w:val="24"/>
          <w:szCs w:val="24"/>
        </w:rPr>
      </w:pPr>
    </w:p>
    <w:p w14:paraId="0F77CB64" w14:textId="7E2243D2" w:rsidR="00335C66" w:rsidRPr="005A1395" w:rsidRDefault="00335C66" w:rsidP="00A41BE3">
      <w:pPr>
        <w:spacing w:line="276" w:lineRule="auto"/>
        <w:jc w:val="both"/>
        <w:rPr>
          <w:rFonts w:ascii="Garamond" w:hAnsi="Garamond"/>
          <w:sz w:val="24"/>
          <w:szCs w:val="24"/>
        </w:rPr>
      </w:pPr>
      <w:r w:rsidRPr="005A1395">
        <w:rPr>
          <w:rFonts w:ascii="Garamond" w:hAnsi="Garamond"/>
          <w:sz w:val="24"/>
          <w:szCs w:val="24"/>
        </w:rPr>
        <w:t>V zvezi z javnim naročilom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 xml:space="preserve">« </w:t>
      </w:r>
      <w:r w:rsidRPr="005A1395">
        <w:rPr>
          <w:rFonts w:ascii="Garamond" w:hAnsi="Garamond"/>
          <w:sz w:val="24"/>
          <w:szCs w:val="24"/>
        </w:rPr>
        <w:t>izjavljamo, da</w:t>
      </w:r>
    </w:p>
    <w:p w14:paraId="01C277A6"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bomo v primeru izbire ponudnika sodelovali pri izvedbi predmeta javnega naročila z deli _________________________ v skladu z razpisnimi pogoji, </w:t>
      </w:r>
    </w:p>
    <w:p w14:paraId="1C74D740"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497271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izjavljamo, da zahtevamo/ne zahtevamo </w:t>
      </w:r>
      <w:r w:rsidRPr="005A1395">
        <w:rPr>
          <w:rFonts w:ascii="Garamond" w:hAnsi="Garamond" w:cs="Arial"/>
          <w:b/>
          <w:sz w:val="24"/>
          <w:szCs w:val="24"/>
        </w:rPr>
        <w:t>(ustrezno obkroži)</w:t>
      </w:r>
      <w:r w:rsidRPr="005A1395">
        <w:rPr>
          <w:rFonts w:ascii="Garamond" w:hAnsi="Garamond" w:cs="Arial"/>
          <w:sz w:val="24"/>
          <w:szCs w:val="24"/>
        </w:rPr>
        <w:t xml:space="preserve"> neposredno plačilo,</w:t>
      </w:r>
      <w:r w:rsidR="00281F9F" w:rsidRPr="005A1395">
        <w:rPr>
          <w:rFonts w:ascii="Garamond" w:hAnsi="Garamond" w:cs="Arial"/>
          <w:sz w:val="24"/>
          <w:szCs w:val="24"/>
        </w:rPr>
        <w:t xml:space="preserve"> </w:t>
      </w:r>
    </w:p>
    <w:p w14:paraId="4681648E"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6CFB64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nam je ponudnik pravočasno in pravilno poravnal svoje zapadle poslovne obveznosti,</w:t>
      </w:r>
      <w:r w:rsidR="00281F9F" w:rsidRPr="005A1395">
        <w:rPr>
          <w:rFonts w:ascii="Garamond" w:hAnsi="Garamond" w:cs="Arial"/>
          <w:sz w:val="24"/>
          <w:szCs w:val="24"/>
        </w:rPr>
        <w:t xml:space="preserve"> </w:t>
      </w:r>
    </w:p>
    <w:p w14:paraId="0353A51D"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3AF1FAEA" w14:textId="77777777" w:rsidR="00335C66" w:rsidRPr="005A1395"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smo seznanjeni s</w:t>
      </w:r>
      <w:r w:rsidR="00335C66" w:rsidRPr="005A1395">
        <w:rPr>
          <w:rFonts w:ascii="Garamond" w:hAnsi="Garamond" w:cs="Arial"/>
          <w:sz w:val="24"/>
          <w:szCs w:val="24"/>
        </w:rPr>
        <w:t xml:space="preserve"> predpisi in zahtevami iz te razpisne dokumentacije in bomo prevzeta dela izvedli s skrbnostjo dobrega strokovnjaka.</w:t>
      </w:r>
    </w:p>
    <w:p w14:paraId="7033B162" w14:textId="77777777" w:rsidR="00335C66" w:rsidRPr="005A1395" w:rsidRDefault="00335C66" w:rsidP="00C47B22">
      <w:pPr>
        <w:autoSpaceDE w:val="0"/>
        <w:autoSpaceDN w:val="0"/>
        <w:adjustRightInd w:val="0"/>
        <w:spacing w:line="276" w:lineRule="auto"/>
        <w:ind w:left="113" w:right="-2"/>
        <w:jc w:val="both"/>
        <w:rPr>
          <w:rFonts w:ascii="Garamond" w:hAnsi="Garamond" w:cs="Arial"/>
          <w:sz w:val="24"/>
          <w:szCs w:val="24"/>
        </w:rPr>
      </w:pPr>
    </w:p>
    <w:p w14:paraId="0A28ED4C" w14:textId="77777777" w:rsidR="00335C66" w:rsidRPr="005A1395" w:rsidRDefault="00335C66" w:rsidP="00C47B22">
      <w:pPr>
        <w:spacing w:line="276" w:lineRule="auto"/>
        <w:jc w:val="both"/>
        <w:rPr>
          <w:rFonts w:ascii="Garamond" w:hAnsi="Garamond"/>
          <w:sz w:val="24"/>
          <w:szCs w:val="24"/>
        </w:rPr>
      </w:pPr>
    </w:p>
    <w:p w14:paraId="5F243747" w14:textId="77777777" w:rsidR="00335C66" w:rsidRPr="005A1395" w:rsidRDefault="00335C66" w:rsidP="00C47B22">
      <w:pPr>
        <w:spacing w:line="276" w:lineRule="auto"/>
        <w:jc w:val="both"/>
        <w:rPr>
          <w:rFonts w:ascii="Garamond" w:hAnsi="Garamond"/>
          <w:sz w:val="24"/>
          <w:szCs w:val="24"/>
        </w:rPr>
      </w:pPr>
    </w:p>
    <w:p w14:paraId="0B698141" w14:textId="77777777" w:rsidR="00335C66" w:rsidRPr="005A1395" w:rsidRDefault="00335C66" w:rsidP="00C47B22">
      <w:pPr>
        <w:spacing w:line="276" w:lineRule="auto"/>
        <w:jc w:val="both"/>
        <w:rPr>
          <w:rFonts w:ascii="Garamond" w:hAnsi="Garamond"/>
          <w:i/>
          <w:sz w:val="24"/>
          <w:szCs w:val="24"/>
        </w:rPr>
      </w:pPr>
      <w:r w:rsidRPr="005A1395">
        <w:rPr>
          <w:rFonts w:ascii="Garamond" w:hAnsi="Garamond"/>
          <w:i/>
          <w:sz w:val="24"/>
          <w:szCs w:val="24"/>
        </w:rPr>
        <w:t xml:space="preserve">OPOMBE: Obrazec je potrebno izpolniti le v primeru, da ponudnik nastopa s podizvajalci  </w:t>
      </w:r>
    </w:p>
    <w:p w14:paraId="699041A6" w14:textId="77777777" w:rsidR="00335C66" w:rsidRPr="005A1395" w:rsidRDefault="00335C66" w:rsidP="00C47B22">
      <w:pPr>
        <w:spacing w:line="276" w:lineRule="auto"/>
        <w:jc w:val="both"/>
        <w:rPr>
          <w:rFonts w:ascii="Garamond" w:hAnsi="Garamond"/>
          <w:sz w:val="24"/>
          <w:szCs w:val="24"/>
        </w:rPr>
      </w:pPr>
    </w:p>
    <w:p w14:paraId="5E336F7E"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V primeru večjega števila podizvajalcev se obrazec fotokopira.</w:t>
      </w:r>
    </w:p>
    <w:p w14:paraId="76492E14" w14:textId="77777777" w:rsidR="00335C66" w:rsidRPr="005A1395" w:rsidRDefault="00335C66" w:rsidP="00C47B22">
      <w:pPr>
        <w:spacing w:line="276" w:lineRule="auto"/>
        <w:jc w:val="both"/>
        <w:rPr>
          <w:rFonts w:ascii="Garamond" w:hAnsi="Garamond"/>
          <w:sz w:val="24"/>
          <w:szCs w:val="24"/>
        </w:rPr>
      </w:pPr>
    </w:p>
    <w:p w14:paraId="7079B863" w14:textId="77777777" w:rsidR="00335C66" w:rsidRPr="005A1395" w:rsidRDefault="00335C66" w:rsidP="00C47B22">
      <w:pPr>
        <w:spacing w:line="276" w:lineRule="auto"/>
        <w:jc w:val="both"/>
        <w:rPr>
          <w:rFonts w:ascii="Garamond" w:hAnsi="Garamond"/>
          <w:sz w:val="24"/>
          <w:szCs w:val="24"/>
        </w:rPr>
      </w:pPr>
    </w:p>
    <w:p w14:paraId="08A3A960" w14:textId="77777777" w:rsidR="00335C66" w:rsidRPr="005A1395" w:rsidRDefault="00335C66" w:rsidP="00C47B22">
      <w:pPr>
        <w:spacing w:line="276" w:lineRule="auto"/>
        <w:jc w:val="both"/>
        <w:rPr>
          <w:rFonts w:ascii="Garamond" w:hAnsi="Garamond"/>
          <w:sz w:val="24"/>
          <w:szCs w:val="24"/>
        </w:rPr>
      </w:pPr>
    </w:p>
    <w:p w14:paraId="09A581A6" w14:textId="77777777" w:rsidR="00335C66" w:rsidRPr="005A1395" w:rsidRDefault="00335C66" w:rsidP="00C47B22">
      <w:pPr>
        <w:spacing w:line="276" w:lineRule="auto"/>
        <w:jc w:val="both"/>
        <w:rPr>
          <w:rFonts w:ascii="Garamond" w:hAnsi="Garamond"/>
          <w:sz w:val="24"/>
          <w:szCs w:val="24"/>
        </w:rPr>
      </w:pPr>
    </w:p>
    <w:p w14:paraId="2D6B7281" w14:textId="77777777" w:rsidR="00335C66" w:rsidRPr="005A1395"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5A1395" w14:paraId="44DF3377" w14:textId="77777777" w:rsidTr="00DC70B5">
        <w:trPr>
          <w:cantSplit/>
        </w:trPr>
        <w:tc>
          <w:tcPr>
            <w:tcW w:w="4361" w:type="dxa"/>
            <w:hideMark/>
          </w:tcPr>
          <w:p w14:paraId="0E14975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Datum:</w:t>
            </w:r>
          </w:p>
        </w:tc>
        <w:tc>
          <w:tcPr>
            <w:tcW w:w="4361" w:type="dxa"/>
          </w:tcPr>
          <w:p w14:paraId="46FF4564"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Podizvajalec:</w:t>
            </w:r>
          </w:p>
          <w:p w14:paraId="4A15E42B" w14:textId="77777777" w:rsidR="00335C66" w:rsidRPr="005A1395" w:rsidRDefault="00335C66" w:rsidP="00C47B22">
            <w:pPr>
              <w:spacing w:line="276" w:lineRule="auto"/>
              <w:jc w:val="both"/>
              <w:rPr>
                <w:rFonts w:ascii="Garamond" w:hAnsi="Garamond"/>
                <w:sz w:val="24"/>
                <w:szCs w:val="24"/>
              </w:rPr>
            </w:pPr>
          </w:p>
        </w:tc>
      </w:tr>
      <w:tr w:rsidR="00335C66" w:rsidRPr="005A1395" w14:paraId="43A617A1" w14:textId="77777777" w:rsidTr="00DC70B5">
        <w:trPr>
          <w:cantSplit/>
        </w:trPr>
        <w:tc>
          <w:tcPr>
            <w:tcW w:w="4361" w:type="dxa"/>
          </w:tcPr>
          <w:p w14:paraId="41C64102" w14:textId="77777777" w:rsidR="00335C66" w:rsidRPr="005A1395" w:rsidRDefault="00335C66" w:rsidP="00C47B22">
            <w:pPr>
              <w:spacing w:line="276" w:lineRule="auto"/>
              <w:jc w:val="both"/>
              <w:rPr>
                <w:rFonts w:ascii="Garamond" w:hAnsi="Garamond"/>
                <w:sz w:val="24"/>
                <w:szCs w:val="24"/>
              </w:rPr>
            </w:pPr>
          </w:p>
        </w:tc>
        <w:tc>
          <w:tcPr>
            <w:tcW w:w="4361" w:type="dxa"/>
          </w:tcPr>
          <w:p w14:paraId="6DB8CF54" w14:textId="77777777" w:rsidR="00335C66" w:rsidRPr="005A1395" w:rsidRDefault="00335C66" w:rsidP="00C47B22">
            <w:pPr>
              <w:spacing w:line="276" w:lineRule="auto"/>
              <w:jc w:val="both"/>
              <w:rPr>
                <w:rFonts w:ascii="Garamond" w:hAnsi="Garamond"/>
                <w:sz w:val="24"/>
                <w:szCs w:val="24"/>
              </w:rPr>
            </w:pPr>
          </w:p>
          <w:p w14:paraId="65F6AF0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Žig in podpis:</w:t>
            </w:r>
          </w:p>
        </w:tc>
      </w:tr>
    </w:tbl>
    <w:p w14:paraId="55E565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C65CDE6" w14:textId="77777777" w:rsidR="00E321AA" w:rsidRPr="005A1395"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bookmarkStart w:id="145" w:name="_Toc384570243"/>
      <w:bookmarkStart w:id="146" w:name="_Toc417460439"/>
      <w:bookmarkStart w:id="147" w:name="_Toc351470250"/>
      <w:bookmarkStart w:id="148" w:name="_Toc349726807"/>
      <w:bookmarkStart w:id="149" w:name="_Toc343222398"/>
    </w:p>
    <w:p w14:paraId="4898D6C2" w14:textId="77777777" w:rsidR="00E71192" w:rsidRPr="005A1395" w:rsidRDefault="00335C66" w:rsidP="00F16D4B">
      <w:pPr>
        <w:pStyle w:val="Naslov"/>
        <w:jc w:val="left"/>
        <w:rPr>
          <w:rFonts w:ascii="Garamond" w:eastAsia="Calibri" w:hAnsi="Garamond"/>
          <w:sz w:val="24"/>
          <w:szCs w:val="24"/>
          <w:lang w:val="es-ES"/>
        </w:rPr>
      </w:pPr>
      <w:bookmarkStart w:id="150" w:name="_Toc119907495"/>
      <w:r w:rsidRPr="005A1395">
        <w:rPr>
          <w:rFonts w:ascii="Garamond" w:eastAsia="Calibri" w:hAnsi="Garamond"/>
          <w:sz w:val="24"/>
          <w:szCs w:val="24"/>
          <w:lang w:val="es-ES"/>
        </w:rPr>
        <w:lastRenderedPageBreak/>
        <w:t>OBR 3</w:t>
      </w:r>
      <w:r w:rsidR="00E71192" w:rsidRPr="005A1395">
        <w:rPr>
          <w:rFonts w:ascii="Garamond" w:eastAsia="Calibri" w:hAnsi="Garamond"/>
          <w:sz w:val="24"/>
          <w:szCs w:val="24"/>
          <w:lang w:val="es-ES"/>
        </w:rPr>
        <w:t>A</w:t>
      </w:r>
      <w:bookmarkEnd w:id="150"/>
    </w:p>
    <w:p w14:paraId="2A73A107"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0F547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CB6C907"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SOGLASJE  PODIZVAJALCA K IZVAJANJU NEPOSREDNIH PLAČIL</w:t>
      </w:r>
    </w:p>
    <w:p w14:paraId="1B4AFE0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700A0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E09B598" w14:textId="66E4D5F7" w:rsidR="00E71192" w:rsidRPr="005A1395" w:rsidRDefault="00E71192" w:rsidP="007D7B06">
      <w:pPr>
        <w:spacing w:line="276" w:lineRule="auto"/>
        <w:jc w:val="both"/>
        <w:rPr>
          <w:rFonts w:ascii="Garamond" w:eastAsia="Times New Roman" w:hAnsi="Garamond" w:cs="Arial"/>
          <w:sz w:val="24"/>
          <w:szCs w:val="24"/>
          <w:lang w:eastAsia="sl-SI"/>
        </w:rPr>
      </w:pPr>
      <w:r w:rsidRPr="005A1395">
        <w:rPr>
          <w:rFonts w:ascii="Garamond" w:eastAsia="Times New Roman" w:hAnsi="Garamond" w:cs="Times New Roman"/>
          <w:sz w:val="24"/>
          <w:szCs w:val="24"/>
          <w:lang w:eastAsia="sl-SI"/>
        </w:rPr>
        <w:t>V zvezi z javnim naročilom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eastAsia="Times New Roman" w:hAnsi="Garamond" w:cs="Times New Roman"/>
          <w:b/>
          <w:sz w:val="24"/>
          <w:szCs w:val="24"/>
          <w:lang w:eastAsia="sl-SI"/>
        </w:rPr>
        <w:t xml:space="preserve">« </w:t>
      </w:r>
      <w:r w:rsidRPr="005A1395">
        <w:rPr>
          <w:rFonts w:ascii="Garamond" w:eastAsia="Times New Roman" w:hAnsi="Garamond" w:cs="Times New Roman"/>
          <w:sz w:val="24"/>
          <w:szCs w:val="24"/>
          <w:lang w:eastAsia="sl-SI"/>
        </w:rPr>
        <w:t>s</w:t>
      </w:r>
      <w:r w:rsidRPr="005A1395">
        <w:rPr>
          <w:rFonts w:ascii="Garamond" w:eastAsia="Times New Roman" w:hAnsi="Garamond" w:cs="Arial"/>
          <w:sz w:val="24"/>
          <w:szCs w:val="24"/>
          <w:lang w:eastAsia="sl-SI"/>
        </w:rPr>
        <w:t>podaj podpisani zakoniti zastopnik podizvajalca oziroma pooblaščenec podizvajalca</w:t>
      </w:r>
    </w:p>
    <w:p w14:paraId="35886701"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CE4629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I Z J A V L J A M,</w:t>
      </w:r>
    </w:p>
    <w:p w14:paraId="70A6EA6F"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E7C8B4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AF7EC73" w14:textId="77777777" w:rsidR="00E71192" w:rsidRPr="005A1395" w:rsidRDefault="00E71192" w:rsidP="00C47B22">
      <w:pPr>
        <w:spacing w:after="0" w:line="276" w:lineRule="auto"/>
        <w:ind w:left="57"/>
        <w:contextualSpacing/>
        <w:jc w:val="both"/>
        <w:rPr>
          <w:rFonts w:ascii="Garamond" w:eastAsia="Times New Roman" w:hAnsi="Garamond" w:cs="Times New Roman"/>
          <w:sz w:val="24"/>
          <w:szCs w:val="24"/>
          <w:lang w:eastAsia="sl-SI"/>
        </w:rPr>
      </w:pPr>
    </w:p>
    <w:p w14:paraId="3436C0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38229B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3860E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68F905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B5B3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9F63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503F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primeru večjega števila podizvajalcev se obrazec fotokopira.</w:t>
      </w:r>
    </w:p>
    <w:p w14:paraId="051971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C3659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C0495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6F9A03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184FB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1413AED5" w14:textId="77777777" w:rsidTr="00A20BEE">
        <w:trPr>
          <w:cantSplit/>
        </w:trPr>
        <w:tc>
          <w:tcPr>
            <w:tcW w:w="4361" w:type="dxa"/>
            <w:hideMark/>
          </w:tcPr>
          <w:p w14:paraId="75B2732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59F8D52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p>
          <w:p w14:paraId="3A16B46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38BFA54" w14:textId="77777777" w:rsidTr="00A20BEE">
        <w:trPr>
          <w:cantSplit/>
        </w:trPr>
        <w:tc>
          <w:tcPr>
            <w:tcW w:w="4361" w:type="dxa"/>
          </w:tcPr>
          <w:p w14:paraId="5226EBE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14:paraId="3A35FF6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493C22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5C0F502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8257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D50D1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071A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334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35054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183C5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ED00E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EB8F6C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8DEE3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9C268EB" w14:textId="77777777" w:rsidR="00B23B6D" w:rsidRPr="005A1395" w:rsidRDefault="00B23B6D" w:rsidP="00C47B22">
      <w:pPr>
        <w:spacing w:after="0" w:line="276" w:lineRule="auto"/>
        <w:jc w:val="both"/>
        <w:rPr>
          <w:rFonts w:ascii="Garamond" w:eastAsia="Times New Roman" w:hAnsi="Garamond" w:cs="Times New Roman"/>
          <w:sz w:val="24"/>
          <w:szCs w:val="24"/>
          <w:lang w:eastAsia="sl-SI"/>
        </w:rPr>
      </w:pPr>
    </w:p>
    <w:p w14:paraId="123FF3D0" w14:textId="77777777" w:rsidR="00B23B6D" w:rsidRPr="005A1395" w:rsidRDefault="00B23B6D" w:rsidP="00F16D4B">
      <w:pPr>
        <w:pStyle w:val="Naslov"/>
        <w:jc w:val="left"/>
        <w:rPr>
          <w:rFonts w:ascii="Garamond" w:eastAsia="Calibri" w:hAnsi="Garamond"/>
          <w:sz w:val="24"/>
          <w:szCs w:val="24"/>
          <w:lang w:val="es-ES"/>
        </w:rPr>
      </w:pPr>
      <w:bookmarkStart w:id="151" w:name="_Toc119907496"/>
      <w:r w:rsidRPr="005A1395">
        <w:rPr>
          <w:rFonts w:ascii="Garamond" w:eastAsia="Calibri" w:hAnsi="Garamond"/>
          <w:sz w:val="24"/>
          <w:szCs w:val="24"/>
          <w:lang w:val="es-ES"/>
        </w:rPr>
        <w:lastRenderedPageBreak/>
        <w:t>OBR 4</w:t>
      </w:r>
      <w:bookmarkEnd w:id="151"/>
    </w:p>
    <w:p w14:paraId="3A793061" w14:textId="77777777" w:rsidR="00B23B6D" w:rsidRPr="005A1395" w:rsidRDefault="00B23B6D" w:rsidP="00B23B6D">
      <w:pPr>
        <w:spacing w:line="276" w:lineRule="auto"/>
        <w:rPr>
          <w:rFonts w:ascii="Garamond" w:hAnsi="Garamond"/>
          <w:sz w:val="24"/>
          <w:szCs w:val="24"/>
          <w:lang w:eastAsia="sl-SI"/>
        </w:rPr>
      </w:pPr>
    </w:p>
    <w:p w14:paraId="5641CD75" w14:textId="77777777" w:rsidR="00B23B6D" w:rsidRPr="005A1395" w:rsidRDefault="00B23B6D" w:rsidP="00B23B6D">
      <w:pPr>
        <w:spacing w:line="276" w:lineRule="auto"/>
        <w:jc w:val="center"/>
        <w:rPr>
          <w:rFonts w:ascii="Garamond" w:hAnsi="Garamond"/>
          <w:b/>
          <w:sz w:val="24"/>
          <w:szCs w:val="24"/>
        </w:rPr>
      </w:pPr>
    </w:p>
    <w:p w14:paraId="3573E1A3"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p>
    <w:p w14:paraId="39A405C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(gospodarski subjekt)</w:t>
      </w:r>
    </w:p>
    <w:p w14:paraId="647E7BC8" w14:textId="0B643CE9"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629D6">
        <w:rPr>
          <w:rFonts w:ascii="Garamond" w:eastAsia="Calibri" w:hAnsi="Garamond"/>
          <w:sz w:val="24"/>
          <w:szCs w:val="24"/>
        </w:rPr>
        <w:t>091-33-1/22</w:t>
      </w:r>
      <w:r w:rsidRPr="005A1395">
        <w:rPr>
          <w:rFonts w:ascii="Garamond" w:eastAsia="Calibri" w:hAnsi="Garamond"/>
          <w:sz w:val="24"/>
          <w:szCs w:val="24"/>
        </w:rPr>
        <w:t xml:space="preserve">, katerega predmet je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eastAsia="Calibri" w:hAnsi="Garamond"/>
          <w:sz w:val="24"/>
          <w:szCs w:val="24"/>
        </w:rPr>
        <w:t>, v Kazenski evidenci RS pridobi potrdilo iz predmetne evidence.</w:t>
      </w:r>
    </w:p>
    <w:p w14:paraId="635F9559" w14:textId="77777777" w:rsidR="00B23B6D" w:rsidRPr="005A1395" w:rsidRDefault="00B23B6D" w:rsidP="00B23B6D">
      <w:pPr>
        <w:spacing w:after="200" w:line="276" w:lineRule="auto"/>
        <w:jc w:val="both"/>
        <w:rPr>
          <w:rFonts w:ascii="Garamond" w:eastAsia="Calibri" w:hAnsi="Garamond"/>
          <w:sz w:val="24"/>
          <w:szCs w:val="24"/>
        </w:rPr>
      </w:pPr>
    </w:p>
    <w:p w14:paraId="64F17489"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Podatki o pravni osebi:</w:t>
      </w:r>
    </w:p>
    <w:p w14:paraId="1E10999E"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Polno ime pravne osebe</w:t>
      </w:r>
      <w:r w:rsidRPr="005A1395">
        <w:rPr>
          <w:rFonts w:ascii="Garamond" w:eastAsia="Calibri" w:hAnsi="Garamond"/>
          <w:sz w:val="24"/>
          <w:szCs w:val="24"/>
        </w:rPr>
        <w:t xml:space="preserve">: </w:t>
      </w:r>
      <w:r w:rsidRPr="005A1395">
        <w:rPr>
          <w:rFonts w:ascii="Garamond" w:eastAsia="Calibri" w:hAnsi="Garamond"/>
          <w:b/>
          <w:sz w:val="24"/>
          <w:szCs w:val="24"/>
        </w:rPr>
        <w:fldChar w:fldCharType="begin">
          <w:ffData>
            <w:name w:val="Besedilo2"/>
            <w:enabled/>
            <w:calcOnExit w:val="0"/>
            <w:textInput/>
          </w:ffData>
        </w:fldChar>
      </w:r>
      <w:r w:rsidRPr="005A1395">
        <w:rPr>
          <w:rFonts w:ascii="Garamond" w:eastAsia="Calibri" w:hAnsi="Garamond"/>
          <w:b/>
          <w:sz w:val="24"/>
          <w:szCs w:val="24"/>
        </w:rPr>
        <w:instrText xml:space="preserve"> FORMTEXT </w:instrText>
      </w:r>
      <w:r w:rsidRPr="005A1395">
        <w:rPr>
          <w:rFonts w:ascii="Garamond" w:eastAsia="Calibri" w:hAnsi="Garamond"/>
          <w:b/>
          <w:sz w:val="24"/>
          <w:szCs w:val="24"/>
        </w:rPr>
      </w:r>
      <w:r w:rsidRPr="005A1395">
        <w:rPr>
          <w:rFonts w:ascii="Garamond" w:eastAsia="Calibri" w:hAnsi="Garamond"/>
          <w:b/>
          <w:sz w:val="24"/>
          <w:szCs w:val="24"/>
        </w:rPr>
        <w:fldChar w:fldCharType="separate"/>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sz w:val="24"/>
          <w:szCs w:val="24"/>
        </w:rPr>
        <w:fldChar w:fldCharType="end"/>
      </w:r>
    </w:p>
    <w:p w14:paraId="7DE200CF"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Sedež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3"/>
            <w:enabled/>
            <w:calcOnExit w:val="0"/>
            <w:textInput/>
          </w:ffData>
        </w:fldChar>
      </w:r>
      <w:bookmarkStart w:id="152" w:name="Besedilo3"/>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2"/>
    </w:p>
    <w:p w14:paraId="6246112A"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Občina sedeža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4"/>
            <w:enabled/>
            <w:calcOnExit w:val="0"/>
            <w:textInput/>
          </w:ffData>
        </w:fldChar>
      </w:r>
      <w:bookmarkStart w:id="153" w:name="Besedilo4"/>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3"/>
    </w:p>
    <w:p w14:paraId="350D5DC9"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Matična številka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6"/>
            <w:enabled/>
            <w:calcOnExit w:val="0"/>
            <w:textInput/>
          </w:ffData>
        </w:fldChar>
      </w:r>
      <w:bookmarkStart w:id="154" w:name="Besedilo6"/>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4"/>
    </w:p>
    <w:p w14:paraId="5CD3C694" w14:textId="77777777" w:rsidR="00B23B6D" w:rsidRPr="005A1395" w:rsidRDefault="00B23B6D" w:rsidP="00B23B6D">
      <w:pPr>
        <w:numPr>
          <w:ilvl w:val="12"/>
          <w:numId w:val="0"/>
        </w:numPr>
        <w:spacing w:after="200" w:line="276" w:lineRule="auto"/>
        <w:rPr>
          <w:rFonts w:ascii="Garamond" w:eastAsia="Calibri" w:hAnsi="Garamond"/>
          <w:sz w:val="24"/>
          <w:szCs w:val="24"/>
        </w:rPr>
      </w:pPr>
    </w:p>
    <w:p w14:paraId="4375FE72"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B23B6D" w:rsidRPr="005A1395" w14:paraId="1B70C034" w14:textId="77777777" w:rsidTr="00B23B6D">
        <w:tc>
          <w:tcPr>
            <w:tcW w:w="851" w:type="dxa"/>
            <w:shd w:val="clear" w:color="auto" w:fill="auto"/>
          </w:tcPr>
          <w:p w14:paraId="20AF3DB9"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7DDFA1A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74A178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407674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Ime in priimek odgovorne osebe pooblastitelja:</w:t>
            </w:r>
          </w:p>
        </w:tc>
      </w:tr>
      <w:tr w:rsidR="00B23B6D" w:rsidRPr="005A1395" w14:paraId="2903AF72" w14:textId="77777777" w:rsidTr="00B23B6D">
        <w:tc>
          <w:tcPr>
            <w:tcW w:w="851" w:type="dxa"/>
            <w:shd w:val="clear" w:color="auto" w:fill="auto"/>
          </w:tcPr>
          <w:p w14:paraId="4F8A5A64"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9BA7D7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26B9DC9"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Žig</w:t>
            </w:r>
          </w:p>
        </w:tc>
        <w:tc>
          <w:tcPr>
            <w:tcW w:w="3022" w:type="dxa"/>
            <w:shd w:val="clear" w:color="auto" w:fill="auto"/>
          </w:tcPr>
          <w:p w14:paraId="05910F4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5F4D5273" w14:textId="77777777" w:rsidTr="00B23B6D">
        <w:tc>
          <w:tcPr>
            <w:tcW w:w="851" w:type="dxa"/>
            <w:shd w:val="clear" w:color="auto" w:fill="auto"/>
          </w:tcPr>
          <w:p w14:paraId="0D6E790A"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6226393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F6CEE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410105EE"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AC08AD9" w14:textId="77777777" w:rsidTr="00B23B6D">
        <w:tc>
          <w:tcPr>
            <w:tcW w:w="851" w:type="dxa"/>
            <w:shd w:val="clear" w:color="auto" w:fill="auto"/>
          </w:tcPr>
          <w:p w14:paraId="3461018F" w14:textId="77777777" w:rsidR="00F16D4B" w:rsidRPr="005A1395"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885A77D"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A772667"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1808F58B"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bl>
    <w:p w14:paraId="379B66E6" w14:textId="77777777" w:rsidR="00001134" w:rsidRPr="005A1395" w:rsidRDefault="00001134" w:rsidP="00F16D4B">
      <w:pPr>
        <w:pStyle w:val="Naslov"/>
        <w:jc w:val="left"/>
        <w:rPr>
          <w:rFonts w:ascii="Garamond" w:eastAsia="Calibri" w:hAnsi="Garamond"/>
          <w:sz w:val="24"/>
          <w:szCs w:val="24"/>
          <w:lang w:val="es-ES"/>
        </w:rPr>
      </w:pPr>
    </w:p>
    <w:p w14:paraId="5FC744A5" w14:textId="77777777" w:rsidR="00001134" w:rsidRPr="005A1395" w:rsidRDefault="00001134" w:rsidP="00F16D4B">
      <w:pPr>
        <w:pStyle w:val="Naslov"/>
        <w:jc w:val="left"/>
        <w:rPr>
          <w:rFonts w:ascii="Garamond" w:eastAsia="Calibri" w:hAnsi="Garamond"/>
          <w:sz w:val="24"/>
          <w:szCs w:val="24"/>
          <w:lang w:val="es-ES"/>
        </w:rPr>
      </w:pPr>
    </w:p>
    <w:p w14:paraId="7AA14588" w14:textId="77777777" w:rsidR="00001134" w:rsidRPr="005A1395" w:rsidRDefault="00001134" w:rsidP="00F16D4B">
      <w:pPr>
        <w:pStyle w:val="Naslov"/>
        <w:jc w:val="left"/>
        <w:rPr>
          <w:rFonts w:ascii="Garamond" w:eastAsia="Calibri" w:hAnsi="Garamond"/>
          <w:sz w:val="24"/>
          <w:szCs w:val="24"/>
          <w:lang w:val="es-ES"/>
        </w:rPr>
      </w:pPr>
    </w:p>
    <w:p w14:paraId="17F55936" w14:textId="77777777" w:rsidR="00001134" w:rsidRPr="005A1395" w:rsidRDefault="00001134" w:rsidP="00F16D4B">
      <w:pPr>
        <w:pStyle w:val="Naslov"/>
        <w:jc w:val="left"/>
        <w:rPr>
          <w:rFonts w:ascii="Garamond" w:eastAsia="Calibri" w:hAnsi="Garamond"/>
          <w:sz w:val="24"/>
          <w:szCs w:val="24"/>
          <w:lang w:val="es-ES"/>
        </w:rPr>
      </w:pPr>
    </w:p>
    <w:p w14:paraId="3A6C2830" w14:textId="77777777" w:rsidR="00001134" w:rsidRDefault="00001134" w:rsidP="00F16D4B">
      <w:pPr>
        <w:pStyle w:val="Naslov"/>
        <w:jc w:val="left"/>
        <w:rPr>
          <w:rFonts w:ascii="Garamond" w:eastAsia="Calibri" w:hAnsi="Garamond"/>
          <w:sz w:val="24"/>
          <w:szCs w:val="24"/>
          <w:lang w:val="es-ES"/>
        </w:rPr>
      </w:pPr>
    </w:p>
    <w:p w14:paraId="624E7C6C" w14:textId="77777777" w:rsidR="00CF6BC6" w:rsidRPr="00CF6BC6" w:rsidRDefault="00CF6BC6" w:rsidP="00CF6BC6">
      <w:pPr>
        <w:rPr>
          <w:lang w:val="es-ES" w:eastAsia="sl-SI"/>
        </w:rPr>
      </w:pPr>
    </w:p>
    <w:p w14:paraId="780823E8" w14:textId="77777777" w:rsidR="00B23B6D" w:rsidRPr="005A1395" w:rsidRDefault="00B23B6D" w:rsidP="00F16D4B">
      <w:pPr>
        <w:pStyle w:val="Naslov"/>
        <w:jc w:val="left"/>
        <w:rPr>
          <w:rFonts w:ascii="Garamond" w:eastAsia="Calibri" w:hAnsi="Garamond"/>
          <w:sz w:val="24"/>
          <w:szCs w:val="24"/>
          <w:lang w:val="es-ES"/>
        </w:rPr>
      </w:pPr>
      <w:bookmarkStart w:id="155" w:name="_Toc119907497"/>
      <w:r w:rsidRPr="005A1395">
        <w:rPr>
          <w:rFonts w:ascii="Garamond" w:eastAsia="Calibri" w:hAnsi="Garamond"/>
          <w:sz w:val="24"/>
          <w:szCs w:val="24"/>
          <w:lang w:val="es-ES"/>
        </w:rPr>
        <w:lastRenderedPageBreak/>
        <w:t>OBR 5</w:t>
      </w:r>
      <w:bookmarkEnd w:id="155"/>
    </w:p>
    <w:p w14:paraId="6B5671F7" w14:textId="77777777" w:rsidR="00B23B6D" w:rsidRPr="005A1395" w:rsidRDefault="00B23B6D" w:rsidP="00B23B6D">
      <w:pPr>
        <w:spacing w:line="276" w:lineRule="auto"/>
        <w:rPr>
          <w:rFonts w:ascii="Garamond" w:hAnsi="Garamond"/>
          <w:sz w:val="24"/>
          <w:szCs w:val="24"/>
          <w:lang w:val="en-US"/>
        </w:rPr>
      </w:pPr>
    </w:p>
    <w:p w14:paraId="6E5F0624" w14:textId="77777777" w:rsidR="00B23B6D" w:rsidRPr="005A1395" w:rsidRDefault="00B23B6D" w:rsidP="00B23B6D">
      <w:pPr>
        <w:spacing w:after="200" w:line="276" w:lineRule="auto"/>
        <w:jc w:val="center"/>
        <w:rPr>
          <w:rFonts w:ascii="Garamond" w:eastAsia="Calibri" w:hAnsi="Garamond"/>
          <w:sz w:val="24"/>
          <w:szCs w:val="24"/>
        </w:rPr>
      </w:pPr>
    </w:p>
    <w:p w14:paraId="4E7B8532"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r w:rsidRPr="005A1395">
        <w:rPr>
          <w:rFonts w:ascii="Garamond" w:eastAsia="Calibri" w:hAnsi="Garamond"/>
          <w:b/>
          <w:sz w:val="24"/>
          <w:szCs w:val="24"/>
          <w:vertAlign w:val="superscript"/>
        </w:rPr>
        <w:footnoteReference w:id="5"/>
      </w:r>
    </w:p>
    <w:p w14:paraId="73B19B3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(fizična oseba)</w:t>
      </w:r>
    </w:p>
    <w:p w14:paraId="7F9C74D4" w14:textId="4235BFEB"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629D6">
        <w:rPr>
          <w:rFonts w:ascii="Garamond" w:eastAsia="Calibri" w:hAnsi="Garamond"/>
          <w:sz w:val="24"/>
          <w:szCs w:val="24"/>
        </w:rPr>
        <w:t>091-33-1/22</w:t>
      </w:r>
      <w:r w:rsidRPr="005A1395">
        <w:rPr>
          <w:rFonts w:ascii="Garamond" w:eastAsia="Calibri" w:hAnsi="Garamond"/>
          <w:sz w:val="24"/>
          <w:szCs w:val="24"/>
        </w:rPr>
        <w:t xml:space="preserve">, katerega predmet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00A230D5" w:rsidRPr="005A1395">
        <w:rPr>
          <w:rFonts w:ascii="Garamond" w:eastAsia="Calibri" w:hAnsi="Garamond"/>
          <w:sz w:val="24"/>
          <w:szCs w:val="24"/>
        </w:rPr>
        <w:t>,</w:t>
      </w:r>
      <w:r w:rsidRPr="005A1395">
        <w:rPr>
          <w:rFonts w:ascii="Garamond" w:eastAsia="Calibri" w:hAnsi="Garamond"/>
          <w:sz w:val="24"/>
          <w:szCs w:val="24"/>
        </w:rPr>
        <w:t xml:space="preserve"> v Kazenski evidenci RS pridobi potrdilo iz predmetne evidence.</w:t>
      </w:r>
    </w:p>
    <w:p w14:paraId="303ADFEE"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Moji osebni podatki so naslednji:</w:t>
      </w:r>
    </w:p>
    <w:p w14:paraId="5DAD6B2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60F39745"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Ime in </w:t>
      </w:r>
      <w:proofErr w:type="spellStart"/>
      <w:r w:rsidRPr="005A1395">
        <w:rPr>
          <w:rFonts w:ascii="Garamond" w:eastAsia="Calibri" w:hAnsi="Garamond"/>
          <w:sz w:val="24"/>
          <w:szCs w:val="24"/>
          <w:lang w:val="it-IT"/>
        </w:rPr>
        <w:t>priimek</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BFF1A7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EMŠO: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04A63BDE" w14:textId="77777777" w:rsidR="00B23B6D" w:rsidRPr="005A1395" w:rsidRDefault="00B23B6D" w:rsidP="00B23B6D">
      <w:pPr>
        <w:tabs>
          <w:tab w:val="left" w:pos="916"/>
          <w:tab w:val="left" w:pos="1832"/>
          <w:tab w:val="center" w:pos="4748"/>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Datum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r w:rsidRPr="005A1395">
        <w:rPr>
          <w:rFonts w:ascii="Garamond" w:eastAsia="Calibri" w:hAnsi="Garamond"/>
          <w:sz w:val="24"/>
          <w:szCs w:val="24"/>
          <w:lang w:val="it-IT"/>
        </w:rPr>
        <w:tab/>
      </w:r>
    </w:p>
    <w:p w14:paraId="78536CD1"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Kraj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827E78"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5A1395">
        <w:rPr>
          <w:rFonts w:ascii="Garamond" w:eastAsia="Calibri" w:hAnsi="Garamond"/>
          <w:sz w:val="24"/>
          <w:szCs w:val="24"/>
          <w:lang w:val="it-IT"/>
        </w:rPr>
        <w:t>Občina</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03A94D7"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5A1395">
        <w:rPr>
          <w:rFonts w:ascii="Garamond" w:eastAsia="Calibri" w:hAnsi="Garamond"/>
          <w:sz w:val="24"/>
          <w:szCs w:val="24"/>
          <w:lang w:val="it-IT"/>
        </w:rPr>
        <w:t>Naslov</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stalnega</w:t>
      </w:r>
      <w:proofErr w:type="spellEnd"/>
      <w:r w:rsidRPr="005A1395">
        <w:rPr>
          <w:rFonts w:ascii="Garamond" w:eastAsia="Calibri" w:hAnsi="Garamond"/>
          <w:sz w:val="24"/>
          <w:szCs w:val="24"/>
          <w:lang w:val="it-IT"/>
        </w:rPr>
        <w:t>/</w:t>
      </w:r>
      <w:proofErr w:type="spellStart"/>
      <w:r w:rsidRPr="005A1395">
        <w:rPr>
          <w:rFonts w:ascii="Garamond" w:eastAsia="Calibri" w:hAnsi="Garamond"/>
          <w:sz w:val="24"/>
          <w:szCs w:val="24"/>
          <w:lang w:val="it-IT"/>
        </w:rPr>
        <w:t>začasnega</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bivališča</w:t>
      </w:r>
      <w:proofErr w:type="spellEnd"/>
      <w:r w:rsidRPr="005A1395">
        <w:rPr>
          <w:rFonts w:ascii="Garamond" w:eastAsia="Calibri" w:hAnsi="Garamond"/>
          <w:sz w:val="24"/>
          <w:szCs w:val="24"/>
          <w:lang w:val="it-IT"/>
        </w:rPr>
        <w:t>:</w:t>
      </w:r>
    </w:p>
    <w:p w14:paraId="526CCE60" w14:textId="77777777"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w:t>
      </w:r>
      <w:proofErr w:type="spellStart"/>
      <w:r w:rsidRPr="005A1395">
        <w:rPr>
          <w:rFonts w:ascii="Garamond" w:eastAsia="Calibri" w:hAnsi="Garamond"/>
          <w:sz w:val="24"/>
          <w:szCs w:val="24"/>
          <w:lang w:val="en-GB"/>
        </w:rPr>
        <w:t>ulica</w:t>
      </w:r>
      <w:proofErr w:type="spellEnd"/>
      <w:r w:rsidRPr="005A1395">
        <w:rPr>
          <w:rFonts w:ascii="Garamond" w:eastAsia="Calibri" w:hAnsi="Garamond"/>
          <w:sz w:val="24"/>
          <w:szCs w:val="24"/>
          <w:lang w:val="en-GB"/>
        </w:rPr>
        <w:t xml:space="preserve"> in </w:t>
      </w:r>
      <w:proofErr w:type="spellStart"/>
      <w:r w:rsidRPr="005A1395">
        <w:rPr>
          <w:rFonts w:ascii="Garamond" w:eastAsia="Calibri" w:hAnsi="Garamond"/>
          <w:sz w:val="24"/>
          <w:szCs w:val="24"/>
          <w:lang w:val="en-GB"/>
        </w:rPr>
        <w:t>hišna</w:t>
      </w:r>
      <w:proofErr w:type="spellEnd"/>
      <w:r w:rsidRPr="005A1395">
        <w:rPr>
          <w:rFonts w:ascii="Garamond" w:eastAsia="Calibri" w:hAnsi="Garamond"/>
          <w:sz w:val="24"/>
          <w:szCs w:val="24"/>
          <w:lang w:val="en-GB"/>
        </w:rPr>
        <w:t xml:space="preserve"> </w:t>
      </w:r>
      <w:proofErr w:type="spellStart"/>
      <w:r w:rsidRPr="005A1395">
        <w:rPr>
          <w:rFonts w:ascii="Garamond" w:eastAsia="Calibri" w:hAnsi="Garamond"/>
          <w:sz w:val="24"/>
          <w:szCs w:val="24"/>
          <w:lang w:val="en-GB"/>
        </w:rPr>
        <w:t>številka</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3623A6" w14:textId="77777777"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w:t>
      </w:r>
      <w:proofErr w:type="spellStart"/>
      <w:r w:rsidRPr="005A1395">
        <w:rPr>
          <w:rFonts w:ascii="Garamond" w:eastAsia="Calibri" w:hAnsi="Garamond"/>
          <w:sz w:val="24"/>
          <w:szCs w:val="24"/>
          <w:lang w:val="en-GB"/>
        </w:rPr>
        <w:t>poštna</w:t>
      </w:r>
      <w:proofErr w:type="spellEnd"/>
      <w:r w:rsidRPr="005A1395">
        <w:rPr>
          <w:rFonts w:ascii="Garamond" w:eastAsia="Calibri" w:hAnsi="Garamond"/>
          <w:sz w:val="24"/>
          <w:szCs w:val="24"/>
          <w:lang w:val="en-GB"/>
        </w:rPr>
        <w:t xml:space="preserve"> </w:t>
      </w:r>
      <w:proofErr w:type="spellStart"/>
      <w:r w:rsidRPr="005A1395">
        <w:rPr>
          <w:rFonts w:ascii="Garamond" w:eastAsia="Calibri" w:hAnsi="Garamond"/>
          <w:sz w:val="24"/>
          <w:szCs w:val="24"/>
          <w:lang w:val="en-GB"/>
        </w:rPr>
        <w:t>številka</w:t>
      </w:r>
      <w:proofErr w:type="spellEnd"/>
      <w:r w:rsidRPr="005A1395">
        <w:rPr>
          <w:rFonts w:ascii="Garamond" w:eastAsia="Calibri" w:hAnsi="Garamond"/>
          <w:sz w:val="24"/>
          <w:szCs w:val="24"/>
          <w:lang w:val="en-GB"/>
        </w:rPr>
        <w:t xml:space="preserve"> in </w:t>
      </w:r>
      <w:proofErr w:type="spellStart"/>
      <w:r w:rsidRPr="005A1395">
        <w:rPr>
          <w:rFonts w:ascii="Garamond" w:eastAsia="Calibri" w:hAnsi="Garamond"/>
          <w:sz w:val="24"/>
          <w:szCs w:val="24"/>
          <w:lang w:val="en-GB"/>
        </w:rPr>
        <w:t>pošta</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F026AED"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proofErr w:type="spellStart"/>
      <w:r w:rsidRPr="005A1395">
        <w:rPr>
          <w:rFonts w:ascii="Garamond" w:eastAsia="Calibri" w:hAnsi="Garamond"/>
          <w:sz w:val="24"/>
          <w:szCs w:val="24"/>
          <w:lang w:val="en-GB"/>
        </w:rPr>
        <w:t>Državljanstvo</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5ACCD4D9"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5A1395">
        <w:rPr>
          <w:rFonts w:ascii="Garamond" w:eastAsia="Calibri" w:hAnsi="Garamond"/>
          <w:sz w:val="24"/>
          <w:szCs w:val="24"/>
          <w:lang w:val="fr-FR"/>
        </w:rPr>
        <w:t xml:space="preserve">Moje prejšnje osebno ime se je glasilo: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fr-FR"/>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F0E5EFF"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B23B6D" w:rsidRPr="005A1395" w14:paraId="72C52006" w14:textId="77777777" w:rsidTr="00B23B6D">
        <w:tc>
          <w:tcPr>
            <w:tcW w:w="851" w:type="dxa"/>
            <w:shd w:val="clear" w:color="auto" w:fill="auto"/>
          </w:tcPr>
          <w:p w14:paraId="655F587E"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15D2BD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0B70EE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19C341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r w:rsidR="00B23B6D" w:rsidRPr="005A1395" w14:paraId="46284B16" w14:textId="77777777" w:rsidTr="00B23B6D">
        <w:tc>
          <w:tcPr>
            <w:tcW w:w="851" w:type="dxa"/>
            <w:shd w:val="clear" w:color="auto" w:fill="auto"/>
          </w:tcPr>
          <w:p w14:paraId="0F6A7AD9"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2F7834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C739686"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2962962F"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F684364" w14:textId="77777777" w:rsidTr="00B23B6D">
        <w:tc>
          <w:tcPr>
            <w:tcW w:w="851" w:type="dxa"/>
            <w:shd w:val="clear" w:color="auto" w:fill="auto"/>
          </w:tcPr>
          <w:p w14:paraId="12D565CF"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1FAF6F5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285059B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2D8DAE6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483F6ADC" w14:textId="77777777" w:rsidTr="00B23B6D">
        <w:tc>
          <w:tcPr>
            <w:tcW w:w="851" w:type="dxa"/>
            <w:shd w:val="clear" w:color="auto" w:fill="auto"/>
          </w:tcPr>
          <w:p w14:paraId="4DEE1FF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434DB30E"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16DAF5E2"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691791C0"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i/>
                <w:sz w:val="24"/>
                <w:szCs w:val="24"/>
              </w:rPr>
              <w:t>(podpis pooblastitelja)</w:t>
            </w:r>
          </w:p>
        </w:tc>
      </w:tr>
    </w:tbl>
    <w:p w14:paraId="43F35A48" w14:textId="77777777" w:rsidR="00B23B6D" w:rsidRPr="005A1395" w:rsidRDefault="00B23B6D" w:rsidP="00B23B6D">
      <w:pPr>
        <w:spacing w:line="276" w:lineRule="auto"/>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p>
    <w:p w14:paraId="69DB4642" w14:textId="77777777" w:rsidR="00E71192" w:rsidRPr="005A1395" w:rsidRDefault="00951689" w:rsidP="00F16D4B">
      <w:pPr>
        <w:pStyle w:val="Naslov"/>
        <w:jc w:val="left"/>
        <w:rPr>
          <w:rFonts w:ascii="Garamond" w:eastAsia="Calibri" w:hAnsi="Garamond"/>
          <w:sz w:val="24"/>
          <w:szCs w:val="24"/>
          <w:lang w:val="es-ES"/>
        </w:rPr>
      </w:pPr>
      <w:bookmarkStart w:id="156" w:name="_Toc119907498"/>
      <w:bookmarkEnd w:id="145"/>
      <w:bookmarkEnd w:id="146"/>
      <w:bookmarkEnd w:id="147"/>
      <w:bookmarkEnd w:id="148"/>
      <w:bookmarkEnd w:id="149"/>
      <w:r w:rsidRPr="005A1395">
        <w:rPr>
          <w:rFonts w:ascii="Garamond" w:eastAsia="Calibri" w:hAnsi="Garamond"/>
          <w:sz w:val="24"/>
          <w:szCs w:val="24"/>
          <w:lang w:val="es-ES"/>
        </w:rPr>
        <w:lastRenderedPageBreak/>
        <w:t xml:space="preserve">OBR </w:t>
      </w:r>
      <w:r w:rsidR="0027411D" w:rsidRPr="005A1395">
        <w:rPr>
          <w:rFonts w:ascii="Garamond" w:eastAsia="Calibri" w:hAnsi="Garamond"/>
          <w:sz w:val="24"/>
          <w:szCs w:val="24"/>
          <w:lang w:val="es-ES"/>
        </w:rPr>
        <w:t>6</w:t>
      </w:r>
      <w:bookmarkEnd w:id="156"/>
    </w:p>
    <w:p w14:paraId="1C234478"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1006780D"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PROTIKORUPCIJSKA IZJAVA</w:t>
      </w:r>
    </w:p>
    <w:p w14:paraId="633856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36E7165"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Ponudnik (partner, podizvajalec):</w:t>
      </w:r>
    </w:p>
    <w:p w14:paraId="3F00F3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292FDB7" w14:textId="04C4ED2C" w:rsidR="00E71192" w:rsidRPr="005A1395" w:rsidRDefault="00E71192" w:rsidP="00C47B22">
      <w:pPr>
        <w:spacing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na javnem razpisu: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eastAsia="Times New Roman" w:hAnsi="Garamond" w:cs="Times New Roman"/>
          <w:b/>
          <w:sz w:val="24"/>
          <w:szCs w:val="24"/>
          <w:lang w:eastAsia="sl-SI"/>
        </w:rPr>
        <w:t>«</w:t>
      </w:r>
    </w:p>
    <w:p w14:paraId="7C1C127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BFD80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color w:val="000000"/>
          <w:sz w:val="24"/>
          <w:szCs w:val="24"/>
          <w:lang w:eastAsia="sl-SI"/>
        </w:rPr>
        <w:t xml:space="preserve">Določba 1. odst. </w:t>
      </w:r>
      <w:r w:rsidRPr="005A1395">
        <w:rPr>
          <w:rFonts w:ascii="Garamond" w:eastAsia="Times New Roman" w:hAnsi="Garamond" w:cs="Times New Roman"/>
          <w:sz w:val="24"/>
          <w:szCs w:val="24"/>
          <w:lang w:eastAsia="sl-SI"/>
        </w:rPr>
        <w:t xml:space="preserve">35. člena Zakona o integriteti in preprečevanju korupcije (ZIntPK-UPB2, </w:t>
      </w:r>
      <w:proofErr w:type="spellStart"/>
      <w:r w:rsidRPr="005A1395">
        <w:rPr>
          <w:rFonts w:ascii="Garamond" w:eastAsia="Times New Roman" w:hAnsi="Garamond" w:cs="Times New Roman"/>
          <w:sz w:val="24"/>
          <w:szCs w:val="24"/>
          <w:lang w:eastAsia="sl-SI"/>
        </w:rPr>
        <w:t>Ur.l</w:t>
      </w:r>
      <w:proofErr w:type="spellEnd"/>
      <w:r w:rsidRPr="005A1395">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72DFE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867A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skladu z navedenim izjavljamo, da v poslovnem subjektu, ki je </w:t>
      </w:r>
      <w:r w:rsidR="00D244D5" w:rsidRPr="005A1395">
        <w:rPr>
          <w:rFonts w:ascii="Garamond" w:eastAsia="Times New Roman" w:hAnsi="Garamond" w:cs="Times New Roman"/>
          <w:sz w:val="24"/>
          <w:szCs w:val="24"/>
          <w:lang w:eastAsia="sl-SI"/>
        </w:rPr>
        <w:t>ponudnik</w:t>
      </w:r>
      <w:r w:rsidRPr="005A1395">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040373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71AD2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Izjavljamo, da nismo uvrščeni v evidenco poslovnih subjektov iz 35. člena Zakon</w:t>
      </w:r>
      <w:r w:rsidR="000F17BE" w:rsidRPr="005A1395">
        <w:rPr>
          <w:rFonts w:ascii="Garamond" w:eastAsia="Times New Roman" w:hAnsi="Garamond" w:cs="Times New Roman"/>
          <w:sz w:val="24"/>
          <w:szCs w:val="24"/>
          <w:lang w:eastAsia="sl-SI"/>
        </w:rPr>
        <w:t>a</w:t>
      </w:r>
      <w:r w:rsidRPr="005A1395">
        <w:rPr>
          <w:rFonts w:ascii="Garamond" w:eastAsia="Times New Roman" w:hAnsi="Garamond" w:cs="Times New Roman"/>
          <w:sz w:val="24"/>
          <w:szCs w:val="24"/>
          <w:lang w:eastAsia="sl-SI"/>
        </w:rPr>
        <w:t xml:space="preserve"> o integriteti in preprečevanju korupcije (ZIntPK-UPB2, </w:t>
      </w:r>
      <w:proofErr w:type="spellStart"/>
      <w:r w:rsidRPr="005A1395">
        <w:rPr>
          <w:rFonts w:ascii="Garamond" w:eastAsia="Times New Roman" w:hAnsi="Garamond" w:cs="Times New Roman"/>
          <w:sz w:val="24"/>
          <w:szCs w:val="24"/>
          <w:lang w:eastAsia="sl-SI"/>
        </w:rPr>
        <w:t>Ur.l</w:t>
      </w:r>
      <w:proofErr w:type="spellEnd"/>
      <w:r w:rsidRPr="005A1395">
        <w:rPr>
          <w:rFonts w:ascii="Garamond" w:eastAsia="Times New Roman" w:hAnsi="Garamond" w:cs="Times New Roman"/>
          <w:sz w:val="24"/>
          <w:szCs w:val="24"/>
          <w:lang w:eastAsia="sl-SI"/>
        </w:rPr>
        <w:t xml:space="preserve">. RS 69/11). </w:t>
      </w:r>
    </w:p>
    <w:p w14:paraId="0B0C2329" w14:textId="77777777" w:rsidR="00E71192" w:rsidRPr="005A1395"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14:paraId="6BAD90A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5A1395">
        <w:rPr>
          <w:rFonts w:ascii="Garamond" w:eastAsia="Times New Roman" w:hAnsi="Garamond" w:cs="Times New Roman"/>
          <w:sz w:val="24"/>
          <w:szCs w:val="24"/>
          <w:lang w:eastAsia="sl-SI"/>
        </w:rPr>
        <w:t>ZIntPK</w:t>
      </w:r>
      <w:proofErr w:type="spellEnd"/>
      <w:r w:rsidRPr="005A1395">
        <w:rPr>
          <w:rFonts w:ascii="Garamond" w:eastAsia="Times New Roman" w:hAnsi="Garamond" w:cs="Times New Roman"/>
          <w:sz w:val="24"/>
          <w:szCs w:val="24"/>
          <w:lang w:eastAsia="sl-SI"/>
        </w:rPr>
        <w:t>, so nične.</w:t>
      </w:r>
    </w:p>
    <w:p w14:paraId="7C92DE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98149A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F473D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2093"/>
        <w:gridCol w:w="2513"/>
        <w:gridCol w:w="5016"/>
      </w:tblGrid>
      <w:tr w:rsidR="00E71192" w:rsidRPr="005A1395" w14:paraId="4D2D815E" w14:textId="77777777" w:rsidTr="00A20BEE">
        <w:trPr>
          <w:jc w:val="center"/>
        </w:trPr>
        <w:tc>
          <w:tcPr>
            <w:tcW w:w="2093" w:type="dxa"/>
          </w:tcPr>
          <w:p w14:paraId="400D2B4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Kraj in datum:</w:t>
            </w:r>
          </w:p>
          <w:p w14:paraId="54429F75"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1AEC22B9"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Žig:</w:t>
            </w:r>
          </w:p>
        </w:tc>
        <w:tc>
          <w:tcPr>
            <w:tcW w:w="4616" w:type="dxa"/>
          </w:tcPr>
          <w:p w14:paraId="6FFCD72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Podpis zakonitega zastopnika ponudnika:</w:t>
            </w:r>
          </w:p>
          <w:p w14:paraId="51D75CCB"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4E0FBF5F"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w:t>
            </w:r>
          </w:p>
        </w:tc>
      </w:tr>
    </w:tbl>
    <w:p w14:paraId="65C8D587" w14:textId="77777777" w:rsidR="00E71192" w:rsidRPr="005A1395" w:rsidRDefault="00E71192" w:rsidP="006278C5">
      <w:pPr>
        <w:rPr>
          <w:rFonts w:ascii="Garamond" w:hAnsi="Garamond"/>
          <w:sz w:val="24"/>
          <w:szCs w:val="24"/>
          <w:lang w:eastAsia="sl-SI"/>
        </w:rPr>
      </w:pPr>
    </w:p>
    <w:p w14:paraId="64B488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CF2700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BC19B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D7D5C7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bookmarkStart w:id="157" w:name="_Toc384570233"/>
      <w:bookmarkStart w:id="158" w:name="_Toc417460429"/>
    </w:p>
    <w:p w14:paraId="5D51126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i/>
          <w:sz w:val="24"/>
          <w:szCs w:val="24"/>
          <w:lang w:eastAsia="sl-SI"/>
        </w:rPr>
        <w:t>* V primeru skupne ponudbe ali ponudbe s podizvajalci podpiše in potrdi z žigom ta obrazec vs</w:t>
      </w:r>
      <w:r w:rsidR="00A7627F" w:rsidRPr="005A1395">
        <w:rPr>
          <w:rFonts w:ascii="Garamond" w:eastAsia="Times New Roman" w:hAnsi="Garamond" w:cs="Times New Roman"/>
          <w:i/>
          <w:sz w:val="24"/>
          <w:szCs w:val="24"/>
          <w:lang w:eastAsia="sl-SI"/>
        </w:rPr>
        <w:t xml:space="preserve">ak ponudnik/podizvajalec zase. </w:t>
      </w:r>
      <w:bookmarkEnd w:id="157"/>
      <w:bookmarkEnd w:id="158"/>
    </w:p>
    <w:p w14:paraId="0A3AE237" w14:textId="77777777" w:rsidR="00A7627F" w:rsidRPr="005A1395" w:rsidRDefault="00A7627F" w:rsidP="00C47B22">
      <w:pPr>
        <w:spacing w:line="276" w:lineRule="auto"/>
        <w:rPr>
          <w:rFonts w:ascii="Garamond" w:eastAsia="Times New Roman" w:hAnsi="Garamond" w:cs="Times New Roman"/>
          <w:b/>
          <w:bCs/>
          <w:sz w:val="24"/>
          <w:szCs w:val="24"/>
          <w:lang w:eastAsia="sl-SI"/>
        </w:rPr>
      </w:pPr>
      <w:r w:rsidRPr="005A1395">
        <w:rPr>
          <w:rFonts w:ascii="Garamond" w:hAnsi="Garamond"/>
          <w:sz w:val="24"/>
          <w:szCs w:val="24"/>
        </w:rPr>
        <w:br w:type="page"/>
      </w:r>
    </w:p>
    <w:p w14:paraId="10051CB1" w14:textId="08CEAC9A" w:rsidR="008F45BD" w:rsidRPr="005A1395" w:rsidRDefault="008F45BD" w:rsidP="009870CC">
      <w:pPr>
        <w:pStyle w:val="Naslov"/>
        <w:jc w:val="left"/>
        <w:rPr>
          <w:rFonts w:ascii="Garamond" w:eastAsia="Calibri" w:hAnsi="Garamond"/>
          <w:sz w:val="24"/>
          <w:szCs w:val="24"/>
          <w:lang w:val="es-ES"/>
        </w:rPr>
      </w:pPr>
      <w:bookmarkStart w:id="159" w:name="_Toc119907499"/>
      <w:r w:rsidRPr="00EE38BE">
        <w:rPr>
          <w:rFonts w:ascii="Garamond" w:eastAsia="Calibri" w:hAnsi="Garamond"/>
          <w:sz w:val="24"/>
          <w:szCs w:val="24"/>
          <w:lang w:val="es-ES"/>
        </w:rPr>
        <w:lastRenderedPageBreak/>
        <w:t>OBR</w:t>
      </w:r>
      <w:r w:rsidR="000243F0" w:rsidRPr="00EE38BE">
        <w:rPr>
          <w:rFonts w:ascii="Garamond" w:eastAsia="Calibri" w:hAnsi="Garamond"/>
          <w:sz w:val="24"/>
          <w:szCs w:val="24"/>
          <w:lang w:val="es-ES"/>
        </w:rPr>
        <w:t xml:space="preserve"> 7</w:t>
      </w:r>
      <w:r w:rsidR="007C6EDD">
        <w:rPr>
          <w:rFonts w:ascii="Garamond" w:eastAsia="Calibri" w:hAnsi="Garamond"/>
          <w:sz w:val="24"/>
          <w:szCs w:val="24"/>
          <w:lang w:val="es-ES"/>
        </w:rPr>
        <w:t>.1</w:t>
      </w:r>
      <w:bookmarkEnd w:id="159"/>
      <w:r w:rsidR="000243F0" w:rsidRPr="005A1395">
        <w:rPr>
          <w:rFonts w:ascii="Garamond" w:eastAsia="Calibri" w:hAnsi="Garamond"/>
          <w:sz w:val="24"/>
          <w:szCs w:val="24"/>
          <w:lang w:val="es-ES"/>
        </w:rPr>
        <w:tab/>
      </w:r>
    </w:p>
    <w:p w14:paraId="2F2A7B6F" w14:textId="77777777" w:rsidR="008F45BD" w:rsidRPr="005A1395" w:rsidRDefault="008F45BD" w:rsidP="008F45BD">
      <w:pPr>
        <w:rPr>
          <w:rFonts w:ascii="Garamond" w:hAnsi="Garamond"/>
          <w:b/>
          <w:sz w:val="24"/>
          <w:szCs w:val="24"/>
        </w:rPr>
      </w:pPr>
    </w:p>
    <w:p w14:paraId="0BCE0F98"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7B38EB85"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1B03B16"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70D798E0"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1A10BA12" w14:textId="77777777" w:rsidR="008F45BD" w:rsidRPr="005A1395" w:rsidRDefault="008F45BD" w:rsidP="008F45BD">
      <w:pPr>
        <w:rPr>
          <w:rFonts w:ascii="Garamond" w:hAnsi="Garamond"/>
          <w:sz w:val="24"/>
          <w:szCs w:val="24"/>
          <w:u w:val="single"/>
        </w:rPr>
      </w:pPr>
    </w:p>
    <w:p w14:paraId="0EBEFF36" w14:textId="442465AB" w:rsidR="008F45BD" w:rsidRDefault="008F45BD" w:rsidP="00CA3B58">
      <w:pPr>
        <w:autoSpaceDE w:val="0"/>
        <w:autoSpaceDN w:val="0"/>
        <w:adjustRightInd w:val="0"/>
        <w:spacing w:after="0"/>
        <w:jc w:val="both"/>
        <w:rPr>
          <w:rFonts w:ascii="Garamond" w:hAnsi="Garamond"/>
          <w:b/>
          <w:sz w:val="24"/>
          <w:szCs w:val="24"/>
        </w:rPr>
      </w:pPr>
      <w:r w:rsidRPr="005A1395">
        <w:rPr>
          <w:rFonts w:ascii="Garamond" w:hAnsi="Garamond"/>
          <w:b/>
          <w:sz w:val="24"/>
          <w:szCs w:val="24"/>
        </w:rPr>
        <w:t>JAVNO NAROČILO: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r w:rsidR="00E93EBF">
        <w:rPr>
          <w:rFonts w:ascii="Garamond" w:hAnsi="Garamond"/>
          <w:b/>
          <w:sz w:val="24"/>
          <w:szCs w:val="24"/>
        </w:rPr>
        <w:t xml:space="preserve"> </w:t>
      </w:r>
    </w:p>
    <w:p w14:paraId="505176B6" w14:textId="77777777" w:rsidR="00E93EBF" w:rsidRPr="005A1395" w:rsidRDefault="00E93EBF" w:rsidP="00486CDE">
      <w:pPr>
        <w:autoSpaceDE w:val="0"/>
        <w:autoSpaceDN w:val="0"/>
        <w:adjustRightInd w:val="0"/>
        <w:spacing w:after="0"/>
        <w:rPr>
          <w:rFonts w:ascii="Garamond" w:hAnsi="Garamond"/>
          <w:b/>
          <w:sz w:val="24"/>
          <w:szCs w:val="24"/>
        </w:rPr>
      </w:pPr>
    </w:p>
    <w:p w14:paraId="6043F184" w14:textId="77777777" w:rsidR="008F45BD" w:rsidRPr="005A1395" w:rsidRDefault="008F45BD" w:rsidP="008F45BD">
      <w:pPr>
        <w:jc w:val="center"/>
        <w:rPr>
          <w:rFonts w:ascii="Garamond" w:hAnsi="Garamond"/>
          <w:b/>
          <w:sz w:val="24"/>
          <w:szCs w:val="24"/>
        </w:rPr>
      </w:pPr>
      <w:r w:rsidRPr="005A1395">
        <w:rPr>
          <w:rFonts w:ascii="Garamond" w:hAnsi="Garamond"/>
          <w:b/>
          <w:sz w:val="24"/>
          <w:szCs w:val="24"/>
        </w:rPr>
        <w:t>TEHNIČNE ZAHTEVE IN SPECIFIKACIJE</w:t>
      </w:r>
    </w:p>
    <w:p w14:paraId="1D71C0AE" w14:textId="77777777" w:rsidR="00093BE9" w:rsidRPr="007F6EF8" w:rsidRDefault="00093BE9" w:rsidP="00093BE9">
      <w:pPr>
        <w:pStyle w:val="odstavek1"/>
        <w:spacing w:before="0" w:line="276" w:lineRule="auto"/>
        <w:ind w:firstLine="0"/>
        <w:rPr>
          <w:rFonts w:ascii="Garamond" w:hAnsi="Garamond"/>
          <w:b/>
          <w:bCs/>
          <w:sz w:val="24"/>
          <w:szCs w:val="24"/>
        </w:rPr>
      </w:pPr>
      <w:r w:rsidRPr="007F6EF8">
        <w:rPr>
          <w:rFonts w:ascii="Garamond" w:hAnsi="Garamond"/>
          <w:b/>
          <w:bCs/>
          <w:sz w:val="24"/>
          <w:szCs w:val="24"/>
        </w:rPr>
        <w:t>SKLOP 1</w:t>
      </w:r>
    </w:p>
    <w:p w14:paraId="2FF994ED" w14:textId="77777777" w:rsidR="00093BE9" w:rsidRPr="00FE186E" w:rsidRDefault="00093BE9" w:rsidP="00093BE9">
      <w:pPr>
        <w:spacing w:line="276" w:lineRule="auto"/>
        <w:rPr>
          <w:rFonts w:ascii="Garamond" w:hAnsi="Garamond" w:cstheme="minorHAnsi"/>
          <w:b/>
          <w:bCs/>
          <w:sz w:val="24"/>
          <w:szCs w:val="24"/>
          <w:lang w:eastAsia="sl-SI"/>
        </w:rPr>
      </w:pPr>
      <w:r w:rsidRPr="00FE186E">
        <w:rPr>
          <w:rFonts w:ascii="Garamond" w:hAnsi="Garamond" w:cstheme="minorHAnsi"/>
          <w:b/>
          <w:bCs/>
          <w:sz w:val="24"/>
          <w:szCs w:val="24"/>
          <w:lang w:eastAsia="sl-SI"/>
        </w:rPr>
        <w:t xml:space="preserve">OPIS ZAHTEVANIH LASTNOSTI </w:t>
      </w:r>
      <w:r>
        <w:rPr>
          <w:rFonts w:ascii="Garamond" w:hAnsi="Garamond" w:cstheme="minorHAnsi"/>
          <w:b/>
          <w:bCs/>
          <w:sz w:val="24"/>
          <w:szCs w:val="24"/>
          <w:lang w:eastAsia="sl-SI"/>
        </w:rPr>
        <w:t>MIKROSKOPOV</w:t>
      </w:r>
    </w:p>
    <w:p w14:paraId="14D3070A" w14:textId="77777777" w:rsidR="00093BE9" w:rsidRPr="005B0399" w:rsidRDefault="00093BE9" w:rsidP="00093BE9">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7EC1D449" w14:textId="77777777" w:rsidR="00093BE9" w:rsidRDefault="00093BE9" w:rsidP="00093BE9">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V stolpcu </w:t>
      </w:r>
      <w:r w:rsidRPr="005B0399">
        <w:rPr>
          <w:rFonts w:ascii="Garamond" w:hAnsi="Garamond" w:cstheme="minorHAnsi"/>
          <w:b/>
          <w:bCs/>
          <w:sz w:val="24"/>
          <w:szCs w:val="24"/>
          <w:lang w:eastAsia="sl-SI"/>
        </w:rPr>
        <w:t>»Dokazila za izpolnjevanje zahtev*«</w:t>
      </w:r>
      <w:r w:rsidRPr="005B0399">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CF9E390" w14:textId="77777777" w:rsidR="00093BE9" w:rsidRPr="00170D4B" w:rsidRDefault="00093BE9" w:rsidP="00093BE9">
      <w:pPr>
        <w:spacing w:line="276" w:lineRule="auto"/>
        <w:rPr>
          <w:rFonts w:ascii="Garamond" w:hAnsi="Garamond" w:cstheme="minorHAnsi"/>
          <w:b/>
          <w:bCs/>
          <w:sz w:val="24"/>
          <w:szCs w:val="24"/>
          <w:lang w:eastAsia="sl-SI"/>
        </w:rPr>
      </w:pPr>
      <w:r w:rsidRPr="00170D4B">
        <w:rPr>
          <w:rFonts w:ascii="Garamond" w:hAnsi="Garamond" w:cstheme="minorHAnsi"/>
          <w:b/>
          <w:bCs/>
          <w:sz w:val="24"/>
          <w:szCs w:val="24"/>
          <w:lang w:eastAsia="sl-SI"/>
        </w:rPr>
        <w:t>Sklop 1: Postavka</w:t>
      </w:r>
      <w:r>
        <w:rPr>
          <w:rFonts w:ascii="Garamond" w:hAnsi="Garamond" w:cstheme="minorHAnsi"/>
          <w:b/>
          <w:bCs/>
          <w:sz w:val="24"/>
          <w:szCs w:val="24"/>
          <w:lang w:eastAsia="sl-SI"/>
        </w:rPr>
        <w:t xml:space="preserve"> </w:t>
      </w:r>
      <w:r w:rsidRPr="00170D4B">
        <w:rPr>
          <w:rFonts w:ascii="Garamond" w:hAnsi="Garamond" w:cstheme="minorHAnsi"/>
          <w:b/>
          <w:bCs/>
          <w:sz w:val="24"/>
          <w:szCs w:val="24"/>
          <w:lang w:eastAsia="sl-SI"/>
        </w:rPr>
        <w:t>1: Pet diskusijskih mikroskopov z dvema dodatnima opazovalnima mestoma</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093BE9" w:rsidRPr="00E6683A" w14:paraId="7C79EBAD" w14:textId="77777777" w:rsidTr="00C41064">
        <w:trPr>
          <w:trHeight w:val="264"/>
        </w:trPr>
        <w:tc>
          <w:tcPr>
            <w:tcW w:w="1096" w:type="dxa"/>
          </w:tcPr>
          <w:p w14:paraId="499BECA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7DD24DF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0806807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093BE9" w:rsidRPr="00E6683A" w14:paraId="08F6B177" w14:textId="77777777" w:rsidTr="00C41064">
        <w:trPr>
          <w:trHeight w:val="419"/>
        </w:trPr>
        <w:tc>
          <w:tcPr>
            <w:tcW w:w="1096" w:type="dxa"/>
          </w:tcPr>
          <w:p w14:paraId="6C53456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51998C0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Pr>
                <w:rFonts w:ascii="Garamond" w:hAnsi="Garamond" w:cstheme="minorHAnsi"/>
                <w:color w:val="000000"/>
                <w:sz w:val="24"/>
                <w:szCs w:val="24"/>
              </w:rPr>
              <w:t>.</w:t>
            </w:r>
          </w:p>
        </w:tc>
        <w:tc>
          <w:tcPr>
            <w:tcW w:w="3139" w:type="dxa"/>
          </w:tcPr>
          <w:p w14:paraId="0A9ECBA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2DA1288" w14:textId="77777777" w:rsidTr="00C41064">
        <w:trPr>
          <w:trHeight w:val="110"/>
        </w:trPr>
        <w:tc>
          <w:tcPr>
            <w:tcW w:w="1096" w:type="dxa"/>
          </w:tcPr>
          <w:p w14:paraId="7B02CAC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3529A54F"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Pr>
                <w:rFonts w:ascii="Garamond" w:hAnsi="Garamond" w:cstheme="minorHAnsi"/>
                <w:color w:val="000000"/>
                <w:sz w:val="24"/>
                <w:szCs w:val="24"/>
              </w:rPr>
              <w:t>.</w:t>
            </w:r>
          </w:p>
        </w:tc>
        <w:tc>
          <w:tcPr>
            <w:tcW w:w="3139" w:type="dxa"/>
          </w:tcPr>
          <w:p w14:paraId="19B794F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59ADF17B" w14:textId="77777777" w:rsidTr="00C41064">
        <w:trPr>
          <w:trHeight w:val="419"/>
        </w:trPr>
        <w:tc>
          <w:tcPr>
            <w:tcW w:w="1096" w:type="dxa"/>
          </w:tcPr>
          <w:p w14:paraId="7305C69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3FA0913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Pokrivalo mikroskopa</w:t>
            </w:r>
            <w:r>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0DF0606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EE200A8" w14:textId="77777777" w:rsidTr="00C41064">
        <w:trPr>
          <w:trHeight w:val="264"/>
        </w:trPr>
        <w:tc>
          <w:tcPr>
            <w:tcW w:w="1096" w:type="dxa"/>
          </w:tcPr>
          <w:p w14:paraId="0115D4C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3D9088A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6CD6FE2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16F51D3" w14:textId="77777777" w:rsidTr="00C41064">
        <w:trPr>
          <w:trHeight w:val="264"/>
        </w:trPr>
        <w:tc>
          <w:tcPr>
            <w:tcW w:w="1096" w:type="dxa"/>
          </w:tcPr>
          <w:p w14:paraId="0F3FEDB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228E962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w:t>
            </w:r>
            <w:r>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532299B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C83026D" w14:textId="77777777" w:rsidTr="00C41064">
        <w:trPr>
          <w:trHeight w:val="110"/>
        </w:trPr>
        <w:tc>
          <w:tcPr>
            <w:tcW w:w="1096" w:type="dxa"/>
          </w:tcPr>
          <w:p w14:paraId="56A2F7C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450844F7"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694A8FF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5FD4D34" w14:textId="77777777" w:rsidTr="00C41064">
        <w:trPr>
          <w:trHeight w:val="420"/>
        </w:trPr>
        <w:tc>
          <w:tcPr>
            <w:tcW w:w="1096" w:type="dxa"/>
          </w:tcPr>
          <w:p w14:paraId="7900F2C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346F8F3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vsaj 25 mm vidnega polja in tri pozicije uporabe okular-foto (0:100, 20:80 do 50:50*, 100:0). </w:t>
            </w:r>
          </w:p>
          <w:p w14:paraId="36D53A3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
          <w:p w14:paraId="2D275401"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w:t>
            </w:r>
          </w:p>
        </w:tc>
        <w:tc>
          <w:tcPr>
            <w:tcW w:w="3139" w:type="dxa"/>
          </w:tcPr>
          <w:p w14:paraId="58CE862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75D54B7" w14:textId="77777777" w:rsidTr="00C41064">
        <w:trPr>
          <w:trHeight w:val="420"/>
        </w:trPr>
        <w:tc>
          <w:tcPr>
            <w:tcW w:w="1096" w:type="dxa"/>
          </w:tcPr>
          <w:p w14:paraId="61877ED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lastRenderedPageBreak/>
              <w:t xml:space="preserve">8. </w:t>
            </w:r>
          </w:p>
        </w:tc>
        <w:tc>
          <w:tcPr>
            <w:tcW w:w="5182" w:type="dxa"/>
          </w:tcPr>
          <w:p w14:paraId="261A95E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64F508B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7028681" w14:textId="77777777" w:rsidTr="00C41064">
        <w:trPr>
          <w:trHeight w:val="110"/>
        </w:trPr>
        <w:tc>
          <w:tcPr>
            <w:tcW w:w="1096" w:type="dxa"/>
          </w:tcPr>
          <w:p w14:paraId="4287B55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6B44A1A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42FB1FD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F01A8E7" w14:textId="77777777" w:rsidTr="00C41064">
        <w:trPr>
          <w:trHeight w:val="266"/>
        </w:trPr>
        <w:tc>
          <w:tcPr>
            <w:tcW w:w="1096" w:type="dxa"/>
          </w:tcPr>
          <w:p w14:paraId="76EECA3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41CFB70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58AC8F4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C0509BC" w14:textId="77777777" w:rsidTr="00C41064">
        <w:trPr>
          <w:trHeight w:val="697"/>
        </w:trPr>
        <w:tc>
          <w:tcPr>
            <w:tcW w:w="1096" w:type="dxa"/>
          </w:tcPr>
          <w:p w14:paraId="2DB9876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11. </w:t>
            </w:r>
          </w:p>
        </w:tc>
        <w:tc>
          <w:tcPr>
            <w:tcW w:w="5182" w:type="dxa"/>
          </w:tcPr>
          <w:p w14:paraId="418C3A0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3B9B26EA"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4A30A8F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xml:space="preserve">, N.A.: 0,13 </w:t>
            </w:r>
          </w:p>
          <w:p w14:paraId="47CEC9EC"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6325336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2532F4D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tc>
        <w:tc>
          <w:tcPr>
            <w:tcW w:w="3139" w:type="dxa"/>
          </w:tcPr>
          <w:p w14:paraId="2EE82CA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62FAA8B" w14:textId="77777777" w:rsidTr="00C41064">
        <w:trPr>
          <w:trHeight w:val="708"/>
        </w:trPr>
        <w:tc>
          <w:tcPr>
            <w:tcW w:w="1096" w:type="dxa"/>
          </w:tcPr>
          <w:p w14:paraId="085344B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093BE9" w:rsidRPr="00E6683A" w14:paraId="05B22C3E" w14:textId="77777777" w:rsidTr="00C41064">
              <w:trPr>
                <w:trHeight w:val="697"/>
              </w:trPr>
              <w:tc>
                <w:tcPr>
                  <w:tcW w:w="2671" w:type="dxa"/>
                </w:tcPr>
                <w:p w14:paraId="7D7F1A81" w14:textId="77777777" w:rsidR="00093BE9" w:rsidRPr="00E6683A" w:rsidRDefault="00093BE9" w:rsidP="00C41064">
                  <w:pPr>
                    <w:pStyle w:val="Default"/>
                    <w:spacing w:line="276" w:lineRule="auto"/>
                    <w:rPr>
                      <w:rFonts w:ascii="Garamond" w:hAnsi="Garamond" w:cstheme="minorHAnsi"/>
                    </w:rPr>
                  </w:pPr>
                  <w:r w:rsidRPr="00E6683A">
                    <w:rPr>
                      <w:rFonts w:ascii="Garamond" w:hAnsi="Garamond" w:cstheme="minorHAnsi"/>
                    </w:rPr>
                    <w:t xml:space="preserve">12. </w:t>
                  </w:r>
                </w:p>
              </w:tc>
              <w:tc>
                <w:tcPr>
                  <w:tcW w:w="2671" w:type="dxa"/>
                </w:tcPr>
                <w:p w14:paraId="1028CFC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08B719E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736A416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4E5C285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408491A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2671" w:type="dxa"/>
                </w:tcPr>
                <w:p w14:paraId="38D4C42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5575079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1F57F2F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5182" w:type="dxa"/>
          </w:tcPr>
          <w:p w14:paraId="0C106FD5" w14:textId="77777777" w:rsidR="00093BE9" w:rsidRPr="00E6683A" w:rsidRDefault="00093BE9" w:rsidP="00C41064">
            <w:pPr>
              <w:autoSpaceDE w:val="0"/>
              <w:autoSpaceDN w:val="0"/>
              <w:adjustRightInd w:val="0"/>
              <w:spacing w:after="100" w:afterAutospacing="1"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Mikroskop mora biti nadgrajen z diskusijskim delom za še 2 opazovalca, enega opazovalca nasproti operaterja (VIS-A-VIS), drugega pravokotno na opazovalca. Pravokotno opazovalno mesto mora biti od mikroskopa oddaljeno najmanj 50 cm in ga mora biti mogoče namestiti levo ali desno od glavnega opazovalca. Vgrajen mora biti LED projicirni kazalček. </w:t>
            </w:r>
          </w:p>
        </w:tc>
        <w:tc>
          <w:tcPr>
            <w:tcW w:w="3139" w:type="dxa"/>
          </w:tcPr>
          <w:p w14:paraId="6D9EF52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92A90C9" w14:textId="77777777" w:rsidTr="00C41064">
        <w:trPr>
          <w:trHeight w:val="697"/>
        </w:trPr>
        <w:tc>
          <w:tcPr>
            <w:tcW w:w="1096" w:type="dxa"/>
          </w:tcPr>
          <w:p w14:paraId="6DAE542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53DF958A"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Zagotovljena mora biti čim bolj podobna jakost osvetlitve na vseh treh opazovalnih pozicijah.</w:t>
            </w:r>
          </w:p>
        </w:tc>
        <w:tc>
          <w:tcPr>
            <w:tcW w:w="3139" w:type="dxa"/>
          </w:tcPr>
          <w:p w14:paraId="4378B7A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0B0792F" w14:textId="77777777" w:rsidTr="00C41064">
        <w:trPr>
          <w:trHeight w:val="697"/>
        </w:trPr>
        <w:tc>
          <w:tcPr>
            <w:tcW w:w="1096" w:type="dxa"/>
          </w:tcPr>
          <w:p w14:paraId="41011FF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6333783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4897554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55EA555" w14:textId="77777777" w:rsidTr="00C41064">
        <w:trPr>
          <w:trHeight w:val="697"/>
        </w:trPr>
        <w:tc>
          <w:tcPr>
            <w:tcW w:w="1096" w:type="dxa"/>
          </w:tcPr>
          <w:p w14:paraId="3D25F6D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747B45D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3832F14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404A005" w14:textId="77777777" w:rsidTr="00C41064">
        <w:trPr>
          <w:trHeight w:val="697"/>
        </w:trPr>
        <w:tc>
          <w:tcPr>
            <w:tcW w:w="1096" w:type="dxa"/>
          </w:tcPr>
          <w:p w14:paraId="6AF9695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D4C43E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71D56EB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7D0F020" w14:textId="77777777" w:rsidTr="00C41064">
        <w:trPr>
          <w:trHeight w:val="697"/>
        </w:trPr>
        <w:tc>
          <w:tcPr>
            <w:tcW w:w="1096" w:type="dxa"/>
          </w:tcPr>
          <w:p w14:paraId="607BB54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04E77B3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nadgradnje - kamera, diskusijski deli za dodatne opazovalce itd.</w:t>
            </w:r>
          </w:p>
        </w:tc>
        <w:tc>
          <w:tcPr>
            <w:tcW w:w="3139" w:type="dxa"/>
          </w:tcPr>
          <w:p w14:paraId="3F6E5C1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CD412B9" w14:textId="77777777" w:rsidTr="00C41064">
        <w:trPr>
          <w:trHeight w:val="697"/>
        </w:trPr>
        <w:tc>
          <w:tcPr>
            <w:tcW w:w="1096" w:type="dxa"/>
          </w:tcPr>
          <w:p w14:paraId="7598AD7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7D430CF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105520B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7C78B99" w14:textId="77777777" w:rsidTr="00C41064">
        <w:trPr>
          <w:trHeight w:val="697"/>
        </w:trPr>
        <w:tc>
          <w:tcPr>
            <w:tcW w:w="1096" w:type="dxa"/>
          </w:tcPr>
          <w:p w14:paraId="5EDF16A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2F75D206" w14:textId="77777777" w:rsidR="00093BE9" w:rsidRPr="00E6683A" w:rsidRDefault="00093BE9" w:rsidP="00C41064">
            <w:pPr>
              <w:pStyle w:val="Default"/>
              <w:spacing w:line="276" w:lineRule="auto"/>
              <w:jc w:val="both"/>
              <w:rPr>
                <w:rFonts w:ascii="Garamond" w:hAnsi="Garamond" w:cstheme="minorHAnsi"/>
              </w:rPr>
            </w:pPr>
            <w:r w:rsidRPr="00E6683A">
              <w:rPr>
                <w:rFonts w:ascii="Garamond" w:hAnsi="Garamond" w:cstheme="minorHAnsi"/>
              </w:rPr>
              <w:t>12-mesečna garancija na vse dele mikroskopa, dostava, montaža, vzpostavitev brezhibnega delovanja in šolanje uporabnikov, vzdrževanje v času garancijske dobe.</w:t>
            </w:r>
          </w:p>
        </w:tc>
        <w:tc>
          <w:tcPr>
            <w:tcW w:w="3139" w:type="dxa"/>
          </w:tcPr>
          <w:p w14:paraId="56070E9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bl>
    <w:p w14:paraId="6D435721" w14:textId="77777777" w:rsidR="00093BE9" w:rsidRPr="00E6683A" w:rsidRDefault="00093BE9" w:rsidP="00093BE9">
      <w:pPr>
        <w:spacing w:line="276" w:lineRule="auto"/>
        <w:rPr>
          <w:rFonts w:ascii="Garamond" w:hAnsi="Garamond" w:cstheme="minorHAnsi"/>
          <w:sz w:val="24"/>
          <w:szCs w:val="24"/>
        </w:rPr>
      </w:pPr>
    </w:p>
    <w:p w14:paraId="4B727211" w14:textId="6C44656C" w:rsidR="00093BE9" w:rsidRPr="00E6683A" w:rsidRDefault="00093BE9" w:rsidP="00093BE9">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Sklop 1: Postavka 2: Diskusijski mikroskop z najmanj </w:t>
      </w:r>
      <w:r w:rsidR="00EB1962">
        <w:rPr>
          <w:rFonts w:ascii="Garamond" w:hAnsi="Garamond" w:cstheme="minorHAnsi"/>
          <w:b/>
          <w:bCs/>
          <w:sz w:val="24"/>
          <w:szCs w:val="24"/>
          <w:lang w:eastAsia="sl-SI"/>
        </w:rPr>
        <w:t>osmimi</w:t>
      </w:r>
      <w:r w:rsidRPr="00E6683A">
        <w:rPr>
          <w:rFonts w:ascii="Garamond" w:hAnsi="Garamond" w:cstheme="minorHAnsi"/>
          <w:b/>
          <w:bCs/>
          <w:sz w:val="24"/>
          <w:szCs w:val="24"/>
          <w:lang w:eastAsia="sl-SI"/>
        </w:rPr>
        <w:t xml:space="preserve"> dodatnimi opazovalnimi mesti</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093BE9" w:rsidRPr="00E6683A" w14:paraId="4A241AD4" w14:textId="77777777" w:rsidTr="00C41064">
        <w:trPr>
          <w:trHeight w:val="264"/>
        </w:trPr>
        <w:tc>
          <w:tcPr>
            <w:tcW w:w="1096" w:type="dxa"/>
          </w:tcPr>
          <w:p w14:paraId="008ED15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0202B8C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3D78460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093BE9" w:rsidRPr="00E6683A" w14:paraId="2B85BF58" w14:textId="77777777" w:rsidTr="00C41064">
        <w:trPr>
          <w:trHeight w:val="419"/>
        </w:trPr>
        <w:tc>
          <w:tcPr>
            <w:tcW w:w="1096" w:type="dxa"/>
          </w:tcPr>
          <w:p w14:paraId="662607C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lastRenderedPageBreak/>
              <w:t xml:space="preserve">1. </w:t>
            </w:r>
          </w:p>
        </w:tc>
        <w:tc>
          <w:tcPr>
            <w:tcW w:w="5182" w:type="dxa"/>
          </w:tcPr>
          <w:p w14:paraId="5C05A2E1"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Pr>
                <w:rFonts w:ascii="Garamond" w:hAnsi="Garamond" w:cstheme="minorHAnsi"/>
                <w:color w:val="000000"/>
                <w:sz w:val="24"/>
                <w:szCs w:val="24"/>
              </w:rPr>
              <w:t>.</w:t>
            </w:r>
          </w:p>
        </w:tc>
        <w:tc>
          <w:tcPr>
            <w:tcW w:w="3139" w:type="dxa"/>
          </w:tcPr>
          <w:p w14:paraId="5F466B0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05A68AE" w14:textId="77777777" w:rsidTr="00C41064">
        <w:trPr>
          <w:trHeight w:val="110"/>
        </w:trPr>
        <w:tc>
          <w:tcPr>
            <w:tcW w:w="1096" w:type="dxa"/>
          </w:tcPr>
          <w:p w14:paraId="450A62D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3A7EC41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Pr>
                <w:rFonts w:ascii="Garamond" w:hAnsi="Garamond" w:cstheme="minorHAnsi"/>
                <w:color w:val="000000"/>
                <w:sz w:val="24"/>
                <w:szCs w:val="24"/>
              </w:rPr>
              <w:t>.</w:t>
            </w:r>
          </w:p>
        </w:tc>
        <w:tc>
          <w:tcPr>
            <w:tcW w:w="3139" w:type="dxa"/>
          </w:tcPr>
          <w:p w14:paraId="2C34CAF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CE20BC8" w14:textId="77777777" w:rsidTr="00C41064">
        <w:trPr>
          <w:trHeight w:val="419"/>
        </w:trPr>
        <w:tc>
          <w:tcPr>
            <w:tcW w:w="1096" w:type="dxa"/>
          </w:tcPr>
          <w:p w14:paraId="276E889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567BF21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6C03124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C12F950" w14:textId="77777777" w:rsidTr="00C41064">
        <w:trPr>
          <w:trHeight w:val="264"/>
        </w:trPr>
        <w:tc>
          <w:tcPr>
            <w:tcW w:w="1096" w:type="dxa"/>
          </w:tcPr>
          <w:p w14:paraId="16EAE29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4C03295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30551BA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24F904B" w14:textId="77777777" w:rsidTr="00C41064">
        <w:trPr>
          <w:trHeight w:val="264"/>
        </w:trPr>
        <w:tc>
          <w:tcPr>
            <w:tcW w:w="1096" w:type="dxa"/>
          </w:tcPr>
          <w:p w14:paraId="0EF3408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24FEC24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 .</w:t>
            </w:r>
          </w:p>
        </w:tc>
        <w:tc>
          <w:tcPr>
            <w:tcW w:w="3139" w:type="dxa"/>
          </w:tcPr>
          <w:p w14:paraId="5C6ED0D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983040C" w14:textId="77777777" w:rsidTr="00C41064">
        <w:trPr>
          <w:trHeight w:val="110"/>
        </w:trPr>
        <w:tc>
          <w:tcPr>
            <w:tcW w:w="1096" w:type="dxa"/>
          </w:tcPr>
          <w:p w14:paraId="615F573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21A1241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3DF20A5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FC66211" w14:textId="77777777" w:rsidTr="00C41064">
        <w:trPr>
          <w:trHeight w:val="420"/>
        </w:trPr>
        <w:tc>
          <w:tcPr>
            <w:tcW w:w="1096" w:type="dxa"/>
          </w:tcPr>
          <w:p w14:paraId="023EF77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44A7243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tubus za okularje najmanj 22 mm vidnega polja, z možnostjo regulacije po globini in višini ter adapterjem za kamero. Tri pozicije uporabe okular-foto (0:100, 20:80 do 50:50*, 100:0). </w:t>
            </w:r>
          </w:p>
          <w:p w14:paraId="5B24D8A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
          <w:p w14:paraId="2F984F8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 Sistem mora biti zasnovan tako, da je mogoče hkratno opazovanje na vseh opazovalnih mestih na mikroskopu in opazovanje slike, ki jo zajema kamera.</w:t>
            </w:r>
          </w:p>
        </w:tc>
        <w:tc>
          <w:tcPr>
            <w:tcW w:w="3139" w:type="dxa"/>
          </w:tcPr>
          <w:p w14:paraId="012F546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AA72890" w14:textId="77777777" w:rsidTr="00C41064">
        <w:trPr>
          <w:trHeight w:val="420"/>
        </w:trPr>
        <w:tc>
          <w:tcPr>
            <w:tcW w:w="1096" w:type="dxa"/>
          </w:tcPr>
          <w:p w14:paraId="48ACEDC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2D2BF60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Vsi okularji vsaj FN 22 mm vidnega polja. Vidno polje manj kot FN 22 mm ni ustrezno. </w:t>
            </w:r>
          </w:p>
        </w:tc>
        <w:tc>
          <w:tcPr>
            <w:tcW w:w="3139" w:type="dxa"/>
          </w:tcPr>
          <w:p w14:paraId="0A8B3CC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A659E96" w14:textId="77777777" w:rsidTr="00C41064">
        <w:trPr>
          <w:trHeight w:val="110"/>
        </w:trPr>
        <w:tc>
          <w:tcPr>
            <w:tcW w:w="1096" w:type="dxa"/>
          </w:tcPr>
          <w:p w14:paraId="19CBCB5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3A45B1B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1EBE6CE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F2D9462" w14:textId="77777777" w:rsidTr="00C41064">
        <w:trPr>
          <w:trHeight w:val="266"/>
        </w:trPr>
        <w:tc>
          <w:tcPr>
            <w:tcW w:w="1096" w:type="dxa"/>
          </w:tcPr>
          <w:p w14:paraId="778195D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415E3F8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57B829E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5B66C6" w14:paraId="00DC0CEB" w14:textId="77777777" w:rsidTr="00C41064">
        <w:trPr>
          <w:trHeight w:val="697"/>
        </w:trPr>
        <w:tc>
          <w:tcPr>
            <w:tcW w:w="1096" w:type="dxa"/>
          </w:tcPr>
          <w:p w14:paraId="22A25649"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11. </w:t>
            </w:r>
          </w:p>
        </w:tc>
        <w:tc>
          <w:tcPr>
            <w:tcW w:w="5182" w:type="dxa"/>
          </w:tcPr>
          <w:p w14:paraId="48D4EA76"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Objektivi morajo imeti spodaj navedene ali večje numerične aperture (N.A.): </w:t>
            </w:r>
          </w:p>
          <w:p w14:paraId="2B3396B2"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2x N.A.: 0,06 </w:t>
            </w:r>
          </w:p>
          <w:p w14:paraId="7528FEBB"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4x, plan </w:t>
            </w:r>
            <w:proofErr w:type="spellStart"/>
            <w:r w:rsidRPr="005B66C6">
              <w:rPr>
                <w:rFonts w:ascii="Garamond" w:hAnsi="Garamond"/>
                <w:sz w:val="24"/>
                <w:szCs w:val="24"/>
              </w:rPr>
              <w:t>fluoritni</w:t>
            </w:r>
            <w:proofErr w:type="spellEnd"/>
            <w:r w:rsidRPr="005B66C6">
              <w:rPr>
                <w:rFonts w:ascii="Garamond" w:hAnsi="Garamond"/>
                <w:sz w:val="24"/>
                <w:szCs w:val="24"/>
              </w:rPr>
              <w:t xml:space="preserve">, N.A.: 0,13 </w:t>
            </w:r>
          </w:p>
          <w:p w14:paraId="40C1447E"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10x, plan </w:t>
            </w:r>
            <w:proofErr w:type="spellStart"/>
            <w:r w:rsidRPr="005B66C6">
              <w:rPr>
                <w:rFonts w:ascii="Garamond" w:hAnsi="Garamond"/>
                <w:sz w:val="24"/>
                <w:szCs w:val="24"/>
              </w:rPr>
              <w:t>fluoritni</w:t>
            </w:r>
            <w:proofErr w:type="spellEnd"/>
            <w:r w:rsidRPr="005B66C6">
              <w:rPr>
                <w:rFonts w:ascii="Garamond" w:hAnsi="Garamond"/>
                <w:sz w:val="24"/>
                <w:szCs w:val="24"/>
              </w:rPr>
              <w:t>, N.A.: 0,30</w:t>
            </w:r>
          </w:p>
          <w:p w14:paraId="516D79A7"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20x, plan </w:t>
            </w:r>
            <w:proofErr w:type="spellStart"/>
            <w:r w:rsidRPr="005B66C6">
              <w:rPr>
                <w:rFonts w:ascii="Garamond" w:hAnsi="Garamond"/>
                <w:sz w:val="24"/>
                <w:szCs w:val="24"/>
              </w:rPr>
              <w:t>fluoritni</w:t>
            </w:r>
            <w:proofErr w:type="spellEnd"/>
            <w:r w:rsidRPr="005B66C6">
              <w:rPr>
                <w:rFonts w:ascii="Garamond" w:hAnsi="Garamond"/>
                <w:sz w:val="24"/>
                <w:szCs w:val="24"/>
              </w:rPr>
              <w:t>, N.A.: 0,50</w:t>
            </w:r>
          </w:p>
          <w:p w14:paraId="6FE0DA60"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40x, plan </w:t>
            </w:r>
            <w:proofErr w:type="spellStart"/>
            <w:r w:rsidRPr="005B66C6">
              <w:rPr>
                <w:rFonts w:ascii="Garamond" w:hAnsi="Garamond"/>
                <w:sz w:val="24"/>
                <w:szCs w:val="24"/>
              </w:rPr>
              <w:t>fluoritni</w:t>
            </w:r>
            <w:proofErr w:type="spellEnd"/>
            <w:r w:rsidRPr="005B66C6">
              <w:rPr>
                <w:rFonts w:ascii="Garamond" w:hAnsi="Garamond"/>
                <w:sz w:val="24"/>
                <w:szCs w:val="24"/>
              </w:rPr>
              <w:t>, N.A.: 0,75</w:t>
            </w:r>
          </w:p>
        </w:tc>
        <w:tc>
          <w:tcPr>
            <w:tcW w:w="3139" w:type="dxa"/>
          </w:tcPr>
          <w:p w14:paraId="2026857F" w14:textId="77777777" w:rsidR="00093BE9" w:rsidRPr="005B66C6" w:rsidRDefault="00093BE9" w:rsidP="005B66C6">
            <w:pPr>
              <w:pStyle w:val="Brezrazmikov"/>
              <w:spacing w:line="276" w:lineRule="auto"/>
              <w:rPr>
                <w:rFonts w:ascii="Garamond" w:hAnsi="Garamond"/>
                <w:sz w:val="24"/>
                <w:szCs w:val="24"/>
              </w:rPr>
            </w:pPr>
          </w:p>
        </w:tc>
      </w:tr>
      <w:tr w:rsidR="00093BE9" w:rsidRPr="005B66C6" w14:paraId="60FD23B5" w14:textId="77777777" w:rsidTr="003E214D">
        <w:trPr>
          <w:trHeight w:val="2086"/>
        </w:trPr>
        <w:tc>
          <w:tcPr>
            <w:tcW w:w="1096" w:type="dxa"/>
          </w:tcPr>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093BE9" w:rsidRPr="005B66C6" w14:paraId="3856BDEF" w14:textId="77777777" w:rsidTr="003E214D">
              <w:trPr>
                <w:trHeight w:val="2224"/>
              </w:trPr>
              <w:tc>
                <w:tcPr>
                  <w:tcW w:w="2671" w:type="dxa"/>
                </w:tcPr>
                <w:p w14:paraId="14E83431"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12. </w:t>
                  </w:r>
                </w:p>
              </w:tc>
              <w:tc>
                <w:tcPr>
                  <w:tcW w:w="2671" w:type="dxa"/>
                </w:tcPr>
                <w:p w14:paraId="2B2704B5"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Objektivi morajo imeti najmanjšo spodaj opisano numerično aperturo (N.A.): </w:t>
                  </w:r>
                </w:p>
                <w:p w14:paraId="12EC6EFB"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2x N.A.: 0,06 </w:t>
                  </w:r>
                </w:p>
                <w:p w14:paraId="136A5F80"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4x N.A.: 0,13 </w:t>
                  </w:r>
                </w:p>
                <w:p w14:paraId="72DE7831"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10x N.A.: 0,30 </w:t>
                  </w:r>
                </w:p>
                <w:p w14:paraId="5BB5EB52" w14:textId="77777777" w:rsidR="00093BE9" w:rsidRPr="005B66C6" w:rsidRDefault="00093BE9" w:rsidP="005B66C6">
                  <w:pPr>
                    <w:pStyle w:val="Brezrazmikov"/>
                    <w:spacing w:line="276" w:lineRule="auto"/>
                    <w:rPr>
                      <w:rFonts w:ascii="Garamond" w:hAnsi="Garamond"/>
                      <w:sz w:val="24"/>
                      <w:szCs w:val="24"/>
                    </w:rPr>
                  </w:pPr>
                </w:p>
              </w:tc>
              <w:tc>
                <w:tcPr>
                  <w:tcW w:w="2671" w:type="dxa"/>
                </w:tcPr>
                <w:p w14:paraId="6D11803A"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Prospekt </w:t>
                  </w:r>
                  <w:proofErr w:type="spellStart"/>
                  <w:r w:rsidRPr="005B66C6">
                    <w:rPr>
                      <w:rFonts w:ascii="Garamond" w:hAnsi="Garamond"/>
                      <w:sz w:val="24"/>
                      <w:szCs w:val="24"/>
                    </w:rPr>
                    <w:t>Microscope</w:t>
                  </w:r>
                  <w:proofErr w:type="spellEnd"/>
                  <w:r w:rsidRPr="005B66C6">
                    <w:rPr>
                      <w:rFonts w:ascii="Garamond" w:hAnsi="Garamond"/>
                      <w:sz w:val="24"/>
                      <w:szCs w:val="24"/>
                    </w:rPr>
                    <w:t xml:space="preserve"> </w:t>
                  </w:r>
                  <w:proofErr w:type="spellStart"/>
                  <w:r w:rsidRPr="005B66C6">
                    <w:rPr>
                      <w:rFonts w:ascii="Garamond" w:hAnsi="Garamond"/>
                      <w:sz w:val="24"/>
                      <w:szCs w:val="24"/>
                    </w:rPr>
                    <w:t>objectives</w:t>
                  </w:r>
                  <w:proofErr w:type="spellEnd"/>
                  <w:r w:rsidRPr="005B66C6">
                    <w:rPr>
                      <w:rFonts w:ascii="Garamond" w:hAnsi="Garamond"/>
                      <w:sz w:val="24"/>
                      <w:szCs w:val="24"/>
                    </w:rPr>
                    <w:t xml:space="preserve"> </w:t>
                  </w:r>
                </w:p>
                <w:p w14:paraId="5371304C"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Stran 24 in 26 </w:t>
                  </w:r>
                </w:p>
              </w:tc>
            </w:tr>
          </w:tbl>
          <w:p w14:paraId="72C149FF" w14:textId="77777777" w:rsidR="00093BE9" w:rsidRPr="005B66C6" w:rsidRDefault="00093BE9" w:rsidP="005B66C6">
            <w:pPr>
              <w:pStyle w:val="Brezrazmikov"/>
              <w:spacing w:line="276" w:lineRule="auto"/>
              <w:rPr>
                <w:rFonts w:ascii="Garamond" w:hAnsi="Garamond"/>
                <w:sz w:val="24"/>
                <w:szCs w:val="24"/>
              </w:rPr>
            </w:pPr>
          </w:p>
        </w:tc>
        <w:tc>
          <w:tcPr>
            <w:tcW w:w="5182" w:type="dxa"/>
          </w:tcPr>
          <w:p w14:paraId="7C40A31C" w14:textId="77777777" w:rsidR="00093BE9" w:rsidRPr="005B66C6" w:rsidRDefault="00093BE9" w:rsidP="005B66C6">
            <w:pPr>
              <w:pStyle w:val="Brezrazmikov"/>
              <w:spacing w:line="276" w:lineRule="auto"/>
              <w:jc w:val="both"/>
              <w:rPr>
                <w:rFonts w:ascii="Garamond" w:hAnsi="Garamond"/>
                <w:sz w:val="24"/>
                <w:szCs w:val="24"/>
              </w:rPr>
            </w:pPr>
            <w:r w:rsidRPr="005B66C6">
              <w:rPr>
                <w:rFonts w:ascii="Garamond" w:hAnsi="Garamond"/>
                <w:sz w:val="24"/>
                <w:szCs w:val="24"/>
              </w:rPr>
              <w:t>Mikroskop mora biti nadgrajen z diskusijskim delom za še 8 opazovalcev. Dodatna opazovalna mesta morajo biti razporejena in med seboj oddaljena tako, da je omogočeno ergonomska uporaba mikroskopa za vse dodatne opazovalce. Vgrajen mora biti LED projicirni kazalček. Zagotovljena mora biti čim bolj podobna jakost osvetlitve na vseh opazovalnih pozicijah.</w:t>
            </w:r>
          </w:p>
        </w:tc>
        <w:tc>
          <w:tcPr>
            <w:tcW w:w="3139" w:type="dxa"/>
          </w:tcPr>
          <w:p w14:paraId="56BE6387" w14:textId="77777777" w:rsidR="00093BE9" w:rsidRPr="005B66C6" w:rsidRDefault="00093BE9" w:rsidP="005B66C6">
            <w:pPr>
              <w:pStyle w:val="Brezrazmikov"/>
              <w:spacing w:line="276" w:lineRule="auto"/>
              <w:rPr>
                <w:rFonts w:ascii="Garamond" w:hAnsi="Garamond"/>
                <w:sz w:val="24"/>
                <w:szCs w:val="24"/>
              </w:rPr>
            </w:pPr>
          </w:p>
        </w:tc>
      </w:tr>
      <w:tr w:rsidR="00093BE9" w:rsidRPr="00E6683A" w14:paraId="77BE778B" w14:textId="77777777" w:rsidTr="00C41064">
        <w:trPr>
          <w:trHeight w:val="697"/>
        </w:trPr>
        <w:tc>
          <w:tcPr>
            <w:tcW w:w="1096" w:type="dxa"/>
          </w:tcPr>
          <w:p w14:paraId="6A4FC5A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115E448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6878A77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22D6145" w14:textId="77777777" w:rsidTr="00C41064">
        <w:trPr>
          <w:trHeight w:val="697"/>
        </w:trPr>
        <w:tc>
          <w:tcPr>
            <w:tcW w:w="1096" w:type="dxa"/>
          </w:tcPr>
          <w:p w14:paraId="60FD097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6661826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45D5B27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4F5A37A" w14:textId="77777777" w:rsidTr="00C41064">
        <w:trPr>
          <w:trHeight w:val="697"/>
        </w:trPr>
        <w:tc>
          <w:tcPr>
            <w:tcW w:w="1096" w:type="dxa"/>
          </w:tcPr>
          <w:p w14:paraId="11F9513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lastRenderedPageBreak/>
              <w:t>15.</w:t>
            </w:r>
          </w:p>
        </w:tc>
        <w:tc>
          <w:tcPr>
            <w:tcW w:w="5182" w:type="dxa"/>
          </w:tcPr>
          <w:p w14:paraId="24AD407D"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Adapter mora omogočati zajem čim večjega vidnega polja za uporabljeno kamero (kamera ni predmet ponudbe; vrsto kamere in tehnične karakteristike bo naročnik sporočil ponudniku najkasneje 1 mesec pred predvideno dobavo mikroskopa).</w:t>
            </w:r>
          </w:p>
        </w:tc>
        <w:tc>
          <w:tcPr>
            <w:tcW w:w="3139" w:type="dxa"/>
          </w:tcPr>
          <w:p w14:paraId="258FB3E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BDD140A" w14:textId="77777777" w:rsidTr="00C41064">
        <w:trPr>
          <w:trHeight w:val="697"/>
        </w:trPr>
        <w:tc>
          <w:tcPr>
            <w:tcW w:w="1096" w:type="dxa"/>
          </w:tcPr>
          <w:p w14:paraId="2E8D2AC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8AEFB9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kasnejše nadgradnje z diskusijskimi pozicijami za dodatne opazovalce.</w:t>
            </w:r>
          </w:p>
        </w:tc>
        <w:tc>
          <w:tcPr>
            <w:tcW w:w="3139" w:type="dxa"/>
          </w:tcPr>
          <w:p w14:paraId="6BF7C8B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1330450" w14:textId="77777777" w:rsidTr="00C41064">
        <w:trPr>
          <w:trHeight w:val="697"/>
        </w:trPr>
        <w:tc>
          <w:tcPr>
            <w:tcW w:w="1096" w:type="dxa"/>
          </w:tcPr>
          <w:p w14:paraId="0B56969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13DB888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681177E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83A868E" w14:textId="77777777" w:rsidTr="00C41064">
        <w:trPr>
          <w:trHeight w:val="697"/>
        </w:trPr>
        <w:tc>
          <w:tcPr>
            <w:tcW w:w="1096" w:type="dxa"/>
          </w:tcPr>
          <w:p w14:paraId="1D39278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34AE8EA2" w14:textId="77777777" w:rsidR="00093BE9" w:rsidRPr="00E6683A" w:rsidRDefault="00093BE9" w:rsidP="00C41064">
            <w:pPr>
              <w:pStyle w:val="Default"/>
              <w:spacing w:line="276" w:lineRule="auto"/>
              <w:jc w:val="both"/>
              <w:rPr>
                <w:rFonts w:ascii="Garamond" w:hAnsi="Garamond" w:cstheme="minorHAnsi"/>
              </w:rPr>
            </w:pPr>
            <w:r w:rsidRPr="00E6683A">
              <w:rPr>
                <w:rFonts w:ascii="Garamond" w:hAnsi="Garamond" w:cstheme="minorHAnsi"/>
              </w:rPr>
              <w:t>12-mesečna garancija na vse dele mikroskopa, dostava, montaža, vzpostavitev brezhibnega delovanja in šolanje uporabnikov, vzdrževanje v času garancijske dobe.</w:t>
            </w:r>
          </w:p>
        </w:tc>
        <w:tc>
          <w:tcPr>
            <w:tcW w:w="3139" w:type="dxa"/>
          </w:tcPr>
          <w:p w14:paraId="27A2B65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bl>
    <w:p w14:paraId="6848CE56" w14:textId="77777777" w:rsidR="00093BE9" w:rsidRPr="00E6683A" w:rsidRDefault="00093BE9" w:rsidP="00093BE9">
      <w:pPr>
        <w:spacing w:line="276" w:lineRule="auto"/>
        <w:rPr>
          <w:rFonts w:ascii="Garamond" w:hAnsi="Garamond" w:cstheme="minorHAnsi"/>
          <w:sz w:val="24"/>
          <w:szCs w:val="24"/>
        </w:rPr>
      </w:pPr>
    </w:p>
    <w:p w14:paraId="4C20AC25" w14:textId="77777777" w:rsidR="00093BE9" w:rsidRPr="00E6683A" w:rsidRDefault="00093BE9" w:rsidP="00093BE9">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Sklop 1: Postavka 3: Diskusijski mikroskop za fluorescenco</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093BE9" w:rsidRPr="00E6683A" w14:paraId="2EBD16AC" w14:textId="77777777" w:rsidTr="00C41064">
        <w:trPr>
          <w:trHeight w:val="264"/>
        </w:trPr>
        <w:tc>
          <w:tcPr>
            <w:tcW w:w="1096" w:type="dxa"/>
          </w:tcPr>
          <w:p w14:paraId="1C78E30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64A975D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541B19E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w:t>
            </w:r>
            <w:r>
              <w:rPr>
                <w:rFonts w:ascii="Garamond" w:hAnsi="Garamond" w:cstheme="minorHAnsi"/>
                <w:b/>
                <w:bCs/>
                <w:color w:val="000000"/>
                <w:sz w:val="24"/>
                <w:szCs w:val="24"/>
              </w:rPr>
              <w:t>*</w:t>
            </w:r>
            <w:r w:rsidRPr="00E6683A">
              <w:rPr>
                <w:rFonts w:ascii="Garamond" w:hAnsi="Garamond" w:cstheme="minorHAnsi"/>
                <w:b/>
                <w:bCs/>
                <w:color w:val="000000"/>
                <w:sz w:val="24"/>
                <w:szCs w:val="24"/>
              </w:rPr>
              <w:t xml:space="preserve"> </w:t>
            </w:r>
          </w:p>
        </w:tc>
      </w:tr>
      <w:tr w:rsidR="00093BE9" w:rsidRPr="00E6683A" w14:paraId="67C8698B" w14:textId="77777777" w:rsidTr="00C41064">
        <w:trPr>
          <w:trHeight w:val="419"/>
        </w:trPr>
        <w:tc>
          <w:tcPr>
            <w:tcW w:w="1096" w:type="dxa"/>
          </w:tcPr>
          <w:p w14:paraId="271B8BF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66D5678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Pr>
                <w:rFonts w:ascii="Garamond" w:hAnsi="Garamond" w:cstheme="minorHAnsi"/>
                <w:color w:val="000000"/>
                <w:sz w:val="24"/>
                <w:szCs w:val="24"/>
              </w:rPr>
              <w:t>.</w:t>
            </w:r>
          </w:p>
        </w:tc>
        <w:tc>
          <w:tcPr>
            <w:tcW w:w="3139" w:type="dxa"/>
          </w:tcPr>
          <w:p w14:paraId="23F0CBD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38F490E" w14:textId="77777777" w:rsidTr="00C41064">
        <w:trPr>
          <w:trHeight w:val="419"/>
        </w:trPr>
        <w:tc>
          <w:tcPr>
            <w:tcW w:w="1096" w:type="dxa"/>
          </w:tcPr>
          <w:p w14:paraId="0E85D80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 xml:space="preserve">2. </w:t>
            </w:r>
          </w:p>
        </w:tc>
        <w:tc>
          <w:tcPr>
            <w:tcW w:w="5182" w:type="dxa"/>
          </w:tcPr>
          <w:p w14:paraId="3FBE73C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(mikroskop, filtri, kamera, programska oprema) mora delovati kot sinhronizirana celota, vse komponente morajo biti med sabo integrirane in konfigurirane.</w:t>
            </w:r>
          </w:p>
        </w:tc>
        <w:tc>
          <w:tcPr>
            <w:tcW w:w="3139" w:type="dxa"/>
          </w:tcPr>
          <w:p w14:paraId="086C088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0FD9B9E" w14:textId="77777777" w:rsidTr="00C41064">
        <w:trPr>
          <w:trHeight w:val="110"/>
        </w:trPr>
        <w:tc>
          <w:tcPr>
            <w:tcW w:w="1096" w:type="dxa"/>
          </w:tcPr>
          <w:p w14:paraId="1AF2722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3</w:t>
            </w:r>
            <w:r w:rsidRPr="00E6683A">
              <w:rPr>
                <w:rFonts w:ascii="Garamond" w:hAnsi="Garamond" w:cstheme="minorHAnsi"/>
                <w:color w:val="000000"/>
                <w:sz w:val="24"/>
                <w:szCs w:val="24"/>
              </w:rPr>
              <w:t xml:space="preserve">. </w:t>
            </w:r>
          </w:p>
        </w:tc>
        <w:tc>
          <w:tcPr>
            <w:tcW w:w="5182" w:type="dxa"/>
          </w:tcPr>
          <w:p w14:paraId="62123ABA"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 (fluorescenca in presevna svetlobna mikroskopija). Spektralna pokritost naj bo od UV do rdečega področja. Kontrola jakosti preko kontrolorja (kontrolna plošča) ali s programsko opremo prek USB priključka.</w:t>
            </w:r>
          </w:p>
        </w:tc>
        <w:tc>
          <w:tcPr>
            <w:tcW w:w="3139" w:type="dxa"/>
          </w:tcPr>
          <w:p w14:paraId="7063D55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DEB73F9" w14:textId="77777777" w:rsidTr="00C41064">
        <w:trPr>
          <w:trHeight w:val="419"/>
        </w:trPr>
        <w:tc>
          <w:tcPr>
            <w:tcW w:w="1096" w:type="dxa"/>
          </w:tcPr>
          <w:p w14:paraId="5C47CAD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4</w:t>
            </w:r>
            <w:r w:rsidRPr="00E6683A">
              <w:rPr>
                <w:rFonts w:ascii="Garamond" w:hAnsi="Garamond" w:cstheme="minorHAnsi"/>
                <w:color w:val="000000"/>
                <w:sz w:val="24"/>
                <w:szCs w:val="24"/>
              </w:rPr>
              <w:t xml:space="preserve">. </w:t>
            </w:r>
          </w:p>
        </w:tc>
        <w:tc>
          <w:tcPr>
            <w:tcW w:w="5182" w:type="dxa"/>
          </w:tcPr>
          <w:p w14:paraId="493DC77D"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621AEC6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922E719" w14:textId="77777777" w:rsidTr="00C41064">
        <w:trPr>
          <w:trHeight w:val="264"/>
        </w:trPr>
        <w:tc>
          <w:tcPr>
            <w:tcW w:w="1096" w:type="dxa"/>
          </w:tcPr>
          <w:p w14:paraId="0CCCE16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5</w:t>
            </w:r>
            <w:r w:rsidRPr="00E6683A">
              <w:rPr>
                <w:rFonts w:ascii="Garamond" w:hAnsi="Garamond" w:cstheme="minorHAnsi"/>
                <w:color w:val="000000"/>
                <w:sz w:val="24"/>
                <w:szCs w:val="24"/>
              </w:rPr>
              <w:t xml:space="preserve">. </w:t>
            </w:r>
          </w:p>
        </w:tc>
        <w:tc>
          <w:tcPr>
            <w:tcW w:w="5182" w:type="dxa"/>
          </w:tcPr>
          <w:p w14:paraId="2AF05DB3"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62476CB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E40F8AF" w14:textId="77777777" w:rsidTr="00C41064">
        <w:trPr>
          <w:trHeight w:val="264"/>
        </w:trPr>
        <w:tc>
          <w:tcPr>
            <w:tcW w:w="1096" w:type="dxa"/>
          </w:tcPr>
          <w:p w14:paraId="7B08878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6</w:t>
            </w:r>
            <w:r w:rsidRPr="00E6683A">
              <w:rPr>
                <w:rFonts w:ascii="Garamond" w:hAnsi="Garamond" w:cstheme="minorHAnsi"/>
                <w:color w:val="000000"/>
                <w:sz w:val="24"/>
                <w:szCs w:val="24"/>
              </w:rPr>
              <w:t xml:space="preserve">. </w:t>
            </w:r>
          </w:p>
        </w:tc>
        <w:tc>
          <w:tcPr>
            <w:tcW w:w="5182" w:type="dxa"/>
          </w:tcPr>
          <w:p w14:paraId="1143C03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Možnost regulacije trdote pomika ročice mizice v smeri X/Y </w:t>
            </w:r>
          </w:p>
        </w:tc>
        <w:tc>
          <w:tcPr>
            <w:tcW w:w="3139" w:type="dxa"/>
          </w:tcPr>
          <w:p w14:paraId="6F31381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EAE664A" w14:textId="77777777" w:rsidTr="00C41064">
        <w:trPr>
          <w:trHeight w:val="110"/>
        </w:trPr>
        <w:tc>
          <w:tcPr>
            <w:tcW w:w="1096" w:type="dxa"/>
          </w:tcPr>
          <w:p w14:paraId="2D912C0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7</w:t>
            </w:r>
            <w:r w:rsidRPr="00E6683A">
              <w:rPr>
                <w:rFonts w:ascii="Garamond" w:hAnsi="Garamond" w:cstheme="minorHAnsi"/>
                <w:color w:val="000000"/>
                <w:sz w:val="24"/>
                <w:szCs w:val="24"/>
              </w:rPr>
              <w:t xml:space="preserve">. </w:t>
            </w:r>
          </w:p>
        </w:tc>
        <w:tc>
          <w:tcPr>
            <w:tcW w:w="5182" w:type="dxa"/>
          </w:tcPr>
          <w:p w14:paraId="3552522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3226343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C57927A" w14:textId="77777777" w:rsidTr="00C41064">
        <w:trPr>
          <w:trHeight w:val="420"/>
        </w:trPr>
        <w:tc>
          <w:tcPr>
            <w:tcW w:w="1096" w:type="dxa"/>
          </w:tcPr>
          <w:p w14:paraId="0397213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8</w:t>
            </w:r>
            <w:r w:rsidRPr="00E6683A">
              <w:rPr>
                <w:rFonts w:ascii="Garamond" w:hAnsi="Garamond" w:cstheme="minorHAnsi"/>
                <w:color w:val="000000"/>
                <w:sz w:val="24"/>
                <w:szCs w:val="24"/>
              </w:rPr>
              <w:t xml:space="preserve">. </w:t>
            </w:r>
          </w:p>
        </w:tc>
        <w:tc>
          <w:tcPr>
            <w:tcW w:w="5182" w:type="dxa"/>
          </w:tcPr>
          <w:p w14:paraId="57E1157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premera vsaj 25 mm vidnega polja in tri pozicije uporabe okular-foto (0:100, 20:80 do 50:50*, 100:0). </w:t>
            </w:r>
          </w:p>
          <w:p w14:paraId="710146B3"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
          <w:p w14:paraId="5902446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lastRenderedPageBreak/>
              <w:t>*dopustno razmerje med okularjem in foto na srednji poziciji</w:t>
            </w:r>
          </w:p>
        </w:tc>
        <w:tc>
          <w:tcPr>
            <w:tcW w:w="3139" w:type="dxa"/>
          </w:tcPr>
          <w:p w14:paraId="470600C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3802067" w14:textId="77777777" w:rsidTr="00C41064">
        <w:trPr>
          <w:trHeight w:val="420"/>
        </w:trPr>
        <w:tc>
          <w:tcPr>
            <w:tcW w:w="1096" w:type="dxa"/>
          </w:tcPr>
          <w:p w14:paraId="569B2C2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9</w:t>
            </w:r>
            <w:r w:rsidRPr="00E6683A">
              <w:rPr>
                <w:rFonts w:ascii="Garamond" w:hAnsi="Garamond" w:cstheme="minorHAnsi"/>
                <w:color w:val="000000"/>
                <w:sz w:val="24"/>
                <w:szCs w:val="24"/>
              </w:rPr>
              <w:t xml:space="preserve">. </w:t>
            </w:r>
          </w:p>
        </w:tc>
        <w:tc>
          <w:tcPr>
            <w:tcW w:w="5182" w:type="dxa"/>
          </w:tcPr>
          <w:p w14:paraId="19F9F29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24DB7E1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CCB73D7" w14:textId="77777777" w:rsidTr="00C41064">
        <w:trPr>
          <w:trHeight w:val="110"/>
        </w:trPr>
        <w:tc>
          <w:tcPr>
            <w:tcW w:w="1096" w:type="dxa"/>
          </w:tcPr>
          <w:p w14:paraId="3567DB2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10</w:t>
            </w:r>
            <w:r w:rsidRPr="00E6683A">
              <w:rPr>
                <w:rFonts w:ascii="Garamond" w:hAnsi="Garamond" w:cstheme="minorHAnsi"/>
                <w:color w:val="000000"/>
                <w:sz w:val="24"/>
                <w:szCs w:val="24"/>
              </w:rPr>
              <w:t xml:space="preserve">. </w:t>
            </w:r>
          </w:p>
        </w:tc>
        <w:tc>
          <w:tcPr>
            <w:tcW w:w="5182" w:type="dxa"/>
          </w:tcPr>
          <w:p w14:paraId="6C4FF2F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5228A84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68F87A5" w14:textId="77777777" w:rsidTr="00C41064">
        <w:trPr>
          <w:trHeight w:val="266"/>
        </w:trPr>
        <w:tc>
          <w:tcPr>
            <w:tcW w:w="1096" w:type="dxa"/>
          </w:tcPr>
          <w:p w14:paraId="2428021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Pr>
                <w:rFonts w:ascii="Garamond" w:hAnsi="Garamond" w:cstheme="minorHAnsi"/>
                <w:color w:val="000000"/>
                <w:sz w:val="24"/>
                <w:szCs w:val="24"/>
              </w:rPr>
              <w:t>1</w:t>
            </w:r>
            <w:r w:rsidRPr="00E6683A">
              <w:rPr>
                <w:rFonts w:ascii="Garamond" w:hAnsi="Garamond" w:cstheme="minorHAnsi"/>
                <w:color w:val="000000"/>
                <w:sz w:val="24"/>
                <w:szCs w:val="24"/>
              </w:rPr>
              <w:t xml:space="preserve">. </w:t>
            </w:r>
          </w:p>
        </w:tc>
        <w:tc>
          <w:tcPr>
            <w:tcW w:w="5182" w:type="dxa"/>
          </w:tcPr>
          <w:p w14:paraId="2DE4A69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4x do 100x povečave, akromatski, N.A. 0,80 ali več. </w:t>
            </w:r>
          </w:p>
        </w:tc>
        <w:tc>
          <w:tcPr>
            <w:tcW w:w="3139" w:type="dxa"/>
          </w:tcPr>
          <w:p w14:paraId="37D7A2D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C34A783" w14:textId="77777777" w:rsidTr="00C41064">
        <w:trPr>
          <w:trHeight w:val="697"/>
        </w:trPr>
        <w:tc>
          <w:tcPr>
            <w:tcW w:w="1096" w:type="dxa"/>
          </w:tcPr>
          <w:p w14:paraId="2B53A7D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Pr>
                <w:rFonts w:ascii="Garamond" w:hAnsi="Garamond" w:cstheme="minorHAnsi"/>
                <w:color w:val="000000"/>
                <w:sz w:val="24"/>
                <w:szCs w:val="24"/>
              </w:rPr>
              <w:t>2</w:t>
            </w:r>
            <w:r w:rsidRPr="00E6683A">
              <w:rPr>
                <w:rFonts w:ascii="Garamond" w:hAnsi="Garamond" w:cstheme="minorHAnsi"/>
                <w:color w:val="000000"/>
                <w:sz w:val="24"/>
                <w:szCs w:val="24"/>
              </w:rPr>
              <w:t xml:space="preserve">. </w:t>
            </w:r>
          </w:p>
        </w:tc>
        <w:tc>
          <w:tcPr>
            <w:tcW w:w="5182" w:type="dxa"/>
          </w:tcPr>
          <w:p w14:paraId="435B00A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1535ECA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50C57E0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438133A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p w14:paraId="4EA673D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60x (ali 63x),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0,85</w:t>
            </w:r>
          </w:p>
        </w:tc>
        <w:tc>
          <w:tcPr>
            <w:tcW w:w="3139" w:type="dxa"/>
          </w:tcPr>
          <w:p w14:paraId="62B6DC7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B411D15" w14:textId="77777777" w:rsidTr="00C41064">
        <w:trPr>
          <w:trHeight w:val="1696"/>
        </w:trPr>
        <w:tc>
          <w:tcPr>
            <w:tcW w:w="1096" w:type="dxa"/>
          </w:tcPr>
          <w:p w14:paraId="2B0AFDB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13.</w:t>
            </w: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093BE9" w:rsidRPr="00E6683A" w14:paraId="3967922F" w14:textId="77777777" w:rsidTr="00C41064">
              <w:trPr>
                <w:trHeight w:val="697"/>
              </w:trPr>
              <w:tc>
                <w:tcPr>
                  <w:tcW w:w="2671" w:type="dxa"/>
                </w:tcPr>
                <w:p w14:paraId="5FB541DB" w14:textId="77777777" w:rsidR="00093BE9" w:rsidRPr="00E6683A" w:rsidRDefault="00093BE9" w:rsidP="00C41064">
                  <w:pPr>
                    <w:pStyle w:val="Default"/>
                    <w:spacing w:line="276" w:lineRule="auto"/>
                    <w:rPr>
                      <w:rFonts w:ascii="Garamond" w:hAnsi="Garamond" w:cstheme="minorHAnsi"/>
                    </w:rPr>
                  </w:pPr>
                </w:p>
              </w:tc>
              <w:tc>
                <w:tcPr>
                  <w:tcW w:w="2671" w:type="dxa"/>
                </w:tcPr>
                <w:p w14:paraId="47AC549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3936CDA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067C1F2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62C366A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7D45951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2671" w:type="dxa"/>
                </w:tcPr>
                <w:p w14:paraId="71767D2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69AD537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555FF76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5182" w:type="dxa"/>
          </w:tcPr>
          <w:p w14:paraId="5DA22A1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biti nadgrajen z diskusijskim delom za še enega opazovalca, ki sedi ob glavnem opazovalcu (</w:t>
            </w:r>
            <w:proofErr w:type="spellStart"/>
            <w:r w:rsidRPr="00E6683A">
              <w:rPr>
                <w:rFonts w:ascii="Garamond" w:hAnsi="Garamond" w:cstheme="minorHAnsi"/>
                <w:color w:val="000000"/>
                <w:sz w:val="24"/>
                <w:szCs w:val="24"/>
              </w:rPr>
              <w:t>side-by</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side</w:t>
            </w:r>
            <w:proofErr w:type="spellEnd"/>
            <w:r w:rsidRPr="00E6683A">
              <w:rPr>
                <w:rFonts w:ascii="Garamond" w:hAnsi="Garamond" w:cstheme="minorHAnsi"/>
                <w:color w:val="000000"/>
                <w:sz w:val="24"/>
                <w:szCs w:val="24"/>
              </w:rPr>
              <w:t>), drugo opazovalno mesto mora biti od mikroskopa oddaljeno najmanj 70 cm in ga mora biti mogoče namestiti levo ali desno od glavnega opazovalca. Vgrajen mor biti LED projicirni kazalček. Zagotovljena mora biti čim bolj podobna jakost osvetlitve na obeh opazovalnih pozicijah.</w:t>
            </w:r>
          </w:p>
        </w:tc>
        <w:tc>
          <w:tcPr>
            <w:tcW w:w="3139" w:type="dxa"/>
          </w:tcPr>
          <w:p w14:paraId="3134A23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67450EA" w14:textId="77777777" w:rsidTr="00C41064">
        <w:trPr>
          <w:trHeight w:val="697"/>
        </w:trPr>
        <w:tc>
          <w:tcPr>
            <w:tcW w:w="1096" w:type="dxa"/>
          </w:tcPr>
          <w:p w14:paraId="1C05927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1CCF8411"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600A4E8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EA63E06" w14:textId="77777777" w:rsidTr="00C41064">
        <w:trPr>
          <w:trHeight w:val="697"/>
        </w:trPr>
        <w:tc>
          <w:tcPr>
            <w:tcW w:w="1096" w:type="dxa"/>
          </w:tcPr>
          <w:p w14:paraId="3750E4B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35642EA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5F5EB08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F6D73E5" w14:textId="77777777" w:rsidTr="00C41064">
        <w:trPr>
          <w:trHeight w:val="697"/>
        </w:trPr>
        <w:tc>
          <w:tcPr>
            <w:tcW w:w="1096" w:type="dxa"/>
          </w:tcPr>
          <w:p w14:paraId="5AA63B0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3632728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omogočati opazovanje z vidno svetlobo in s fluorescenco.</w:t>
            </w:r>
          </w:p>
        </w:tc>
        <w:tc>
          <w:tcPr>
            <w:tcW w:w="3139" w:type="dxa"/>
          </w:tcPr>
          <w:p w14:paraId="485F69D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EB20AFD" w14:textId="77777777" w:rsidTr="00C41064">
        <w:trPr>
          <w:trHeight w:val="697"/>
        </w:trPr>
        <w:tc>
          <w:tcPr>
            <w:tcW w:w="1096" w:type="dxa"/>
          </w:tcPr>
          <w:p w14:paraId="7503D08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2E640863"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uporabe najmanj petih filtrov.</w:t>
            </w:r>
          </w:p>
        </w:tc>
        <w:tc>
          <w:tcPr>
            <w:tcW w:w="3139" w:type="dxa"/>
          </w:tcPr>
          <w:p w14:paraId="4EA2981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4897C5A" w14:textId="77777777" w:rsidTr="00C41064">
        <w:trPr>
          <w:trHeight w:val="697"/>
        </w:trPr>
        <w:tc>
          <w:tcPr>
            <w:tcW w:w="1096" w:type="dxa"/>
          </w:tcPr>
          <w:p w14:paraId="1F5C7B2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39EE636F"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Filtri, nosilci za filtre in detektor signala (možna so minimalno odstopanja od spodaj navedenih karakteristik za posamezni filter; valovne dolžine posameznih ponujenih filtrov morajo biti na transmisijskem spektru v območju maksimalne krivulje):</w:t>
            </w:r>
          </w:p>
          <w:p w14:paraId="09697D5B"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DAPI - (EX 361-389, DM 415, BA 430-490)</w:t>
            </w:r>
          </w:p>
          <w:p w14:paraId="2EFAD258"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BLUE - (EX 470/40, DM 505, BA 510)</w:t>
            </w:r>
          </w:p>
          <w:p w14:paraId="67643BFA"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GREEN - (EX 535/50, DM 575, BA 580)</w:t>
            </w:r>
          </w:p>
          <w:p w14:paraId="0B5DE700"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TXRED – (EX 562/40, DM 593, BA 624/40)</w:t>
            </w:r>
          </w:p>
          <w:p w14:paraId="2C73A42C" w14:textId="77777777" w:rsidR="00093BE9" w:rsidRPr="00E6683A" w:rsidRDefault="00093BE9" w:rsidP="00C41064">
            <w:pPr>
              <w:pStyle w:val="Odstavekseznama"/>
              <w:autoSpaceDE w:val="0"/>
              <w:autoSpaceDN w:val="0"/>
              <w:adjustRightInd w:val="0"/>
              <w:spacing w:after="0" w:line="276" w:lineRule="auto"/>
              <w:jc w:val="both"/>
              <w:rPr>
                <w:rFonts w:ascii="Garamond" w:hAnsi="Garamond" w:cstheme="minorHAnsi"/>
                <w:color w:val="000000"/>
                <w:sz w:val="24"/>
                <w:szCs w:val="24"/>
              </w:rPr>
            </w:pPr>
          </w:p>
        </w:tc>
        <w:tc>
          <w:tcPr>
            <w:tcW w:w="3139" w:type="dxa"/>
          </w:tcPr>
          <w:p w14:paraId="6B6DF62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CFE67FD" w14:textId="77777777" w:rsidTr="00C41064">
        <w:trPr>
          <w:trHeight w:val="697"/>
        </w:trPr>
        <w:tc>
          <w:tcPr>
            <w:tcW w:w="1096" w:type="dxa"/>
          </w:tcPr>
          <w:p w14:paraId="5974737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637E9649"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Kamera in programska oprema za zajem slik.</w:t>
            </w:r>
          </w:p>
        </w:tc>
        <w:tc>
          <w:tcPr>
            <w:tcW w:w="3139" w:type="dxa"/>
          </w:tcPr>
          <w:p w14:paraId="0A586A9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BDCC633" w14:textId="77777777" w:rsidTr="00C41064">
        <w:trPr>
          <w:trHeight w:val="697"/>
        </w:trPr>
        <w:tc>
          <w:tcPr>
            <w:tcW w:w="1096" w:type="dxa"/>
          </w:tcPr>
          <w:p w14:paraId="46E8512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lastRenderedPageBreak/>
              <w:t>20.</w:t>
            </w:r>
          </w:p>
        </w:tc>
        <w:tc>
          <w:tcPr>
            <w:tcW w:w="5182" w:type="dxa"/>
          </w:tcPr>
          <w:p w14:paraId="597DB23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Karakteristike kamere: primerna za slikanje fluorescentnih signalov, možnost slikanja v svetlobni mikroskopiji, visoko občutljiva, resolucija najmanj 5 </w:t>
            </w:r>
            <w:proofErr w:type="spellStart"/>
            <w:r w:rsidRPr="00E6683A">
              <w:rPr>
                <w:rFonts w:ascii="Garamond" w:hAnsi="Garamond" w:cstheme="minorHAnsi"/>
                <w:color w:val="000000"/>
                <w:sz w:val="24"/>
                <w:szCs w:val="24"/>
              </w:rPr>
              <w:t>Megapikslov</w:t>
            </w:r>
            <w:proofErr w:type="spellEnd"/>
            <w:r w:rsidRPr="00E6683A">
              <w:rPr>
                <w:rFonts w:ascii="Garamond" w:hAnsi="Garamond" w:cstheme="minorHAnsi"/>
                <w:color w:val="000000"/>
                <w:sz w:val="24"/>
                <w:szCs w:val="24"/>
              </w:rPr>
              <w:t>.</w:t>
            </w:r>
          </w:p>
        </w:tc>
        <w:tc>
          <w:tcPr>
            <w:tcW w:w="3139" w:type="dxa"/>
          </w:tcPr>
          <w:p w14:paraId="462A9D2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CADCF2A" w14:textId="77777777" w:rsidTr="00C41064">
        <w:trPr>
          <w:trHeight w:val="697"/>
        </w:trPr>
        <w:tc>
          <w:tcPr>
            <w:tcW w:w="1096" w:type="dxa"/>
          </w:tcPr>
          <w:p w14:paraId="0FAC803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21.</w:t>
            </w:r>
          </w:p>
        </w:tc>
        <w:tc>
          <w:tcPr>
            <w:tcW w:w="5182" w:type="dxa"/>
          </w:tcPr>
          <w:p w14:paraId="67BFE18C"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ki omogoča optimalne povečave za ponujeno kamero.</w:t>
            </w:r>
          </w:p>
        </w:tc>
        <w:tc>
          <w:tcPr>
            <w:tcW w:w="3139" w:type="dxa"/>
          </w:tcPr>
          <w:p w14:paraId="473CA5B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8C013E4" w14:textId="77777777" w:rsidTr="00C41064">
        <w:trPr>
          <w:trHeight w:val="697"/>
        </w:trPr>
        <w:tc>
          <w:tcPr>
            <w:tcW w:w="1096" w:type="dxa"/>
          </w:tcPr>
          <w:p w14:paraId="32F18A3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Pr>
                <w:rFonts w:ascii="Garamond" w:hAnsi="Garamond" w:cstheme="minorHAnsi"/>
                <w:color w:val="000000"/>
                <w:sz w:val="24"/>
                <w:szCs w:val="24"/>
              </w:rPr>
              <w:t>2</w:t>
            </w:r>
            <w:r w:rsidRPr="00E6683A">
              <w:rPr>
                <w:rFonts w:ascii="Garamond" w:hAnsi="Garamond" w:cstheme="minorHAnsi"/>
                <w:color w:val="000000"/>
                <w:sz w:val="24"/>
                <w:szCs w:val="24"/>
              </w:rPr>
              <w:t>.</w:t>
            </w:r>
          </w:p>
        </w:tc>
        <w:tc>
          <w:tcPr>
            <w:tcW w:w="5182" w:type="dxa"/>
          </w:tcPr>
          <w:p w14:paraId="7750923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Programska oprema mora omogočati hiter in uporabniku prijazen zajem slik in njihovo shranjevanje (računalnik ni predmet ponudbe in ga bo priskrbel naročnik). Možnost naleganja slik z različnimi filtri ter svetlobne in fluorescentne mikroskopije. Shranjevanje slik mora biti možno na centralnih strežnikih pri naročniku. Možnost dostopa do izbranih slik prek laboratorijskega informacijskega sistema (LIS) naročnika (prilagoditev LIS je strošek naročnika).</w:t>
            </w:r>
          </w:p>
        </w:tc>
        <w:tc>
          <w:tcPr>
            <w:tcW w:w="3139" w:type="dxa"/>
          </w:tcPr>
          <w:p w14:paraId="6906E65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4A4B2C0" w14:textId="77777777" w:rsidTr="00C41064">
        <w:trPr>
          <w:trHeight w:val="697"/>
        </w:trPr>
        <w:tc>
          <w:tcPr>
            <w:tcW w:w="1096" w:type="dxa"/>
          </w:tcPr>
          <w:p w14:paraId="0BC7DBB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Pr>
                <w:rFonts w:ascii="Garamond" w:hAnsi="Garamond" w:cstheme="minorHAnsi"/>
                <w:color w:val="000000"/>
                <w:sz w:val="24"/>
                <w:szCs w:val="24"/>
              </w:rPr>
              <w:t>3</w:t>
            </w:r>
            <w:r w:rsidRPr="00E6683A">
              <w:rPr>
                <w:rFonts w:ascii="Garamond" w:hAnsi="Garamond" w:cstheme="minorHAnsi"/>
                <w:color w:val="000000"/>
                <w:sz w:val="24"/>
                <w:szCs w:val="24"/>
              </w:rPr>
              <w:t>.</w:t>
            </w:r>
          </w:p>
        </w:tc>
        <w:tc>
          <w:tcPr>
            <w:tcW w:w="5182" w:type="dxa"/>
          </w:tcPr>
          <w:p w14:paraId="0D448C5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 in druge zahtevane opreme kot celote.</w:t>
            </w:r>
          </w:p>
        </w:tc>
        <w:tc>
          <w:tcPr>
            <w:tcW w:w="3139" w:type="dxa"/>
          </w:tcPr>
          <w:p w14:paraId="19C8BA6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78846C2" w14:textId="77777777" w:rsidTr="00C41064">
        <w:trPr>
          <w:trHeight w:val="697"/>
        </w:trPr>
        <w:tc>
          <w:tcPr>
            <w:tcW w:w="1096" w:type="dxa"/>
          </w:tcPr>
          <w:p w14:paraId="7D6A50B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Pr>
                <w:rFonts w:ascii="Garamond" w:hAnsi="Garamond" w:cstheme="minorHAnsi"/>
                <w:color w:val="000000"/>
                <w:sz w:val="24"/>
                <w:szCs w:val="24"/>
              </w:rPr>
              <w:t>4</w:t>
            </w:r>
            <w:r w:rsidRPr="00E6683A">
              <w:rPr>
                <w:rFonts w:ascii="Garamond" w:hAnsi="Garamond" w:cstheme="minorHAnsi"/>
                <w:color w:val="000000"/>
                <w:sz w:val="24"/>
                <w:szCs w:val="24"/>
              </w:rPr>
              <w:t>.</w:t>
            </w:r>
          </w:p>
        </w:tc>
        <w:tc>
          <w:tcPr>
            <w:tcW w:w="5182" w:type="dxa"/>
          </w:tcPr>
          <w:p w14:paraId="72A70B3D" w14:textId="77777777" w:rsidR="00093BE9" w:rsidRPr="00E6683A" w:rsidRDefault="00093BE9" w:rsidP="00C41064">
            <w:pPr>
              <w:pStyle w:val="Default"/>
              <w:spacing w:line="276" w:lineRule="auto"/>
              <w:jc w:val="both"/>
              <w:rPr>
                <w:rFonts w:ascii="Garamond" w:hAnsi="Garamond" w:cstheme="minorHAnsi"/>
              </w:rPr>
            </w:pPr>
            <w:r w:rsidRPr="00E6683A">
              <w:rPr>
                <w:rFonts w:ascii="Garamond" w:hAnsi="Garamond" w:cstheme="minorHAnsi"/>
              </w:rPr>
              <w:t>12-mesečna garancija na vse dele celotnega sistema, dostava, montaža, vzpostavitev brezhibnega delovanja in šolanje uporabnikov, vzdrževanje v času garancijske dobe.</w:t>
            </w:r>
          </w:p>
        </w:tc>
        <w:tc>
          <w:tcPr>
            <w:tcW w:w="3139" w:type="dxa"/>
          </w:tcPr>
          <w:p w14:paraId="0D671B2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bl>
    <w:p w14:paraId="520F59CA" w14:textId="77777777" w:rsidR="00093BE9" w:rsidRPr="00E6683A" w:rsidRDefault="00093BE9" w:rsidP="00093BE9">
      <w:pPr>
        <w:spacing w:after="0" w:line="276" w:lineRule="auto"/>
        <w:rPr>
          <w:rFonts w:ascii="Garamond" w:hAnsi="Garamond" w:cstheme="minorHAnsi"/>
          <w:sz w:val="24"/>
          <w:szCs w:val="24"/>
          <w:lang w:eastAsia="sl-SI"/>
        </w:rPr>
      </w:pPr>
    </w:p>
    <w:p w14:paraId="31F48801" w14:textId="77777777" w:rsidR="00093BE9" w:rsidRPr="00E6683A" w:rsidRDefault="00093BE9" w:rsidP="00093BE9">
      <w:pPr>
        <w:spacing w:line="276" w:lineRule="auto"/>
        <w:rPr>
          <w:rFonts w:ascii="Garamond" w:hAnsi="Garamond"/>
          <w:b/>
          <w:sz w:val="24"/>
          <w:szCs w:val="24"/>
        </w:rPr>
      </w:pPr>
      <w:r w:rsidRPr="00E6683A">
        <w:rPr>
          <w:rFonts w:ascii="Garamond" w:hAnsi="Garamond"/>
          <w:b/>
          <w:sz w:val="24"/>
          <w:szCs w:val="24"/>
        </w:rPr>
        <w:t xml:space="preserve">Ponudba mora vključevati:  </w:t>
      </w:r>
    </w:p>
    <w:p w14:paraId="0D125E3E" w14:textId="77777777" w:rsidR="00093BE9" w:rsidRPr="00E6683A" w:rsidRDefault="00093BE9" w:rsidP="00093BE9">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14B615C4" w14:textId="77777777" w:rsidR="00093BE9" w:rsidRPr="00E6683A" w:rsidRDefault="00093BE9" w:rsidP="00093BE9">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286DBE3F" w14:textId="77777777" w:rsidR="00093BE9" w:rsidRDefault="00093BE9" w:rsidP="00093BE9">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montaža</w:t>
      </w:r>
      <w:r w:rsidRPr="00E6683A">
        <w:rPr>
          <w:rFonts w:ascii="Garamond" w:eastAsia="Times New Roman" w:hAnsi="Garamond" w:cstheme="minorHAnsi"/>
          <w:sz w:val="24"/>
          <w:szCs w:val="24"/>
          <w:lang w:eastAsia="sl-SI"/>
        </w:rPr>
        <w:t xml:space="preserve"> in vzpostavitev delovanja mikroskopov, </w:t>
      </w:r>
    </w:p>
    <w:p w14:paraId="152839A7" w14:textId="77777777" w:rsidR="00093BE9" w:rsidRPr="00E6683A" w:rsidRDefault="00093BE9" w:rsidP="00093BE9">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43386913" w14:textId="77777777" w:rsidR="00093BE9" w:rsidRPr="00E6683A" w:rsidRDefault="00093BE9" w:rsidP="00093BE9">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w:t>
      </w:r>
    </w:p>
    <w:p w14:paraId="6623DA96" w14:textId="77777777" w:rsidR="00093BE9" w:rsidRPr="00E6683A" w:rsidRDefault="00093BE9" w:rsidP="00093BE9">
      <w:pPr>
        <w:spacing w:after="0" w:line="276" w:lineRule="auto"/>
        <w:rPr>
          <w:rFonts w:ascii="Garamond" w:hAnsi="Garamond"/>
          <w:bCs/>
          <w:sz w:val="24"/>
          <w:szCs w:val="24"/>
        </w:rPr>
      </w:pPr>
    </w:p>
    <w:p w14:paraId="0885A0C9"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 xml:space="preserve">Vzpostavitev delovanja mikroskopov (pogoj za podpis primopredajnega zapisnika): </w:t>
      </w:r>
    </w:p>
    <w:p w14:paraId="0975EEE7" w14:textId="77777777" w:rsidR="00093BE9" w:rsidRPr="00E6683A" w:rsidRDefault="00093BE9" w:rsidP="00093BE9">
      <w:pPr>
        <w:spacing w:after="0" w:line="276" w:lineRule="auto"/>
        <w:rPr>
          <w:rFonts w:ascii="Garamond" w:hAnsi="Garamond" w:cstheme="minorHAnsi"/>
          <w:sz w:val="24"/>
          <w:szCs w:val="24"/>
        </w:rPr>
      </w:pPr>
      <w:r w:rsidRPr="00E6683A">
        <w:rPr>
          <w:rFonts w:ascii="Garamond" w:hAnsi="Garamond" w:cstheme="minorHAnsi"/>
          <w:sz w:val="24"/>
          <w:szCs w:val="24"/>
        </w:rPr>
        <w:t>Ponudnik mora dostaviti mikroskope v laboratorij naročnika in vzpostaviti njegovo delovanje tako, da je omogočena rutinska uporaba.</w:t>
      </w:r>
    </w:p>
    <w:p w14:paraId="0C5ACA05" w14:textId="77777777" w:rsidR="00093BE9" w:rsidRDefault="00093BE9" w:rsidP="00093BE9">
      <w:pPr>
        <w:spacing w:after="0" w:line="276" w:lineRule="auto"/>
        <w:rPr>
          <w:rFonts w:ascii="Garamond" w:hAnsi="Garamond" w:cstheme="minorHAnsi"/>
          <w:sz w:val="24"/>
          <w:szCs w:val="24"/>
        </w:rPr>
      </w:pPr>
    </w:p>
    <w:p w14:paraId="1204DAD7"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Potrošni material in rezervni deli</w:t>
      </w:r>
      <w:r>
        <w:rPr>
          <w:rFonts w:ascii="Garamond" w:hAnsi="Garamond" w:cstheme="minorHAnsi"/>
          <w:b/>
          <w:sz w:val="24"/>
          <w:szCs w:val="24"/>
        </w:rPr>
        <w:t>:</w:t>
      </w:r>
    </w:p>
    <w:p w14:paraId="5F4C2659" w14:textId="77777777" w:rsidR="00093BE9" w:rsidRPr="00E6683A" w:rsidRDefault="00093BE9" w:rsidP="00093BE9">
      <w:pPr>
        <w:spacing w:after="0" w:line="276" w:lineRule="auto"/>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0767FFAC" w14:textId="77777777" w:rsidR="00093BE9" w:rsidRDefault="00093BE9" w:rsidP="00093BE9">
      <w:pPr>
        <w:spacing w:after="0" w:line="276" w:lineRule="auto"/>
        <w:rPr>
          <w:rFonts w:ascii="Garamond" w:hAnsi="Garamond" w:cstheme="minorHAnsi"/>
          <w:b/>
          <w:sz w:val="24"/>
          <w:szCs w:val="24"/>
        </w:rPr>
      </w:pPr>
    </w:p>
    <w:p w14:paraId="3BC82D12"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0975DF3D" w14:textId="77777777" w:rsidR="00093BE9" w:rsidRPr="00E6683A" w:rsidRDefault="00093BE9" w:rsidP="00093BE9">
      <w:pPr>
        <w:spacing w:after="0" w:line="276" w:lineRule="auto"/>
        <w:jc w:val="both"/>
        <w:rPr>
          <w:rFonts w:ascii="Garamond" w:hAnsi="Garamond" w:cstheme="minorHAnsi"/>
          <w:sz w:val="24"/>
          <w:szCs w:val="24"/>
        </w:rPr>
      </w:pPr>
      <w:r w:rsidRPr="00E6683A">
        <w:rPr>
          <w:rFonts w:ascii="Garamond" w:hAnsi="Garamond" w:cstheme="minorHAnsi"/>
          <w:sz w:val="24"/>
          <w:szCs w:val="24"/>
        </w:rPr>
        <w:lastRenderedPageBreak/>
        <w:t xml:space="preserve">Garancija mora znašati najmanj 12 mesecev. Garancijska doba začne teči z dnem podpisa primopredajnega zapisnika. V garancijski dobi mora ponudnik zagotoviti brezplačno garancijsko vzdrževanje in servisiranje najmanj enkrat letno oz. v skladu s priporočili proizvajalca. V tem času mora na lastne stroške odpraviti vse morebitne napake in okvare, ki bi nastale ob normalni uporabi opreme (v stroške pa spadajo tudi rezervni deli, potrošni material, vse storitve in kilometrina servisne službe). V primeru, da opreme ne bo mogoče popraviti, </w:t>
      </w:r>
      <w:r>
        <w:rPr>
          <w:rFonts w:ascii="Garamond" w:hAnsi="Garamond" w:cstheme="minorHAnsi"/>
          <w:sz w:val="24"/>
          <w:szCs w:val="24"/>
        </w:rPr>
        <w:t>jo</w:t>
      </w:r>
      <w:r w:rsidRPr="00E6683A">
        <w:rPr>
          <w:rFonts w:ascii="Garamond" w:hAnsi="Garamond" w:cstheme="minorHAnsi"/>
          <w:sz w:val="24"/>
          <w:szCs w:val="24"/>
        </w:rPr>
        <w:t xml:space="preserve"> mora ponudnik zamenjati z nov</w:t>
      </w:r>
      <w:r>
        <w:rPr>
          <w:rFonts w:ascii="Garamond" w:hAnsi="Garamond" w:cstheme="minorHAnsi"/>
          <w:sz w:val="24"/>
          <w:szCs w:val="24"/>
        </w:rPr>
        <w:t>o</w:t>
      </w:r>
      <w:r w:rsidRPr="00E6683A">
        <w:rPr>
          <w:rFonts w:ascii="Garamond" w:hAnsi="Garamond" w:cstheme="minorHAnsi"/>
          <w:sz w:val="24"/>
          <w:szCs w:val="24"/>
        </w:rPr>
        <w:t>.</w:t>
      </w:r>
    </w:p>
    <w:p w14:paraId="0A01D685" w14:textId="77777777" w:rsidR="00093BE9" w:rsidRDefault="00093BE9" w:rsidP="00093BE9">
      <w:pPr>
        <w:spacing w:after="0" w:line="276" w:lineRule="auto"/>
        <w:rPr>
          <w:rFonts w:ascii="Garamond" w:hAnsi="Garamond" w:cstheme="minorHAnsi"/>
          <w:sz w:val="24"/>
          <w:szCs w:val="24"/>
        </w:rPr>
      </w:pPr>
    </w:p>
    <w:p w14:paraId="038F5801" w14:textId="77777777" w:rsidR="00093BE9" w:rsidRPr="009E23D7" w:rsidRDefault="00093BE9" w:rsidP="00093BE9">
      <w:pPr>
        <w:spacing w:after="0" w:line="276" w:lineRule="auto"/>
        <w:rPr>
          <w:rFonts w:ascii="Garamond" w:hAnsi="Garamond" w:cstheme="minorHAnsi"/>
          <w:b/>
          <w:bCs/>
          <w:sz w:val="24"/>
          <w:szCs w:val="24"/>
        </w:rPr>
      </w:pPr>
      <w:r w:rsidRPr="009E23D7">
        <w:rPr>
          <w:rFonts w:ascii="Garamond" w:hAnsi="Garamond" w:cstheme="minorHAnsi"/>
          <w:b/>
          <w:bCs/>
          <w:sz w:val="24"/>
          <w:szCs w:val="24"/>
        </w:rPr>
        <w:t>Ponudnik mora zagotavljati:</w:t>
      </w:r>
    </w:p>
    <w:p w14:paraId="2D2FCDDF" w14:textId="77777777" w:rsidR="00093BE9" w:rsidRPr="00E6683A" w:rsidRDefault="00093BE9" w:rsidP="00093BE9">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Strokovno usposobljenega serviserja za servisiranje mikroskopov.</w:t>
      </w:r>
    </w:p>
    <w:p w14:paraId="1DF99DA2" w14:textId="77777777" w:rsidR="00093BE9" w:rsidRPr="00E6683A" w:rsidRDefault="00093BE9" w:rsidP="00093BE9">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Ogled aparata na lokaciji naročnika najkasneje naslednji delovni dan po prijavi napake.</w:t>
      </w:r>
    </w:p>
    <w:p w14:paraId="0C211D7B" w14:textId="77777777" w:rsidR="00093BE9" w:rsidRPr="00E6683A" w:rsidRDefault="00093BE9" w:rsidP="00093BE9">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Čas za odpravo napake: do 48 ur po ogledu, v primerih kadar je potrebno naročilo rezervnih delov je čas za odpravo napake do 5 delovnih dni.</w:t>
      </w:r>
    </w:p>
    <w:p w14:paraId="6D74B20D" w14:textId="77777777" w:rsidR="00093BE9" w:rsidRDefault="00093BE9" w:rsidP="00093BE9">
      <w:pPr>
        <w:spacing w:after="0" w:line="276" w:lineRule="auto"/>
        <w:rPr>
          <w:rFonts w:ascii="Garamond" w:hAnsi="Garamond" w:cstheme="minorHAnsi"/>
          <w:b/>
          <w:sz w:val="24"/>
          <w:szCs w:val="24"/>
        </w:rPr>
      </w:pPr>
    </w:p>
    <w:p w14:paraId="30DF89AB" w14:textId="77777777" w:rsidR="00093BE9" w:rsidRPr="00E6683A" w:rsidRDefault="00093BE9" w:rsidP="00093BE9">
      <w:pPr>
        <w:spacing w:line="276" w:lineRule="auto"/>
        <w:jc w:val="both"/>
        <w:rPr>
          <w:rFonts w:ascii="Garamond" w:hAnsi="Garamond" w:cstheme="minorHAnsi"/>
          <w:b/>
          <w:sz w:val="24"/>
          <w:szCs w:val="24"/>
        </w:rPr>
      </w:pPr>
      <w:r w:rsidRPr="007A335F">
        <w:rPr>
          <w:rFonts w:ascii="Garamond" w:hAnsi="Garamond" w:cstheme="minorHAnsi"/>
          <w:b/>
          <w:sz w:val="24"/>
          <w:szCs w:val="24"/>
        </w:rPr>
        <w:t>Rok dobave</w:t>
      </w:r>
      <w:r w:rsidRPr="00E6683A">
        <w:rPr>
          <w:rFonts w:ascii="Garamond" w:hAnsi="Garamond" w:cstheme="minorHAnsi"/>
          <w:b/>
          <w:sz w:val="24"/>
          <w:szCs w:val="24"/>
        </w:rPr>
        <w:t xml:space="preserve">: </w:t>
      </w:r>
    </w:p>
    <w:p w14:paraId="0AB14329" w14:textId="77777777" w:rsidR="00093BE9" w:rsidRPr="007A335F" w:rsidRDefault="00093BE9" w:rsidP="00093BE9">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Pr>
          <w:rFonts w:ascii="Garamond" w:eastAsia="Times New Roman" w:hAnsi="Garamond" w:cstheme="minorHAnsi"/>
          <w:sz w:val="24"/>
          <w:szCs w:val="24"/>
          <w:lang w:eastAsia="sl-SI"/>
        </w:rPr>
        <w:t>90 dneh</w:t>
      </w:r>
      <w:r w:rsidRPr="007A335F">
        <w:rPr>
          <w:rFonts w:ascii="Garamond" w:eastAsia="Times New Roman" w:hAnsi="Garamond" w:cstheme="minorHAnsi"/>
          <w:sz w:val="24"/>
          <w:szCs w:val="24"/>
          <w:lang w:eastAsia="sl-SI"/>
        </w:rPr>
        <w:t xml:space="preserve"> po podpisu pogodbe.</w:t>
      </w:r>
    </w:p>
    <w:p w14:paraId="4D6A2DCC" w14:textId="77777777" w:rsidR="00093BE9" w:rsidRPr="007A335F" w:rsidRDefault="00093BE9" w:rsidP="00093BE9">
      <w:pPr>
        <w:spacing w:after="0" w:line="276" w:lineRule="auto"/>
        <w:rPr>
          <w:rFonts w:ascii="Garamond" w:hAnsi="Garamond"/>
          <w:sz w:val="24"/>
          <w:szCs w:val="24"/>
        </w:rPr>
      </w:pPr>
    </w:p>
    <w:p w14:paraId="7D6BC3E5"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Dodaten opis in zahteve:</w:t>
      </w:r>
    </w:p>
    <w:p w14:paraId="2A4731C3" w14:textId="77777777" w:rsidR="00093BE9" w:rsidRPr="000F593A" w:rsidRDefault="00093BE9" w:rsidP="00093BE9">
      <w:pPr>
        <w:spacing w:after="0" w:line="276" w:lineRule="auto"/>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Pr>
          <w:rFonts w:ascii="Garamond" w:eastAsia="Times New Roman" w:hAnsi="Garamond" w:cstheme="minorHAnsi"/>
          <w:sz w:val="24"/>
          <w:szCs w:val="24"/>
          <w:lang w:eastAsia="sl-SI"/>
        </w:rPr>
        <w:t>a)</w:t>
      </w:r>
      <w:r w:rsidRPr="000F593A">
        <w:rPr>
          <w:rFonts w:ascii="Garamond" w:eastAsia="Times New Roman" w:hAnsi="Garamond" w:cstheme="minorHAnsi"/>
          <w:sz w:val="24"/>
          <w:szCs w:val="24"/>
          <w:lang w:eastAsia="sl-SI"/>
        </w:rPr>
        <w:t>.</w:t>
      </w:r>
    </w:p>
    <w:p w14:paraId="084CCC34" w14:textId="77777777" w:rsidR="00093BE9" w:rsidRDefault="00093BE9" w:rsidP="00093BE9">
      <w:pPr>
        <w:pStyle w:val="Telobesedila"/>
      </w:pPr>
    </w:p>
    <w:p w14:paraId="05428983" w14:textId="77777777" w:rsidR="00093BE9" w:rsidRDefault="00093BE9" w:rsidP="00093BE9">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Pr="00043597">
        <w:t>tujem (angleškem) jeziku.</w:t>
      </w:r>
      <w:r w:rsidRPr="007A335F">
        <w:t xml:space="preserve"> Naročnik si pridržuje pravico, da zahteva prevod, če bo to potrebno.</w:t>
      </w:r>
    </w:p>
    <w:p w14:paraId="302160A7" w14:textId="77777777" w:rsidR="007C6EDD" w:rsidRDefault="007C6EDD" w:rsidP="007C6EDD">
      <w:pPr>
        <w:pStyle w:val="Telobesedila"/>
      </w:pPr>
    </w:p>
    <w:p w14:paraId="0C09AD7B" w14:textId="77777777" w:rsidR="007C6EDD" w:rsidRPr="007A335F" w:rsidRDefault="007C6EDD" w:rsidP="007C6EDD">
      <w:pPr>
        <w:spacing w:line="276" w:lineRule="auto"/>
        <w:rPr>
          <w:rFonts w:ascii="Garamond" w:hAnsi="Garamond"/>
          <w:b/>
          <w:sz w:val="24"/>
          <w:szCs w:val="24"/>
        </w:rPr>
      </w:pPr>
      <w:r w:rsidRPr="007A335F">
        <w:rPr>
          <w:rFonts w:ascii="Garamond" w:hAnsi="Garamond"/>
          <w:b/>
          <w:sz w:val="24"/>
          <w:szCs w:val="24"/>
        </w:rPr>
        <w:t>Spodaj podpisani pooblaščeni predstavnik ponudnika izjavljam, da vsa ponujena oprema in storitve v celoti ustrezajo zgoraj navedenim opisom.</w:t>
      </w:r>
    </w:p>
    <w:p w14:paraId="6A51038D" w14:textId="77777777" w:rsidR="007C6EDD" w:rsidRPr="005A1395" w:rsidRDefault="007C6EDD" w:rsidP="007C6EDD">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7C6EDD" w:rsidRPr="00C3539F" w14:paraId="0E28421D" w14:textId="77777777" w:rsidTr="00C41064">
        <w:tc>
          <w:tcPr>
            <w:tcW w:w="5495" w:type="dxa"/>
          </w:tcPr>
          <w:p w14:paraId="41021715" w14:textId="77777777" w:rsidR="007C6EDD" w:rsidRPr="00C3539F" w:rsidRDefault="007C6EDD" w:rsidP="00093BE9">
            <w:pPr>
              <w:spacing w:after="0" w:line="276"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083C58D3" w14:textId="77777777" w:rsidR="007C6EDD" w:rsidRPr="00C3539F" w:rsidRDefault="007C6EDD" w:rsidP="00093BE9">
            <w:pPr>
              <w:spacing w:after="0" w:line="276" w:lineRule="auto"/>
              <w:jc w:val="both"/>
              <w:rPr>
                <w:rFonts w:ascii="Garamond" w:hAnsi="Garamond"/>
                <w:sz w:val="24"/>
                <w:szCs w:val="24"/>
              </w:rPr>
            </w:pPr>
            <w:r w:rsidRPr="00C3539F">
              <w:rPr>
                <w:rFonts w:ascii="Garamond" w:hAnsi="Garamond"/>
                <w:sz w:val="24"/>
                <w:szCs w:val="24"/>
              </w:rPr>
              <w:t>Ponudnik:</w:t>
            </w:r>
          </w:p>
        </w:tc>
      </w:tr>
      <w:tr w:rsidR="007C6EDD" w:rsidRPr="00C3539F" w14:paraId="0FC8DA92" w14:textId="77777777" w:rsidTr="00C41064">
        <w:tc>
          <w:tcPr>
            <w:tcW w:w="5495" w:type="dxa"/>
          </w:tcPr>
          <w:p w14:paraId="397D1380" w14:textId="77777777" w:rsidR="007C6EDD" w:rsidRPr="00C3539F" w:rsidRDefault="007C6EDD" w:rsidP="00093BE9">
            <w:pPr>
              <w:spacing w:after="0" w:line="276" w:lineRule="auto"/>
              <w:jc w:val="both"/>
              <w:rPr>
                <w:rFonts w:ascii="Garamond" w:hAnsi="Garamond"/>
                <w:sz w:val="24"/>
                <w:szCs w:val="24"/>
              </w:rPr>
            </w:pPr>
          </w:p>
          <w:p w14:paraId="0E61DB7D" w14:textId="77777777" w:rsidR="007C6EDD" w:rsidRPr="00C3539F" w:rsidRDefault="007C6EDD" w:rsidP="00093BE9">
            <w:pPr>
              <w:spacing w:after="0" w:line="276" w:lineRule="auto"/>
              <w:jc w:val="both"/>
              <w:rPr>
                <w:rFonts w:ascii="Garamond" w:hAnsi="Garamond"/>
                <w:sz w:val="24"/>
                <w:szCs w:val="24"/>
              </w:rPr>
            </w:pPr>
          </w:p>
        </w:tc>
        <w:tc>
          <w:tcPr>
            <w:tcW w:w="4127" w:type="dxa"/>
          </w:tcPr>
          <w:p w14:paraId="5B2DF08C" w14:textId="77777777" w:rsidR="007C6EDD" w:rsidRPr="00C3539F" w:rsidRDefault="007C6EDD" w:rsidP="00093BE9">
            <w:pPr>
              <w:spacing w:after="0" w:line="276" w:lineRule="auto"/>
              <w:jc w:val="both"/>
              <w:rPr>
                <w:rFonts w:ascii="Garamond" w:hAnsi="Garamond"/>
                <w:sz w:val="24"/>
                <w:szCs w:val="24"/>
              </w:rPr>
            </w:pPr>
            <w:r w:rsidRPr="00C3539F">
              <w:rPr>
                <w:rFonts w:ascii="Garamond" w:hAnsi="Garamond"/>
                <w:sz w:val="24"/>
                <w:szCs w:val="24"/>
              </w:rPr>
              <w:t>Žig in podpis:</w:t>
            </w:r>
          </w:p>
          <w:p w14:paraId="0C721629" w14:textId="77777777" w:rsidR="007C6EDD" w:rsidRPr="00C3539F" w:rsidRDefault="007C6EDD" w:rsidP="00093BE9">
            <w:pPr>
              <w:spacing w:after="0" w:line="276" w:lineRule="auto"/>
              <w:jc w:val="both"/>
              <w:rPr>
                <w:rFonts w:ascii="Garamond" w:hAnsi="Garamond"/>
                <w:sz w:val="24"/>
                <w:szCs w:val="24"/>
              </w:rPr>
            </w:pPr>
          </w:p>
        </w:tc>
      </w:tr>
    </w:tbl>
    <w:p w14:paraId="0B85A83C" w14:textId="77777777" w:rsidR="007C6EDD" w:rsidRDefault="007C6EDD" w:rsidP="007C6EDD">
      <w:pPr>
        <w:pStyle w:val="Telobesedila"/>
      </w:pPr>
    </w:p>
    <w:p w14:paraId="2193B6CD" w14:textId="2D5AA8D8" w:rsidR="007C6EDD" w:rsidRDefault="007C6EDD" w:rsidP="007C6EDD">
      <w:pPr>
        <w:pStyle w:val="Telobesedila"/>
      </w:pPr>
    </w:p>
    <w:p w14:paraId="0A0C281C" w14:textId="0F6B7226" w:rsidR="007C6EDD" w:rsidRDefault="007C6EDD" w:rsidP="007C6EDD">
      <w:pPr>
        <w:pStyle w:val="Telobesedila"/>
      </w:pPr>
    </w:p>
    <w:p w14:paraId="2806C338" w14:textId="267C03A7" w:rsidR="007C6EDD" w:rsidRDefault="007C6EDD" w:rsidP="007C6EDD">
      <w:pPr>
        <w:pStyle w:val="Telobesedila"/>
      </w:pPr>
    </w:p>
    <w:p w14:paraId="7EA4DC01" w14:textId="1599175D" w:rsidR="007C6EDD" w:rsidRDefault="007C6EDD" w:rsidP="007C6EDD">
      <w:pPr>
        <w:pStyle w:val="Telobesedila"/>
      </w:pPr>
    </w:p>
    <w:p w14:paraId="2D220E26" w14:textId="0E858699" w:rsidR="007C6EDD" w:rsidRDefault="007C6EDD" w:rsidP="007C6EDD">
      <w:pPr>
        <w:pStyle w:val="Telobesedila"/>
      </w:pPr>
    </w:p>
    <w:p w14:paraId="3389574D" w14:textId="36E6F5E5" w:rsidR="007C6EDD" w:rsidRDefault="007C6EDD" w:rsidP="007C6EDD">
      <w:pPr>
        <w:pStyle w:val="Telobesedila"/>
      </w:pPr>
    </w:p>
    <w:p w14:paraId="557432A0" w14:textId="65C6F532" w:rsidR="007C6EDD" w:rsidRDefault="007C6EDD" w:rsidP="007C6EDD">
      <w:pPr>
        <w:pStyle w:val="Telobesedila"/>
      </w:pPr>
    </w:p>
    <w:p w14:paraId="1CB96D89" w14:textId="10ABE99A" w:rsidR="007C6EDD" w:rsidRDefault="007C6EDD" w:rsidP="007C6EDD">
      <w:pPr>
        <w:pStyle w:val="Telobesedila"/>
      </w:pPr>
    </w:p>
    <w:p w14:paraId="2E2D81B4" w14:textId="22D5982E" w:rsidR="007C6EDD" w:rsidRDefault="007C6EDD" w:rsidP="007C6EDD">
      <w:pPr>
        <w:pStyle w:val="Telobesedila"/>
      </w:pPr>
    </w:p>
    <w:p w14:paraId="773BE29E" w14:textId="4F71B34B" w:rsidR="007C6EDD" w:rsidRDefault="007C6EDD" w:rsidP="007C6EDD">
      <w:pPr>
        <w:pStyle w:val="Telobesedila"/>
      </w:pPr>
    </w:p>
    <w:p w14:paraId="57F833AA" w14:textId="67E2DE6B" w:rsidR="007C6EDD" w:rsidRDefault="007C6EDD" w:rsidP="007C6EDD">
      <w:pPr>
        <w:pStyle w:val="Telobesedila"/>
      </w:pPr>
    </w:p>
    <w:p w14:paraId="7C812A1A" w14:textId="47AD0888" w:rsidR="007C6EDD" w:rsidRPr="005A1395" w:rsidRDefault="007C6EDD" w:rsidP="007C6EDD">
      <w:pPr>
        <w:pStyle w:val="Naslov"/>
        <w:jc w:val="left"/>
        <w:rPr>
          <w:rFonts w:ascii="Garamond" w:eastAsia="Calibri" w:hAnsi="Garamond"/>
          <w:sz w:val="24"/>
          <w:szCs w:val="24"/>
          <w:lang w:val="es-ES"/>
        </w:rPr>
      </w:pPr>
      <w:bookmarkStart w:id="160" w:name="_Toc119907500"/>
      <w:r w:rsidRPr="00EE38BE">
        <w:rPr>
          <w:rFonts w:ascii="Garamond" w:eastAsia="Calibri" w:hAnsi="Garamond"/>
          <w:sz w:val="24"/>
          <w:szCs w:val="24"/>
          <w:lang w:val="es-ES"/>
        </w:rPr>
        <w:lastRenderedPageBreak/>
        <w:t>OBR 7</w:t>
      </w:r>
      <w:r>
        <w:rPr>
          <w:rFonts w:ascii="Garamond" w:eastAsia="Calibri" w:hAnsi="Garamond"/>
          <w:sz w:val="24"/>
          <w:szCs w:val="24"/>
          <w:lang w:val="es-ES"/>
        </w:rPr>
        <w:t>.2</w:t>
      </w:r>
      <w:bookmarkEnd w:id="160"/>
      <w:r w:rsidRPr="005A1395">
        <w:rPr>
          <w:rFonts w:ascii="Garamond" w:eastAsia="Calibri" w:hAnsi="Garamond"/>
          <w:sz w:val="24"/>
          <w:szCs w:val="24"/>
          <w:lang w:val="es-ES"/>
        </w:rPr>
        <w:tab/>
      </w:r>
    </w:p>
    <w:p w14:paraId="02392794" w14:textId="77777777" w:rsidR="007C6EDD" w:rsidRPr="005A1395" w:rsidRDefault="007C6EDD" w:rsidP="007C6EDD">
      <w:pPr>
        <w:rPr>
          <w:rFonts w:ascii="Garamond" w:hAnsi="Garamond"/>
          <w:b/>
          <w:sz w:val="24"/>
          <w:szCs w:val="24"/>
        </w:rPr>
      </w:pPr>
    </w:p>
    <w:p w14:paraId="65AFFD41" w14:textId="77777777" w:rsidR="007C6EDD" w:rsidRPr="005A1395" w:rsidRDefault="007C6EDD" w:rsidP="007C6ED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2B939210" w14:textId="77777777" w:rsidR="007C6EDD" w:rsidRPr="005A1395" w:rsidRDefault="007C6EDD" w:rsidP="007C6EDD">
      <w:pPr>
        <w:rPr>
          <w:rFonts w:ascii="Garamond" w:hAnsi="Garamond"/>
          <w:sz w:val="24"/>
          <w:szCs w:val="24"/>
          <w:u w:val="single"/>
        </w:rPr>
      </w:pPr>
      <w:r w:rsidRPr="005A1395">
        <w:rPr>
          <w:rFonts w:ascii="Garamond" w:hAnsi="Garamond"/>
          <w:sz w:val="24"/>
          <w:szCs w:val="24"/>
          <w:u w:val="single"/>
        </w:rPr>
        <w:t>_________________________</w:t>
      </w:r>
    </w:p>
    <w:p w14:paraId="57574C6C" w14:textId="77777777" w:rsidR="007C6EDD" w:rsidRPr="005A1395" w:rsidRDefault="007C6EDD" w:rsidP="007C6EDD">
      <w:pPr>
        <w:rPr>
          <w:rFonts w:ascii="Garamond" w:hAnsi="Garamond"/>
          <w:sz w:val="24"/>
          <w:szCs w:val="24"/>
          <w:u w:val="single"/>
        </w:rPr>
      </w:pPr>
      <w:r w:rsidRPr="005A1395">
        <w:rPr>
          <w:rFonts w:ascii="Garamond" w:hAnsi="Garamond"/>
          <w:sz w:val="24"/>
          <w:szCs w:val="24"/>
          <w:u w:val="single"/>
        </w:rPr>
        <w:t>_________________________</w:t>
      </w:r>
    </w:p>
    <w:p w14:paraId="4B1BB88E" w14:textId="77777777" w:rsidR="007C6EDD" w:rsidRPr="005A1395" w:rsidRDefault="007C6EDD" w:rsidP="007C6EDD">
      <w:pPr>
        <w:rPr>
          <w:rFonts w:ascii="Garamond" w:hAnsi="Garamond"/>
          <w:sz w:val="24"/>
          <w:szCs w:val="24"/>
          <w:u w:val="single"/>
        </w:rPr>
      </w:pPr>
      <w:r w:rsidRPr="005A1395">
        <w:rPr>
          <w:rFonts w:ascii="Garamond" w:hAnsi="Garamond"/>
          <w:sz w:val="24"/>
          <w:szCs w:val="24"/>
          <w:u w:val="single"/>
        </w:rPr>
        <w:t>_________________________</w:t>
      </w:r>
    </w:p>
    <w:p w14:paraId="0183F9F4" w14:textId="77777777" w:rsidR="007C6EDD" w:rsidRPr="005A1395" w:rsidRDefault="007C6EDD" w:rsidP="007C6EDD">
      <w:pPr>
        <w:rPr>
          <w:rFonts w:ascii="Garamond" w:hAnsi="Garamond"/>
          <w:sz w:val="24"/>
          <w:szCs w:val="24"/>
          <w:u w:val="single"/>
        </w:rPr>
      </w:pPr>
    </w:p>
    <w:p w14:paraId="3F18BB5D" w14:textId="662C6939" w:rsidR="007C6EDD" w:rsidRDefault="007C6EDD" w:rsidP="00093BE9">
      <w:pPr>
        <w:autoSpaceDE w:val="0"/>
        <w:autoSpaceDN w:val="0"/>
        <w:adjustRightInd w:val="0"/>
        <w:spacing w:after="0"/>
        <w:jc w:val="both"/>
        <w:rPr>
          <w:rFonts w:ascii="Garamond" w:hAnsi="Garamond"/>
          <w:b/>
          <w:sz w:val="24"/>
          <w:szCs w:val="24"/>
        </w:rPr>
      </w:pPr>
      <w:r w:rsidRPr="005A1395">
        <w:rPr>
          <w:rFonts w:ascii="Garamond" w:hAnsi="Garamond"/>
          <w:b/>
          <w:sz w:val="24"/>
          <w:szCs w:val="24"/>
        </w:rPr>
        <w:t>JAVNO NAROČILO: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r>
        <w:rPr>
          <w:rFonts w:ascii="Garamond" w:hAnsi="Garamond"/>
          <w:b/>
          <w:sz w:val="24"/>
          <w:szCs w:val="24"/>
        </w:rPr>
        <w:t xml:space="preserve"> </w:t>
      </w:r>
    </w:p>
    <w:p w14:paraId="57450D26" w14:textId="77777777" w:rsidR="00486CDE" w:rsidRDefault="00486CDE" w:rsidP="00486CDE">
      <w:pPr>
        <w:autoSpaceDE w:val="0"/>
        <w:autoSpaceDN w:val="0"/>
        <w:adjustRightInd w:val="0"/>
        <w:spacing w:after="0"/>
        <w:rPr>
          <w:rFonts w:ascii="Garamond" w:hAnsi="Garamond"/>
          <w:b/>
          <w:sz w:val="24"/>
          <w:szCs w:val="24"/>
        </w:rPr>
      </w:pPr>
    </w:p>
    <w:p w14:paraId="408B7F9D" w14:textId="77777777" w:rsidR="007C6EDD" w:rsidRPr="005A1395" w:rsidRDefault="007C6EDD" w:rsidP="00486CDE">
      <w:pPr>
        <w:spacing w:after="0"/>
        <w:jc w:val="center"/>
        <w:rPr>
          <w:rFonts w:ascii="Garamond" w:hAnsi="Garamond"/>
          <w:b/>
          <w:sz w:val="24"/>
          <w:szCs w:val="24"/>
        </w:rPr>
      </w:pPr>
      <w:r w:rsidRPr="005A1395">
        <w:rPr>
          <w:rFonts w:ascii="Garamond" w:hAnsi="Garamond"/>
          <w:b/>
          <w:sz w:val="24"/>
          <w:szCs w:val="24"/>
        </w:rPr>
        <w:t>TEHNIČNE ZAHTEVE IN SPECIFIKACIJE</w:t>
      </w:r>
    </w:p>
    <w:p w14:paraId="3AD8A85F" w14:textId="77777777" w:rsidR="007C6EDD" w:rsidRDefault="007C6EDD" w:rsidP="00486CDE">
      <w:pPr>
        <w:pStyle w:val="Telobesedila"/>
      </w:pPr>
    </w:p>
    <w:p w14:paraId="24C00C72" w14:textId="77777777" w:rsidR="007C6EDD" w:rsidRPr="00E6683A" w:rsidRDefault="007C6EDD" w:rsidP="007C6EDD">
      <w:pPr>
        <w:pStyle w:val="odstavek1"/>
        <w:spacing w:before="0" w:line="276" w:lineRule="auto"/>
        <w:ind w:firstLine="0"/>
        <w:rPr>
          <w:rFonts w:ascii="Garamond" w:hAnsi="Garamond"/>
          <w:b/>
          <w:bCs/>
          <w:sz w:val="24"/>
          <w:szCs w:val="24"/>
        </w:rPr>
      </w:pPr>
      <w:r w:rsidRPr="00E6683A">
        <w:rPr>
          <w:rFonts w:ascii="Garamond" w:hAnsi="Garamond"/>
          <w:b/>
          <w:bCs/>
          <w:sz w:val="24"/>
          <w:szCs w:val="24"/>
        </w:rPr>
        <w:t>SKLOP 2</w:t>
      </w:r>
    </w:p>
    <w:p w14:paraId="76AA3346" w14:textId="77777777" w:rsidR="007C6EDD" w:rsidRPr="00E6683A" w:rsidRDefault="007C6EDD" w:rsidP="007C6EDD">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OPIS ZAHTEVANIH LASTNOSTI </w:t>
      </w:r>
      <w:r w:rsidRPr="00E6683A">
        <w:rPr>
          <w:rFonts w:ascii="Garamond" w:hAnsi="Garamond"/>
          <w:b/>
          <w:sz w:val="24"/>
          <w:szCs w:val="24"/>
          <w:lang w:eastAsia="sl-SI"/>
        </w:rPr>
        <w:t>SISTEMA ZA ANALIZO HISTOLOŠKIH IN CITOLOŠKIH PREPARATOV,  PRIPRAVLJENIH Z METODO FLUORESCENČNE IN SITU HIBRIDIZACIJE (FISH)Z AVTOMATSKIM ZAJEMOM FLUORESCENTNIH SIGNALOV</w:t>
      </w:r>
    </w:p>
    <w:p w14:paraId="3A3269F8" w14:textId="77777777" w:rsidR="00BB741B" w:rsidRPr="00E6683A" w:rsidRDefault="00BB741B" w:rsidP="00BB741B">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3B18306D" w14:textId="77777777" w:rsidR="00BB741B" w:rsidRPr="00E6683A" w:rsidRDefault="00BB741B" w:rsidP="00BB741B">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V stolpcu </w:t>
      </w:r>
      <w:r w:rsidRPr="00E6683A">
        <w:rPr>
          <w:rFonts w:ascii="Garamond" w:hAnsi="Garamond" w:cstheme="minorHAnsi"/>
          <w:b/>
          <w:bCs/>
          <w:sz w:val="24"/>
          <w:szCs w:val="24"/>
          <w:lang w:eastAsia="sl-SI"/>
        </w:rPr>
        <w:t>»Dokazila za izpolnjevanje zahtev*«</w:t>
      </w:r>
      <w:r w:rsidRPr="00E6683A">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A069D91" w14:textId="77777777" w:rsidR="00BB741B" w:rsidRPr="00E6683A" w:rsidRDefault="00BB741B" w:rsidP="00BB741B">
      <w:pPr>
        <w:pStyle w:val="Telobesedila"/>
      </w:pPr>
    </w:p>
    <w:tbl>
      <w:tblPr>
        <w:tblStyle w:val="Tabelamrea"/>
        <w:tblW w:w="10915" w:type="dxa"/>
        <w:tblInd w:w="-714" w:type="dxa"/>
        <w:tblLayout w:type="fixed"/>
        <w:tblLook w:val="04A0" w:firstRow="1" w:lastRow="0" w:firstColumn="1" w:lastColumn="0" w:noHBand="0" w:noVBand="1"/>
      </w:tblPr>
      <w:tblGrid>
        <w:gridCol w:w="704"/>
        <w:gridCol w:w="5812"/>
        <w:gridCol w:w="4399"/>
      </w:tblGrid>
      <w:tr w:rsidR="00BB741B" w:rsidRPr="00E6683A" w14:paraId="1A2D80EA" w14:textId="77777777" w:rsidTr="00C41064">
        <w:tc>
          <w:tcPr>
            <w:tcW w:w="704" w:type="dxa"/>
          </w:tcPr>
          <w:p w14:paraId="5AD78097" w14:textId="3530C9A6" w:rsidR="00BB741B" w:rsidRPr="00E6683A" w:rsidRDefault="00BB741B" w:rsidP="00C41064">
            <w:pPr>
              <w:spacing w:line="276" w:lineRule="auto"/>
              <w:jc w:val="both"/>
              <w:rPr>
                <w:rFonts w:ascii="Garamond" w:hAnsi="Garamond" w:cstheme="minorHAnsi"/>
                <w:b/>
                <w:sz w:val="24"/>
                <w:szCs w:val="24"/>
              </w:rPr>
            </w:pPr>
            <w:proofErr w:type="spellStart"/>
            <w:r w:rsidRPr="00E6683A">
              <w:rPr>
                <w:rFonts w:ascii="Garamond" w:hAnsi="Garamond" w:cstheme="minorHAnsi"/>
                <w:b/>
                <w:sz w:val="24"/>
                <w:szCs w:val="24"/>
              </w:rPr>
              <w:t>Zap</w:t>
            </w:r>
            <w:proofErr w:type="spellEnd"/>
            <w:r w:rsidRPr="00E6683A">
              <w:rPr>
                <w:rFonts w:ascii="Garamond" w:hAnsi="Garamond" w:cstheme="minorHAnsi"/>
                <w:b/>
                <w:sz w:val="24"/>
                <w:szCs w:val="24"/>
              </w:rPr>
              <w:t xml:space="preserve">. </w:t>
            </w:r>
            <w:r w:rsidR="008D08D8">
              <w:rPr>
                <w:rFonts w:ascii="Garamond" w:hAnsi="Garamond" w:cstheme="minorHAnsi"/>
                <w:b/>
                <w:sz w:val="24"/>
                <w:szCs w:val="24"/>
              </w:rPr>
              <w:t>š</w:t>
            </w:r>
            <w:r w:rsidRPr="00E6683A">
              <w:rPr>
                <w:rFonts w:ascii="Garamond" w:hAnsi="Garamond" w:cstheme="minorHAnsi"/>
                <w:b/>
                <w:sz w:val="24"/>
                <w:szCs w:val="24"/>
              </w:rPr>
              <w:t>t</w:t>
            </w:r>
            <w:r w:rsidR="008D08D8">
              <w:rPr>
                <w:rFonts w:ascii="Garamond" w:hAnsi="Garamond" w:cstheme="minorHAnsi"/>
                <w:b/>
                <w:sz w:val="24"/>
                <w:szCs w:val="24"/>
              </w:rPr>
              <w:t>.</w:t>
            </w:r>
          </w:p>
        </w:tc>
        <w:tc>
          <w:tcPr>
            <w:tcW w:w="5812" w:type="dxa"/>
          </w:tcPr>
          <w:p w14:paraId="186D148C" w14:textId="77777777" w:rsidR="00BB741B" w:rsidRPr="00E6683A" w:rsidRDefault="00BB741B" w:rsidP="00C41064">
            <w:pPr>
              <w:spacing w:line="276" w:lineRule="auto"/>
              <w:jc w:val="both"/>
              <w:rPr>
                <w:rFonts w:ascii="Garamond" w:hAnsi="Garamond" w:cstheme="minorHAnsi"/>
                <w:b/>
                <w:sz w:val="24"/>
                <w:szCs w:val="24"/>
              </w:rPr>
            </w:pPr>
            <w:r w:rsidRPr="00E6683A">
              <w:rPr>
                <w:rFonts w:ascii="Garamond" w:hAnsi="Garamond" w:cstheme="minorHAnsi"/>
                <w:b/>
                <w:sz w:val="24"/>
                <w:szCs w:val="24"/>
              </w:rPr>
              <w:t>Zahtevano</w:t>
            </w:r>
          </w:p>
        </w:tc>
        <w:tc>
          <w:tcPr>
            <w:tcW w:w="4399" w:type="dxa"/>
          </w:tcPr>
          <w:p w14:paraId="2BBA03B8" w14:textId="77777777" w:rsidR="00BB741B" w:rsidRPr="00E6683A" w:rsidRDefault="00BB741B" w:rsidP="00C41064">
            <w:pPr>
              <w:spacing w:line="276" w:lineRule="auto"/>
              <w:jc w:val="both"/>
              <w:rPr>
                <w:rFonts w:ascii="Garamond" w:hAnsi="Garamond" w:cstheme="minorHAnsi"/>
                <w:b/>
                <w:sz w:val="24"/>
                <w:szCs w:val="24"/>
              </w:rPr>
            </w:pPr>
            <w:r w:rsidRPr="00E6683A">
              <w:rPr>
                <w:rFonts w:ascii="Garamond" w:hAnsi="Garamond" w:cstheme="minorHAnsi"/>
                <w:b/>
                <w:bCs/>
                <w:color w:val="000000"/>
                <w:sz w:val="24"/>
                <w:szCs w:val="24"/>
              </w:rPr>
              <w:t>Dokazila za izpolnjevanje zahtev *</w:t>
            </w:r>
          </w:p>
        </w:tc>
      </w:tr>
      <w:tr w:rsidR="00BB741B" w:rsidRPr="00E6683A" w14:paraId="0F9918EB" w14:textId="77777777" w:rsidTr="00C41064">
        <w:tc>
          <w:tcPr>
            <w:tcW w:w="704" w:type="dxa"/>
          </w:tcPr>
          <w:p w14:paraId="5EB74708" w14:textId="77777777" w:rsidR="00BB741B" w:rsidRPr="00E6683A" w:rsidRDefault="00BB741B" w:rsidP="008D08D8">
            <w:pPr>
              <w:pStyle w:val="Odstavekseznama"/>
              <w:numPr>
                <w:ilvl w:val="0"/>
                <w:numId w:val="57"/>
              </w:numPr>
              <w:spacing w:line="276" w:lineRule="auto"/>
              <w:jc w:val="center"/>
              <w:rPr>
                <w:rFonts w:ascii="Garamond" w:hAnsi="Garamond" w:cstheme="minorHAnsi"/>
                <w:sz w:val="24"/>
                <w:szCs w:val="24"/>
              </w:rPr>
            </w:pPr>
          </w:p>
        </w:tc>
        <w:tc>
          <w:tcPr>
            <w:tcW w:w="5812" w:type="dxa"/>
          </w:tcPr>
          <w:p w14:paraId="382CD65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Sistem mora vključevati samostoječi mikroskop, kamero, računalnik in monitor ter vso strojno in programsko opremo za samodejni zajem slik, enostavno analizo in shranjevanje slik – vsi deli sistema morajo delovati kot sinhronizirana celota, vse komponente morajo biti med seboj integrirane in konfigurirane.</w:t>
            </w:r>
          </w:p>
        </w:tc>
        <w:tc>
          <w:tcPr>
            <w:tcW w:w="4399" w:type="dxa"/>
          </w:tcPr>
          <w:p w14:paraId="2B26EE84"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F3006F7" w14:textId="77777777" w:rsidTr="00C41064">
        <w:tc>
          <w:tcPr>
            <w:tcW w:w="704" w:type="dxa"/>
          </w:tcPr>
          <w:p w14:paraId="7F5DB679"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92E4E9F"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Sistem mora biti zasnovan prvenstveno za </w:t>
            </w:r>
            <w:proofErr w:type="spellStart"/>
            <w:r w:rsidRPr="00E6683A">
              <w:rPr>
                <w:rFonts w:ascii="Garamond" w:hAnsi="Garamond" w:cstheme="minorHAnsi"/>
                <w:sz w:val="24"/>
                <w:szCs w:val="24"/>
              </w:rPr>
              <w:t>interfazni</w:t>
            </w:r>
            <w:proofErr w:type="spellEnd"/>
            <w:r w:rsidRPr="00E6683A">
              <w:rPr>
                <w:rFonts w:ascii="Garamond" w:hAnsi="Garamond" w:cstheme="minorHAnsi"/>
                <w:sz w:val="24"/>
                <w:szCs w:val="24"/>
              </w:rPr>
              <w:t xml:space="preserve"> FISH</w:t>
            </w:r>
            <w:r>
              <w:rPr>
                <w:rFonts w:ascii="Garamond" w:hAnsi="Garamond" w:cstheme="minorHAnsi"/>
                <w:sz w:val="24"/>
                <w:szCs w:val="24"/>
              </w:rPr>
              <w:t>.</w:t>
            </w:r>
          </w:p>
        </w:tc>
        <w:tc>
          <w:tcPr>
            <w:tcW w:w="4399" w:type="dxa"/>
          </w:tcPr>
          <w:p w14:paraId="108AFD9C"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16A7A23" w14:textId="77777777" w:rsidTr="00C41064">
        <w:tc>
          <w:tcPr>
            <w:tcW w:w="704" w:type="dxa"/>
          </w:tcPr>
          <w:p w14:paraId="3087FB89"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BC98D62"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Sistem mora imeti vse dele za ustrezno delovanje, tudi tiste, ki v specifikacijah niso posebej navedeni.</w:t>
            </w:r>
          </w:p>
        </w:tc>
        <w:tc>
          <w:tcPr>
            <w:tcW w:w="4399" w:type="dxa"/>
          </w:tcPr>
          <w:p w14:paraId="2E41E7E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43317835" w14:textId="77777777" w:rsidTr="00C41064">
        <w:tc>
          <w:tcPr>
            <w:tcW w:w="704" w:type="dxa"/>
          </w:tcPr>
          <w:p w14:paraId="5CDC55C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BD45F16"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Motoriziran mikroskop, upravljanje mikroskopa z zaslonom na dotik: motorizirano upravljanje mora vključevati najmanj menjavo objektivov, menjavo filtrov, upravljanje mizice in zaklepov virov svetlobe.</w:t>
            </w:r>
          </w:p>
        </w:tc>
        <w:tc>
          <w:tcPr>
            <w:tcW w:w="4399" w:type="dxa"/>
          </w:tcPr>
          <w:p w14:paraId="6D5078A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4D3CF18F" w14:textId="77777777" w:rsidTr="00C41064">
        <w:tc>
          <w:tcPr>
            <w:tcW w:w="704" w:type="dxa"/>
          </w:tcPr>
          <w:p w14:paraId="5BDD657D"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578B5D40"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Motoriziran pomik v Z osi s korakom pomika največ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w:t>
            </w:r>
            <w:r w:rsidRPr="00E6683A">
              <w:rPr>
                <w:rFonts w:ascii="Garamond" w:hAnsi="Garamond" w:cstheme="minorHAnsi"/>
                <w:color w:val="000000" w:themeColor="text1"/>
                <w:sz w:val="24"/>
                <w:szCs w:val="24"/>
              </w:rPr>
              <w:t>M</w:t>
            </w:r>
            <w:r w:rsidRPr="00E6683A">
              <w:rPr>
                <w:rFonts w:ascii="Garamond" w:hAnsi="Garamond" w:cstheme="minorHAnsi"/>
                <w:sz w:val="24"/>
                <w:szCs w:val="24"/>
              </w:rPr>
              <w:t xml:space="preserve">otoriziran pomik v Z osi mora podpirati težje mizice (5 kg ali več). </w:t>
            </w:r>
          </w:p>
        </w:tc>
        <w:tc>
          <w:tcPr>
            <w:tcW w:w="4399" w:type="dxa"/>
          </w:tcPr>
          <w:p w14:paraId="18854F3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AA353FC" w14:textId="77777777" w:rsidTr="00C41064">
        <w:tc>
          <w:tcPr>
            <w:tcW w:w="704" w:type="dxa"/>
          </w:tcPr>
          <w:p w14:paraId="360BC91A"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7D2EAF3A"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Binokularni </w:t>
            </w:r>
            <w:proofErr w:type="spellStart"/>
            <w:r w:rsidRPr="00E6683A">
              <w:rPr>
                <w:rFonts w:ascii="Garamond" w:hAnsi="Garamond" w:cstheme="minorHAnsi"/>
                <w:sz w:val="24"/>
                <w:szCs w:val="24"/>
              </w:rPr>
              <w:t>fototubus</w:t>
            </w:r>
            <w:proofErr w:type="spellEnd"/>
            <w:r w:rsidRPr="00E6683A">
              <w:rPr>
                <w:rFonts w:ascii="Garamond" w:hAnsi="Garamond" w:cstheme="minorHAnsi"/>
                <w:sz w:val="24"/>
                <w:szCs w:val="24"/>
              </w:rPr>
              <w:t xml:space="preserve"> z razmerjem okular-foto 100:0 in 0:100.</w:t>
            </w:r>
          </w:p>
        </w:tc>
        <w:tc>
          <w:tcPr>
            <w:tcW w:w="4399" w:type="dxa"/>
          </w:tcPr>
          <w:p w14:paraId="03053A8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45DD5AB" w14:textId="77777777" w:rsidTr="00C41064">
        <w:tc>
          <w:tcPr>
            <w:tcW w:w="704" w:type="dxa"/>
          </w:tcPr>
          <w:p w14:paraId="66D9EFE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51D6079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Okularja povečave 10x, z vidnim poljem premera 25, z nastavitvijo dioptrije na obeh okularjih.</w:t>
            </w:r>
          </w:p>
        </w:tc>
        <w:tc>
          <w:tcPr>
            <w:tcW w:w="4399" w:type="dxa"/>
          </w:tcPr>
          <w:p w14:paraId="1AED8040"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9727A6B" w14:textId="77777777" w:rsidTr="00C41064">
        <w:tc>
          <w:tcPr>
            <w:tcW w:w="704" w:type="dxa"/>
          </w:tcPr>
          <w:p w14:paraId="3EDAC05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9126EF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Zaslonka za reflektirano svetlobo.</w:t>
            </w:r>
          </w:p>
        </w:tc>
        <w:tc>
          <w:tcPr>
            <w:tcW w:w="4399" w:type="dxa"/>
          </w:tcPr>
          <w:p w14:paraId="03373ED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270A836" w14:textId="77777777" w:rsidTr="00C41064">
        <w:tc>
          <w:tcPr>
            <w:tcW w:w="704" w:type="dxa"/>
          </w:tcPr>
          <w:p w14:paraId="37CF638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2A2AA20A"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Motorizirano dvojno filtrsko kolo s setom sivinskih filtrov.</w:t>
            </w:r>
          </w:p>
        </w:tc>
        <w:tc>
          <w:tcPr>
            <w:tcW w:w="4399" w:type="dxa"/>
          </w:tcPr>
          <w:p w14:paraId="40972B9B"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9E27F38" w14:textId="77777777" w:rsidTr="00C41064">
        <w:tc>
          <w:tcPr>
            <w:tcW w:w="704" w:type="dxa"/>
          </w:tcPr>
          <w:p w14:paraId="36F1DD5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77C5DFAC"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10 pozicijski reflektorski revolver, s pozicijami za fluorescentne filtre, z avtomatskim prepoznavanjem vstavljenih filtrov, menjavo filtrov brez potrebe po uporabi orodja.</w:t>
            </w:r>
          </w:p>
        </w:tc>
        <w:tc>
          <w:tcPr>
            <w:tcW w:w="4399" w:type="dxa"/>
          </w:tcPr>
          <w:p w14:paraId="7D22C4BD"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32D2AF5" w14:textId="77777777" w:rsidTr="00C41064">
        <w:tc>
          <w:tcPr>
            <w:tcW w:w="704" w:type="dxa"/>
          </w:tcPr>
          <w:p w14:paraId="41376B39"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619486C"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Mikroskop mora imeti najmanj 7 pozicij za objektive in najmanj naslednje objektive</w:t>
            </w:r>
            <w:r w:rsidRPr="00E6683A">
              <w:rPr>
                <w:rFonts w:ascii="Garamond" w:hAnsi="Garamond" w:cstheme="minorHAnsi"/>
                <w:color w:val="000000" w:themeColor="text1"/>
                <w:sz w:val="24"/>
                <w:szCs w:val="24"/>
              </w:rPr>
              <w:t>:</w:t>
            </w:r>
          </w:p>
          <w:p w14:paraId="12FBFB21"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4x ali 5x povečava,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0,13 ali več</w:t>
            </w:r>
          </w:p>
          <w:p w14:paraId="67DDD4B0"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10x,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0,3 ali več</w:t>
            </w:r>
          </w:p>
          <w:p w14:paraId="44354A84"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40x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plan-apokromat), NA 0,95 ali več, s korekcijskim obročem</w:t>
            </w:r>
          </w:p>
          <w:p w14:paraId="4B7876FB"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60x ali 63x za </w:t>
            </w:r>
            <w:proofErr w:type="spellStart"/>
            <w:r w:rsidRPr="00E6683A">
              <w:rPr>
                <w:rFonts w:ascii="Garamond" w:hAnsi="Garamond" w:cstheme="minorHAnsi"/>
                <w:color w:val="000000" w:themeColor="text1"/>
                <w:sz w:val="24"/>
                <w:szCs w:val="24"/>
              </w:rPr>
              <w:t>imerzijo</w:t>
            </w:r>
            <w:proofErr w:type="spellEnd"/>
            <w:r w:rsidRPr="00E6683A">
              <w:rPr>
                <w:rFonts w:ascii="Garamond" w:hAnsi="Garamond" w:cstheme="minorHAnsi"/>
                <w:color w:val="000000" w:themeColor="text1"/>
                <w:sz w:val="24"/>
                <w:szCs w:val="24"/>
              </w:rPr>
              <w:t>,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w:t>
            </w:r>
            <w:proofErr w:type="spellStart"/>
            <w:r w:rsidRPr="00E6683A">
              <w:rPr>
                <w:rFonts w:ascii="Garamond" w:hAnsi="Garamond" w:cstheme="minorHAnsi"/>
                <w:color w:val="000000" w:themeColor="text1"/>
                <w:sz w:val="24"/>
                <w:szCs w:val="24"/>
              </w:rPr>
              <w:t>planapokromat</w:t>
            </w:r>
            <w:proofErr w:type="spellEnd"/>
            <w:r w:rsidRPr="00E6683A">
              <w:rPr>
                <w:rFonts w:ascii="Garamond" w:hAnsi="Garamond" w:cstheme="minorHAnsi"/>
                <w:color w:val="000000" w:themeColor="text1"/>
                <w:sz w:val="24"/>
                <w:szCs w:val="24"/>
              </w:rPr>
              <w:t>), NA 1,4 ali več.</w:t>
            </w:r>
          </w:p>
        </w:tc>
        <w:tc>
          <w:tcPr>
            <w:tcW w:w="4399" w:type="dxa"/>
          </w:tcPr>
          <w:p w14:paraId="67794A8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B477CA8" w14:textId="77777777" w:rsidTr="00C41064">
        <w:tc>
          <w:tcPr>
            <w:tcW w:w="704" w:type="dxa"/>
          </w:tcPr>
          <w:p w14:paraId="66D5D3E4"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42EB855"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 xml:space="preserve">Akromatski </w:t>
            </w:r>
            <w:proofErr w:type="spellStart"/>
            <w:r w:rsidRPr="00E6683A">
              <w:rPr>
                <w:rFonts w:ascii="Garamond" w:hAnsi="Garamond" w:cstheme="minorHAnsi"/>
                <w:sz w:val="24"/>
                <w:szCs w:val="24"/>
              </w:rPr>
              <w:t>kondenzor</w:t>
            </w:r>
            <w:proofErr w:type="spellEnd"/>
            <w:r w:rsidRPr="00E6683A">
              <w:rPr>
                <w:rFonts w:ascii="Garamond" w:hAnsi="Garamond" w:cstheme="minorHAnsi"/>
                <w:sz w:val="24"/>
                <w:szCs w:val="24"/>
              </w:rPr>
              <w:t>, ne-avtomatski, z dolgo delovno razdaljo (najmanj 8 mm), primeren za vse zahtevane objektive, NA 0,8 ali več.</w:t>
            </w:r>
          </w:p>
        </w:tc>
        <w:tc>
          <w:tcPr>
            <w:tcW w:w="4399" w:type="dxa"/>
          </w:tcPr>
          <w:p w14:paraId="7F625AEF"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5945ABD8" w14:textId="77777777" w:rsidTr="00C41064">
        <w:tc>
          <w:tcPr>
            <w:tcW w:w="704" w:type="dxa"/>
          </w:tcPr>
          <w:p w14:paraId="0086205D"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4942F7B"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Adapter za kamero z možnostjo prilagajanja v smereh x, y in z ter možnostjo rotacije, ki omogoča optimalne povečave za ponujeno kamero.</w:t>
            </w:r>
          </w:p>
        </w:tc>
        <w:tc>
          <w:tcPr>
            <w:tcW w:w="4399" w:type="dxa"/>
          </w:tcPr>
          <w:p w14:paraId="33EE552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6FAACF34" w14:textId="77777777" w:rsidTr="00C41064">
        <w:tc>
          <w:tcPr>
            <w:tcW w:w="704" w:type="dxa"/>
          </w:tcPr>
          <w:p w14:paraId="60DE6A86"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FA99229"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Set naslednjih filtrov: DAPI, </w:t>
            </w:r>
            <w:proofErr w:type="spellStart"/>
            <w:r w:rsidRPr="00E6683A">
              <w:rPr>
                <w:rFonts w:ascii="Garamond" w:hAnsi="Garamond" w:cstheme="minorHAnsi"/>
                <w:sz w:val="24"/>
                <w:szCs w:val="24"/>
              </w:rPr>
              <w:t>aqua</w:t>
            </w:r>
            <w:proofErr w:type="spellEnd"/>
            <w:r w:rsidRPr="00E6683A">
              <w:rPr>
                <w:rFonts w:ascii="Garamond" w:hAnsi="Garamond" w:cstheme="minorHAnsi"/>
                <w:sz w:val="24"/>
                <w:szCs w:val="24"/>
              </w:rPr>
              <w:t>, zelen, oranžen, rdeč, rumen.</w:t>
            </w:r>
          </w:p>
        </w:tc>
        <w:tc>
          <w:tcPr>
            <w:tcW w:w="4399" w:type="dxa"/>
          </w:tcPr>
          <w:p w14:paraId="375915EC"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F99B831" w14:textId="77777777" w:rsidTr="00C41064">
        <w:tc>
          <w:tcPr>
            <w:tcW w:w="704" w:type="dxa"/>
          </w:tcPr>
          <w:p w14:paraId="06DC013E"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1286B09" w14:textId="77777777" w:rsidR="00BB741B" w:rsidRPr="00E6683A" w:rsidRDefault="00BB741B" w:rsidP="00C41064">
            <w:pPr>
              <w:spacing w:line="276" w:lineRule="auto"/>
              <w:rPr>
                <w:rFonts w:ascii="Garamond" w:hAnsi="Garamond" w:cstheme="minorHAnsi"/>
                <w:sz w:val="24"/>
                <w:szCs w:val="24"/>
              </w:rPr>
            </w:pPr>
            <w:r w:rsidRPr="00E6683A">
              <w:rPr>
                <w:rFonts w:ascii="Garamond" w:hAnsi="Garamond" w:cstheme="minorHAnsi"/>
                <w:sz w:val="24"/>
                <w:szCs w:val="24"/>
              </w:rPr>
              <w:t>Karakteristike filtrov za fluorescenčno mikroskopijo so navedene v tabeli. Valovne dolžine ponujenih posameznih filtrov morajo biti na transmisijskem spektru v območju maksimalne krivulje.</w:t>
            </w:r>
          </w:p>
          <w:p w14:paraId="469F04FF" w14:textId="77777777" w:rsidR="00BB741B" w:rsidRPr="00E6683A" w:rsidRDefault="00BB741B" w:rsidP="00C41064">
            <w:pPr>
              <w:spacing w:line="276" w:lineRule="auto"/>
              <w:rPr>
                <w:rFonts w:ascii="Garamond" w:hAnsi="Garamond" w:cstheme="minorHAnsi"/>
                <w:sz w:val="24"/>
                <w:szCs w:val="24"/>
              </w:rPr>
            </w:pPr>
          </w:p>
          <w:tbl>
            <w:tblPr>
              <w:tblStyle w:val="Tabelamrea"/>
              <w:tblW w:w="6200" w:type="dxa"/>
              <w:jc w:val="center"/>
              <w:tblLayout w:type="fixed"/>
              <w:tblLook w:val="04A0" w:firstRow="1" w:lastRow="0" w:firstColumn="1" w:lastColumn="0" w:noHBand="0" w:noVBand="1"/>
            </w:tblPr>
            <w:tblGrid>
              <w:gridCol w:w="1261"/>
              <w:gridCol w:w="499"/>
              <w:gridCol w:w="68"/>
              <w:gridCol w:w="709"/>
              <w:gridCol w:w="782"/>
              <w:gridCol w:w="709"/>
              <w:gridCol w:w="917"/>
              <w:gridCol w:w="1255"/>
            </w:tblGrid>
            <w:tr w:rsidR="00BB741B" w:rsidRPr="00E6683A" w14:paraId="7957A2A9" w14:textId="77777777" w:rsidTr="00C41064">
              <w:trPr>
                <w:jc w:val="center"/>
              </w:trPr>
              <w:tc>
                <w:tcPr>
                  <w:tcW w:w="1261" w:type="dxa"/>
                </w:tcPr>
                <w:p w14:paraId="5D8F8479" w14:textId="77777777" w:rsidR="00BB741B" w:rsidRPr="00E6683A" w:rsidRDefault="00BB741B" w:rsidP="00C41064">
                  <w:pPr>
                    <w:spacing w:line="276" w:lineRule="auto"/>
                    <w:rPr>
                      <w:rFonts w:ascii="Garamond" w:hAnsi="Garamond" w:cstheme="minorHAnsi"/>
                      <w:sz w:val="24"/>
                      <w:szCs w:val="24"/>
                    </w:rPr>
                  </w:pPr>
                </w:p>
              </w:tc>
              <w:tc>
                <w:tcPr>
                  <w:tcW w:w="4939" w:type="dxa"/>
                  <w:gridSpan w:val="7"/>
                </w:tcPr>
                <w:p w14:paraId="65DA0DFD" w14:textId="77777777" w:rsidR="00BB741B" w:rsidRPr="00FC040F" w:rsidRDefault="00BB741B" w:rsidP="00C41064">
                  <w:pPr>
                    <w:spacing w:line="276" w:lineRule="auto"/>
                    <w:rPr>
                      <w:rFonts w:ascii="Garamond" w:hAnsi="Garamond" w:cstheme="minorHAnsi"/>
                      <w:b/>
                      <w:bCs/>
                      <w:sz w:val="18"/>
                      <w:szCs w:val="18"/>
                    </w:rPr>
                  </w:pPr>
                  <w:r w:rsidRPr="00FC040F">
                    <w:rPr>
                      <w:rFonts w:ascii="Garamond" w:hAnsi="Garamond" w:cstheme="minorHAnsi"/>
                      <w:b/>
                      <w:bCs/>
                      <w:sz w:val="18"/>
                      <w:szCs w:val="18"/>
                    </w:rPr>
                    <w:t xml:space="preserve">Filtri morajo zajeti navedene valovne dolžine in morajo biti selektivni za sonde, označene z različnimi </w:t>
                  </w:r>
                  <w:proofErr w:type="spellStart"/>
                  <w:r w:rsidRPr="00FC040F">
                    <w:rPr>
                      <w:rFonts w:ascii="Garamond" w:hAnsi="Garamond" w:cstheme="minorHAnsi"/>
                      <w:b/>
                      <w:bCs/>
                      <w:sz w:val="18"/>
                      <w:szCs w:val="18"/>
                    </w:rPr>
                    <w:t>fluorokromi</w:t>
                  </w:r>
                  <w:proofErr w:type="spellEnd"/>
                  <w:r w:rsidRPr="00FC040F">
                    <w:rPr>
                      <w:rFonts w:ascii="Garamond" w:hAnsi="Garamond" w:cstheme="minorHAnsi"/>
                      <w:b/>
                      <w:bCs/>
                      <w:sz w:val="18"/>
                      <w:szCs w:val="18"/>
                    </w:rPr>
                    <w:t xml:space="preserve"> (</w:t>
                  </w:r>
                  <w:proofErr w:type="spellStart"/>
                  <w:r w:rsidRPr="00FC040F">
                    <w:rPr>
                      <w:rFonts w:ascii="Garamond" w:hAnsi="Garamond" w:cstheme="minorHAnsi"/>
                      <w:b/>
                      <w:bCs/>
                      <w:sz w:val="18"/>
                      <w:szCs w:val="18"/>
                    </w:rPr>
                    <w:t>nm</w:t>
                  </w:r>
                  <w:proofErr w:type="spellEnd"/>
                  <w:r w:rsidRPr="00FC040F">
                    <w:rPr>
                      <w:rFonts w:ascii="Garamond" w:hAnsi="Garamond" w:cstheme="minorHAnsi"/>
                      <w:b/>
                      <w:bCs/>
                      <w:sz w:val="18"/>
                      <w:szCs w:val="18"/>
                    </w:rPr>
                    <w:t>)</w:t>
                  </w:r>
                </w:p>
              </w:tc>
            </w:tr>
            <w:tr w:rsidR="00BB741B" w:rsidRPr="00E6683A" w14:paraId="3F7EF165" w14:textId="77777777" w:rsidTr="00C41064">
              <w:trPr>
                <w:jc w:val="center"/>
              </w:trPr>
              <w:tc>
                <w:tcPr>
                  <w:tcW w:w="1261" w:type="dxa"/>
                </w:tcPr>
                <w:p w14:paraId="320821FC" w14:textId="77777777" w:rsidR="00BB741B" w:rsidRPr="00954920" w:rsidRDefault="00BB741B" w:rsidP="00C41064">
                  <w:pPr>
                    <w:spacing w:line="276" w:lineRule="auto"/>
                    <w:ind w:left="-57"/>
                    <w:jc w:val="center"/>
                    <w:rPr>
                      <w:rFonts w:ascii="Garamond" w:hAnsi="Garamond" w:cstheme="minorHAnsi"/>
                      <w:b/>
                      <w:bCs/>
                      <w:sz w:val="18"/>
                      <w:szCs w:val="18"/>
                    </w:rPr>
                  </w:pPr>
                  <w:r w:rsidRPr="00954920">
                    <w:rPr>
                      <w:rFonts w:ascii="Garamond" w:hAnsi="Garamond" w:cstheme="minorHAnsi"/>
                      <w:b/>
                      <w:bCs/>
                      <w:sz w:val="18"/>
                      <w:szCs w:val="18"/>
                    </w:rPr>
                    <w:t>Filter set</w:t>
                  </w:r>
                </w:p>
              </w:tc>
              <w:tc>
                <w:tcPr>
                  <w:tcW w:w="567" w:type="dxa"/>
                  <w:gridSpan w:val="2"/>
                </w:tcPr>
                <w:p w14:paraId="7D0C8C4C" w14:textId="77777777" w:rsidR="00BB741B" w:rsidRPr="00954920" w:rsidRDefault="00BB741B" w:rsidP="00C41064">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Aqua</w:t>
                  </w:r>
                  <w:proofErr w:type="spellEnd"/>
                </w:p>
              </w:tc>
              <w:tc>
                <w:tcPr>
                  <w:tcW w:w="709" w:type="dxa"/>
                </w:tcPr>
                <w:p w14:paraId="656F31F3" w14:textId="77777777" w:rsidR="00BB741B" w:rsidRPr="00954920" w:rsidRDefault="00BB741B" w:rsidP="00C41064">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Gold</w:t>
                  </w:r>
                  <w:proofErr w:type="spellEnd"/>
                  <w:r w:rsidRPr="00954920">
                    <w:rPr>
                      <w:rFonts w:ascii="Garamond" w:hAnsi="Garamond" w:cstheme="minorHAnsi"/>
                      <w:sz w:val="18"/>
                      <w:szCs w:val="18"/>
                    </w:rPr>
                    <w:t xml:space="preserve"> (rumen)</w:t>
                  </w:r>
                </w:p>
              </w:tc>
              <w:tc>
                <w:tcPr>
                  <w:tcW w:w="782" w:type="dxa"/>
                </w:tcPr>
                <w:p w14:paraId="75DC184E" w14:textId="77777777" w:rsidR="00BB741B" w:rsidRPr="00954920" w:rsidRDefault="00BB741B" w:rsidP="00C41064">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Green</w:t>
                  </w:r>
                  <w:proofErr w:type="spellEnd"/>
                  <w:r w:rsidRPr="00954920">
                    <w:rPr>
                      <w:rFonts w:ascii="Garamond" w:hAnsi="Garamond" w:cstheme="minorHAnsi"/>
                      <w:sz w:val="18"/>
                      <w:szCs w:val="18"/>
                    </w:rPr>
                    <w:t xml:space="preserve"> (zelen)</w:t>
                  </w:r>
                </w:p>
              </w:tc>
              <w:tc>
                <w:tcPr>
                  <w:tcW w:w="709" w:type="dxa"/>
                </w:tcPr>
                <w:p w14:paraId="179D7128" w14:textId="77777777" w:rsidR="00BB741B" w:rsidRPr="00954920" w:rsidRDefault="00BB741B" w:rsidP="00C41064">
                  <w:pPr>
                    <w:spacing w:line="276" w:lineRule="auto"/>
                    <w:ind w:left="-57"/>
                    <w:jc w:val="center"/>
                    <w:rPr>
                      <w:rFonts w:ascii="Garamond" w:hAnsi="Garamond" w:cstheme="minorHAnsi"/>
                      <w:sz w:val="18"/>
                      <w:szCs w:val="18"/>
                    </w:rPr>
                  </w:pPr>
                  <w:r w:rsidRPr="00954920">
                    <w:rPr>
                      <w:rFonts w:ascii="Garamond" w:hAnsi="Garamond" w:cstheme="minorHAnsi"/>
                      <w:sz w:val="18"/>
                      <w:szCs w:val="18"/>
                    </w:rPr>
                    <w:t>Red (rdeč)</w:t>
                  </w:r>
                </w:p>
              </w:tc>
              <w:tc>
                <w:tcPr>
                  <w:tcW w:w="917" w:type="dxa"/>
                </w:tcPr>
                <w:p w14:paraId="0E0AD916" w14:textId="77777777" w:rsidR="00BB741B" w:rsidRPr="00954920" w:rsidRDefault="00BB741B" w:rsidP="00C41064">
                  <w:pPr>
                    <w:spacing w:line="276" w:lineRule="auto"/>
                    <w:ind w:left="-57"/>
                    <w:jc w:val="center"/>
                    <w:rPr>
                      <w:rFonts w:ascii="Garamond" w:hAnsi="Garamond" w:cstheme="minorHAnsi"/>
                      <w:sz w:val="18"/>
                      <w:szCs w:val="18"/>
                    </w:rPr>
                  </w:pPr>
                  <w:proofErr w:type="spellStart"/>
                  <w:r w:rsidRPr="00954920">
                    <w:rPr>
                      <w:rFonts w:ascii="Garamond" w:hAnsi="Garamond" w:cstheme="minorHAnsi"/>
                      <w:sz w:val="18"/>
                      <w:szCs w:val="18"/>
                    </w:rPr>
                    <w:t>Orange</w:t>
                  </w:r>
                  <w:proofErr w:type="spellEnd"/>
                  <w:r w:rsidRPr="00954920">
                    <w:rPr>
                      <w:rFonts w:ascii="Garamond" w:hAnsi="Garamond" w:cstheme="minorHAnsi"/>
                      <w:sz w:val="18"/>
                      <w:szCs w:val="18"/>
                    </w:rPr>
                    <w:t xml:space="preserve"> (oranžen)</w:t>
                  </w:r>
                </w:p>
              </w:tc>
              <w:tc>
                <w:tcPr>
                  <w:tcW w:w="1255" w:type="dxa"/>
                </w:tcPr>
                <w:p w14:paraId="5136D464" w14:textId="77777777" w:rsidR="00BB741B" w:rsidRPr="00FC040F" w:rsidRDefault="00BB741B" w:rsidP="00C41064">
                  <w:pPr>
                    <w:spacing w:line="276" w:lineRule="auto"/>
                    <w:ind w:left="-57"/>
                    <w:jc w:val="center"/>
                    <w:rPr>
                      <w:rFonts w:ascii="Garamond" w:hAnsi="Garamond" w:cstheme="minorHAnsi"/>
                      <w:sz w:val="18"/>
                      <w:szCs w:val="18"/>
                    </w:rPr>
                  </w:pPr>
                  <w:r w:rsidRPr="00FC040F">
                    <w:rPr>
                      <w:rFonts w:ascii="Garamond" w:hAnsi="Garamond" w:cstheme="minorHAnsi"/>
                      <w:sz w:val="18"/>
                      <w:szCs w:val="18"/>
                    </w:rPr>
                    <w:t>DAPI</w:t>
                  </w:r>
                </w:p>
              </w:tc>
            </w:tr>
            <w:tr w:rsidR="00BB741B" w:rsidRPr="00E6683A" w14:paraId="3F0A320B" w14:textId="77777777" w:rsidTr="00C41064">
              <w:trPr>
                <w:jc w:val="center"/>
              </w:trPr>
              <w:tc>
                <w:tcPr>
                  <w:tcW w:w="1261" w:type="dxa"/>
                </w:tcPr>
                <w:p w14:paraId="03FF8D35" w14:textId="77777777" w:rsidR="00BB741B" w:rsidRPr="00954920" w:rsidRDefault="00BB741B" w:rsidP="00C41064">
                  <w:pPr>
                    <w:spacing w:line="276" w:lineRule="auto"/>
                    <w:ind w:left="-57"/>
                    <w:jc w:val="right"/>
                    <w:rPr>
                      <w:rFonts w:ascii="Garamond" w:hAnsi="Garamond" w:cstheme="minorHAnsi"/>
                      <w:sz w:val="18"/>
                      <w:szCs w:val="18"/>
                    </w:rPr>
                  </w:pPr>
                  <w:r w:rsidRPr="00954920">
                    <w:rPr>
                      <w:rFonts w:ascii="Garamond" w:hAnsi="Garamond" w:cstheme="minorHAnsi"/>
                      <w:sz w:val="18"/>
                      <w:szCs w:val="18"/>
                    </w:rPr>
                    <w:t>Vzbujevalni</w:t>
                  </w:r>
                </w:p>
              </w:tc>
              <w:tc>
                <w:tcPr>
                  <w:tcW w:w="499" w:type="dxa"/>
                </w:tcPr>
                <w:p w14:paraId="7DD8D1BD"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433</w:t>
                  </w:r>
                </w:p>
              </w:tc>
              <w:tc>
                <w:tcPr>
                  <w:tcW w:w="777" w:type="dxa"/>
                  <w:gridSpan w:val="2"/>
                </w:tcPr>
                <w:p w14:paraId="01F3354D"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530</w:t>
                  </w:r>
                </w:p>
              </w:tc>
              <w:tc>
                <w:tcPr>
                  <w:tcW w:w="782" w:type="dxa"/>
                </w:tcPr>
                <w:p w14:paraId="6A508557" w14:textId="77777777" w:rsidR="00BB741B" w:rsidRPr="00954920" w:rsidRDefault="00BB741B" w:rsidP="00C41064">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491, 509</w:t>
                  </w:r>
                </w:p>
              </w:tc>
              <w:tc>
                <w:tcPr>
                  <w:tcW w:w="709" w:type="dxa"/>
                </w:tcPr>
                <w:p w14:paraId="2E18478E"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592</w:t>
                  </w:r>
                </w:p>
              </w:tc>
              <w:tc>
                <w:tcPr>
                  <w:tcW w:w="917" w:type="dxa"/>
                </w:tcPr>
                <w:p w14:paraId="747DE11C"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546, 559</w:t>
                  </w:r>
                </w:p>
              </w:tc>
              <w:tc>
                <w:tcPr>
                  <w:tcW w:w="1255" w:type="dxa"/>
                </w:tcPr>
                <w:p w14:paraId="1C31D6CD" w14:textId="77777777" w:rsidR="00BB741B" w:rsidRPr="00FC040F" w:rsidRDefault="00BB741B" w:rsidP="00C41064">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367</w:t>
                  </w:r>
                </w:p>
              </w:tc>
            </w:tr>
            <w:tr w:rsidR="00BB741B" w:rsidRPr="00E6683A" w14:paraId="4D0FD424" w14:textId="77777777" w:rsidTr="00C41064">
              <w:trPr>
                <w:jc w:val="center"/>
              </w:trPr>
              <w:tc>
                <w:tcPr>
                  <w:tcW w:w="1261" w:type="dxa"/>
                </w:tcPr>
                <w:p w14:paraId="052E92FC" w14:textId="77777777" w:rsidR="00BB741B" w:rsidRPr="00954920" w:rsidRDefault="00BB741B" w:rsidP="00C41064">
                  <w:pPr>
                    <w:spacing w:line="276" w:lineRule="auto"/>
                    <w:ind w:left="-57"/>
                    <w:jc w:val="right"/>
                    <w:rPr>
                      <w:rFonts w:ascii="Garamond" w:hAnsi="Garamond" w:cstheme="minorHAnsi"/>
                      <w:sz w:val="18"/>
                      <w:szCs w:val="18"/>
                    </w:rPr>
                  </w:pPr>
                  <w:r w:rsidRPr="00954920">
                    <w:rPr>
                      <w:rFonts w:ascii="Garamond" w:hAnsi="Garamond" w:cstheme="minorHAnsi"/>
                      <w:sz w:val="18"/>
                      <w:szCs w:val="18"/>
                    </w:rPr>
                    <w:t>Emisijski</w:t>
                  </w:r>
                </w:p>
              </w:tc>
              <w:tc>
                <w:tcPr>
                  <w:tcW w:w="499" w:type="dxa"/>
                </w:tcPr>
                <w:p w14:paraId="66C98FDB"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480</w:t>
                  </w:r>
                </w:p>
              </w:tc>
              <w:tc>
                <w:tcPr>
                  <w:tcW w:w="777" w:type="dxa"/>
                  <w:gridSpan w:val="2"/>
                </w:tcPr>
                <w:p w14:paraId="5DA0BB3E"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555</w:t>
                  </w:r>
                </w:p>
              </w:tc>
              <w:tc>
                <w:tcPr>
                  <w:tcW w:w="782" w:type="dxa"/>
                </w:tcPr>
                <w:p w14:paraId="7A3C2EEF" w14:textId="77777777" w:rsidR="00BB741B" w:rsidRPr="00954920" w:rsidRDefault="00BB741B" w:rsidP="00C41064">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515, 538</w:t>
                  </w:r>
                </w:p>
              </w:tc>
              <w:tc>
                <w:tcPr>
                  <w:tcW w:w="709" w:type="dxa"/>
                </w:tcPr>
                <w:p w14:paraId="71E178DD"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612</w:t>
                  </w:r>
                </w:p>
              </w:tc>
              <w:tc>
                <w:tcPr>
                  <w:tcW w:w="917" w:type="dxa"/>
                </w:tcPr>
                <w:p w14:paraId="71E6A1CE"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573, 588</w:t>
                  </w:r>
                </w:p>
              </w:tc>
              <w:tc>
                <w:tcPr>
                  <w:tcW w:w="1255" w:type="dxa"/>
                </w:tcPr>
                <w:p w14:paraId="37DA4EDA" w14:textId="77777777" w:rsidR="00BB741B" w:rsidRPr="00FC040F" w:rsidRDefault="00BB741B" w:rsidP="00C41064">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452</w:t>
                  </w:r>
                </w:p>
              </w:tc>
            </w:tr>
          </w:tbl>
          <w:p w14:paraId="734A45D6" w14:textId="77777777" w:rsidR="00BB741B" w:rsidRPr="00E6683A" w:rsidRDefault="00BB741B" w:rsidP="00C41064">
            <w:pPr>
              <w:spacing w:line="276" w:lineRule="auto"/>
              <w:rPr>
                <w:rFonts w:ascii="Garamond" w:hAnsi="Garamond" w:cstheme="minorHAnsi"/>
                <w:sz w:val="24"/>
                <w:szCs w:val="24"/>
              </w:rPr>
            </w:pPr>
          </w:p>
        </w:tc>
        <w:tc>
          <w:tcPr>
            <w:tcW w:w="4399" w:type="dxa"/>
          </w:tcPr>
          <w:p w14:paraId="03661E01"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13539EBE" w14:textId="77777777" w:rsidTr="00C41064">
        <w:tc>
          <w:tcPr>
            <w:tcW w:w="704" w:type="dxa"/>
          </w:tcPr>
          <w:p w14:paraId="473C39F8"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C88B6D5"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Vir svetlobe za fluorescentno mikroskopijo: metal-</w:t>
            </w:r>
            <w:proofErr w:type="spellStart"/>
            <w:r w:rsidRPr="00E6683A">
              <w:rPr>
                <w:rFonts w:ascii="Garamond" w:hAnsi="Garamond" w:cstheme="minorHAnsi"/>
                <w:sz w:val="24"/>
                <w:szCs w:val="24"/>
              </w:rPr>
              <w:t>halidni</w:t>
            </w:r>
            <w:proofErr w:type="spellEnd"/>
            <w:r w:rsidRPr="00E6683A">
              <w:rPr>
                <w:rFonts w:ascii="Garamond" w:hAnsi="Garamond" w:cstheme="minorHAnsi"/>
                <w:sz w:val="24"/>
                <w:szCs w:val="24"/>
              </w:rPr>
              <w:t xml:space="preserve">, življenjska doba najmanj 1500 ur, zunanji vir, z minimalnim pokrivanjem spektra 400-700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čas segrevanja in ohlajanja do 5 minut. </w:t>
            </w:r>
          </w:p>
        </w:tc>
        <w:tc>
          <w:tcPr>
            <w:tcW w:w="4399" w:type="dxa"/>
          </w:tcPr>
          <w:p w14:paraId="53DAFE1E"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A96F1FF" w14:textId="77777777" w:rsidTr="00C41064">
        <w:tc>
          <w:tcPr>
            <w:tcW w:w="704" w:type="dxa"/>
          </w:tcPr>
          <w:p w14:paraId="09FD8A56"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5EB0B844" w14:textId="77777777" w:rsidR="00BB741B" w:rsidRPr="00E6683A" w:rsidRDefault="00BB741B" w:rsidP="00C41064">
            <w:p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Apokromatska</w:t>
            </w:r>
            <w:proofErr w:type="spellEnd"/>
            <w:r w:rsidRPr="00E6683A">
              <w:rPr>
                <w:rFonts w:ascii="Garamond" w:hAnsi="Garamond" w:cstheme="minorHAnsi"/>
                <w:sz w:val="24"/>
                <w:szCs w:val="24"/>
              </w:rPr>
              <w:t xml:space="preserve"> optična pot za fluorescenčno svetlobo.</w:t>
            </w:r>
          </w:p>
        </w:tc>
        <w:tc>
          <w:tcPr>
            <w:tcW w:w="4399" w:type="dxa"/>
          </w:tcPr>
          <w:p w14:paraId="3C99FD4B"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12D2E512" w14:textId="77777777" w:rsidTr="00C41064">
        <w:tc>
          <w:tcPr>
            <w:tcW w:w="704" w:type="dxa"/>
          </w:tcPr>
          <w:p w14:paraId="0BCEB5F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42818DB"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Motoriziran zaklep za fluorescenčno svetlobo, preklopni čas &lt; 20 ms.</w:t>
            </w:r>
          </w:p>
        </w:tc>
        <w:tc>
          <w:tcPr>
            <w:tcW w:w="4399" w:type="dxa"/>
          </w:tcPr>
          <w:p w14:paraId="614E45A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2AB2094" w14:textId="77777777" w:rsidTr="00C41064">
        <w:tc>
          <w:tcPr>
            <w:tcW w:w="704" w:type="dxa"/>
          </w:tcPr>
          <w:p w14:paraId="3FAAAF5E"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2167C19" w14:textId="77777777" w:rsidR="00BB741B" w:rsidRPr="00E6683A" w:rsidRDefault="00BB741B" w:rsidP="00C41064">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 xml:space="preserve">Motorizirana enota mikroskopa za slikanje, s premikanjem in samodejnim fokusiranjem po oseh y, x in z (tri-dimenzionalno) z </w:t>
            </w:r>
            <w:proofErr w:type="spellStart"/>
            <w:r w:rsidRPr="00E6683A">
              <w:rPr>
                <w:rFonts w:ascii="Garamond" w:hAnsi="Garamond" w:cstheme="minorHAnsi"/>
                <w:sz w:val="24"/>
                <w:szCs w:val="24"/>
              </w:rPr>
              <w:t>nanometrsko</w:t>
            </w:r>
            <w:proofErr w:type="spellEnd"/>
            <w:r w:rsidRPr="00E6683A">
              <w:rPr>
                <w:rFonts w:ascii="Garamond" w:hAnsi="Garamond" w:cstheme="minorHAnsi"/>
                <w:sz w:val="24"/>
                <w:szCs w:val="24"/>
              </w:rPr>
              <w:t xml:space="preserve">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natančnostjo premikanja po oseh, brez zdrsa fokusa. Skeniranje in zajemanje slike več histoloških ali citoloških preparatov (stekelc) hkrati (najmanj 8), z možnostjo nadgradnje za več preparatov.</w:t>
            </w:r>
          </w:p>
        </w:tc>
        <w:tc>
          <w:tcPr>
            <w:tcW w:w="4399" w:type="dxa"/>
          </w:tcPr>
          <w:p w14:paraId="03A3817C"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86F54BF" w14:textId="77777777" w:rsidTr="00C41064">
        <w:tc>
          <w:tcPr>
            <w:tcW w:w="704" w:type="dxa"/>
          </w:tcPr>
          <w:p w14:paraId="6A0D9FE3"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27BBA44E" w14:textId="77777777" w:rsidR="00BB741B" w:rsidRPr="00E6683A" w:rsidRDefault="00BB741B" w:rsidP="00C41064">
            <w:pPr>
              <w:spacing w:line="276" w:lineRule="auto"/>
              <w:jc w:val="both"/>
              <w:rPr>
                <w:rFonts w:ascii="Garamond" w:hAnsi="Garamond" w:cstheme="minorHAnsi"/>
                <w:b/>
                <w:sz w:val="24"/>
                <w:szCs w:val="24"/>
              </w:rPr>
            </w:pPr>
            <w:r w:rsidRPr="00E6683A">
              <w:rPr>
                <w:rFonts w:ascii="Garamond" w:hAnsi="Garamond" w:cstheme="minorHAnsi"/>
                <w:sz w:val="24"/>
                <w:szCs w:val="24"/>
              </w:rPr>
              <w:t>Vir svetlobe za svetlobno mikroskopijo: zunanji vir, LED žarnica, predvidena življenjska doba najmanj 30.000 ur, kontrola individualnih kanalov za zaporedno zajemanje slike v barvnem zajemu slike, za povečave objektivov 1x-100x.</w:t>
            </w:r>
          </w:p>
        </w:tc>
        <w:tc>
          <w:tcPr>
            <w:tcW w:w="4399" w:type="dxa"/>
          </w:tcPr>
          <w:p w14:paraId="649AF9D5"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0F92F0B" w14:textId="77777777" w:rsidTr="00C41064">
        <w:tc>
          <w:tcPr>
            <w:tcW w:w="704" w:type="dxa"/>
          </w:tcPr>
          <w:p w14:paraId="5212DA3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84B0823" w14:textId="77777777" w:rsidR="00BB741B" w:rsidRPr="00E6683A" w:rsidRDefault="00BB741B" w:rsidP="00C41064">
            <w:pPr>
              <w:spacing w:line="276" w:lineRule="auto"/>
              <w:jc w:val="both"/>
              <w:rPr>
                <w:rFonts w:ascii="Garamond" w:hAnsi="Garamond" w:cstheme="minorHAnsi"/>
                <w:b/>
                <w:color w:val="000000" w:themeColor="text1"/>
                <w:sz w:val="24"/>
                <w:szCs w:val="24"/>
              </w:rPr>
            </w:pPr>
            <w:r w:rsidRPr="00E6683A">
              <w:rPr>
                <w:rFonts w:ascii="Garamond" w:hAnsi="Garamond" w:cstheme="minorHAnsi"/>
                <w:color w:val="000000" w:themeColor="text1"/>
                <w:sz w:val="24"/>
                <w:szCs w:val="24"/>
              </w:rPr>
              <w:t xml:space="preserve">Avtomatsko zapiranje (angl. </w:t>
            </w:r>
            <w:proofErr w:type="spellStart"/>
            <w:r w:rsidRPr="00E6683A">
              <w:rPr>
                <w:rFonts w:ascii="Garamond" w:hAnsi="Garamond" w:cstheme="minorHAnsi"/>
                <w:color w:val="000000" w:themeColor="text1"/>
                <w:sz w:val="24"/>
                <w:szCs w:val="24"/>
              </w:rPr>
              <w:t>shutter</w:t>
            </w:r>
            <w:proofErr w:type="spellEnd"/>
            <w:r w:rsidRPr="00E6683A">
              <w:rPr>
                <w:rFonts w:ascii="Garamond" w:hAnsi="Garamond" w:cstheme="minorHAnsi"/>
                <w:color w:val="000000" w:themeColor="text1"/>
                <w:sz w:val="24"/>
                <w:szCs w:val="24"/>
              </w:rPr>
              <w:t>) osvetljevanja z virom svetlobe za pridobivanje fluorescenčnih signalov po zajemu slike ali med gledanjem slike prek presevne svetlobe (svetlobna mikroskopija) z možnostjo ročnega zapiranja.</w:t>
            </w:r>
          </w:p>
        </w:tc>
        <w:tc>
          <w:tcPr>
            <w:tcW w:w="4399" w:type="dxa"/>
          </w:tcPr>
          <w:p w14:paraId="3184067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6B0B6612" w14:textId="77777777" w:rsidTr="00C41064">
        <w:tc>
          <w:tcPr>
            <w:tcW w:w="704" w:type="dxa"/>
          </w:tcPr>
          <w:p w14:paraId="628E7FBA"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FC6EE65" w14:textId="77777777" w:rsidR="00BB741B" w:rsidRPr="00E6683A" w:rsidRDefault="00BB741B" w:rsidP="00C41064">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Motoriziran zaklop za presevno svetlobo, preklopni čas &lt; 200 ms, hitrost vsaj 2 Hz.</w:t>
            </w:r>
          </w:p>
        </w:tc>
        <w:tc>
          <w:tcPr>
            <w:tcW w:w="4399" w:type="dxa"/>
          </w:tcPr>
          <w:p w14:paraId="5DB45AC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D9BFFE6" w14:textId="77777777" w:rsidTr="00C41064">
        <w:tc>
          <w:tcPr>
            <w:tcW w:w="704" w:type="dxa"/>
          </w:tcPr>
          <w:p w14:paraId="2F57C251"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shd w:val="clear" w:color="auto" w:fill="auto"/>
          </w:tcPr>
          <w:p w14:paraId="54C667FA"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Zajem slike (detekcija signalov):</w:t>
            </w:r>
          </w:p>
          <w:p w14:paraId="5A8FD7C2"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monokromatska</w:t>
            </w:r>
            <w:proofErr w:type="spellEnd"/>
            <w:r w:rsidRPr="00E6683A">
              <w:rPr>
                <w:rFonts w:ascii="Garamond" w:hAnsi="Garamond" w:cstheme="minorHAnsi"/>
                <w:sz w:val="24"/>
                <w:szCs w:val="24"/>
              </w:rPr>
              <w:t xml:space="preserve"> CMOS kamera za mikroskopijo,</w:t>
            </w:r>
            <w:r w:rsidRPr="00E6683A">
              <w:rPr>
                <w:rFonts w:ascii="Garamond" w:hAnsi="Garamond"/>
                <w:sz w:val="24"/>
                <w:szCs w:val="24"/>
              </w:rPr>
              <w:t xml:space="preserve"> z ločljivostjo 12 </w:t>
            </w:r>
            <w:proofErr w:type="spellStart"/>
            <w:r w:rsidRPr="00E6683A">
              <w:rPr>
                <w:rFonts w:ascii="Garamond" w:hAnsi="Garamond"/>
                <w:sz w:val="24"/>
                <w:szCs w:val="24"/>
              </w:rPr>
              <w:t>mega</w:t>
            </w:r>
            <w:proofErr w:type="spellEnd"/>
            <w:r w:rsidRPr="00E6683A">
              <w:rPr>
                <w:rFonts w:ascii="Garamond" w:hAnsi="Garamond"/>
                <w:sz w:val="24"/>
                <w:szCs w:val="24"/>
              </w:rPr>
              <w:t xml:space="preserve"> </w:t>
            </w:r>
            <w:proofErr w:type="spellStart"/>
            <w:r w:rsidRPr="00E6683A">
              <w:rPr>
                <w:rFonts w:ascii="Garamond" w:hAnsi="Garamond"/>
                <w:sz w:val="24"/>
                <w:szCs w:val="24"/>
              </w:rPr>
              <w:t>pikslov</w:t>
            </w:r>
            <w:proofErr w:type="spellEnd"/>
            <w:r w:rsidRPr="00E6683A">
              <w:rPr>
                <w:rFonts w:ascii="Garamond" w:hAnsi="Garamond"/>
                <w:sz w:val="24"/>
                <w:szCs w:val="24"/>
              </w:rPr>
              <w:t>, ki lahko doseže digitalno ločljivost vsaj 0,08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40-kratni povečavi in 0,17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20-kratni povečavi</w:t>
            </w:r>
          </w:p>
          <w:p w14:paraId="5B550391"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nastavitve slikanja brez prisotnosti analitika (najmanj 8 preparatov hkrati)</w:t>
            </w:r>
          </w:p>
          <w:p w14:paraId="6776C690"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zaporedno zajemanje signalov</w:t>
            </w:r>
          </w:p>
          <w:p w14:paraId="52AC69F0"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prilagajanja nastavitev za zajem posameznih signalov oziroma z uporabo posameznega  filtra</w:t>
            </w:r>
          </w:p>
          <w:p w14:paraId="3B68FE0B"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sledljivost slikanja preparatov</w:t>
            </w:r>
          </w:p>
          <w:p w14:paraId="45E6CE60"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zajema slike v svetlobni mikroskopiji</w:t>
            </w:r>
          </w:p>
          <w:p w14:paraId="428825AC" w14:textId="77777777" w:rsidR="00BB741B" w:rsidRPr="00E6683A" w:rsidRDefault="00BB741B" w:rsidP="00C41064">
            <w:pPr>
              <w:pStyle w:val="Odstavekseznama"/>
              <w:numPr>
                <w:ilvl w:val="0"/>
                <w:numId w:val="46"/>
              </w:numPr>
              <w:spacing w:line="276" w:lineRule="auto"/>
              <w:jc w:val="both"/>
              <w:rPr>
                <w:rFonts w:ascii="Garamond" w:hAnsi="Garamond" w:cstheme="minorHAnsi"/>
                <w:color w:val="FF0000"/>
                <w:sz w:val="24"/>
                <w:szCs w:val="24"/>
              </w:rPr>
            </w:pPr>
            <w:r w:rsidRPr="00E6683A">
              <w:rPr>
                <w:rFonts w:ascii="Garamond" w:hAnsi="Garamond"/>
                <w:sz w:val="24"/>
                <w:szCs w:val="24"/>
              </w:rPr>
              <w:t>upravljanje do 12 različnih kanalov med skeniranjem preparatov.</w:t>
            </w:r>
          </w:p>
        </w:tc>
        <w:tc>
          <w:tcPr>
            <w:tcW w:w="4399" w:type="dxa"/>
          </w:tcPr>
          <w:p w14:paraId="7C1A076E" w14:textId="77777777" w:rsidR="00BB741B" w:rsidRPr="00E6683A" w:rsidRDefault="00BB741B" w:rsidP="00C41064">
            <w:pPr>
              <w:spacing w:line="276" w:lineRule="auto"/>
              <w:jc w:val="both"/>
              <w:rPr>
                <w:rFonts w:ascii="Garamond" w:hAnsi="Garamond" w:cstheme="minorHAnsi"/>
                <w:i/>
                <w:sz w:val="24"/>
                <w:szCs w:val="24"/>
              </w:rPr>
            </w:pPr>
          </w:p>
        </w:tc>
      </w:tr>
      <w:tr w:rsidR="00BB741B" w:rsidRPr="00E6683A" w14:paraId="717F1399" w14:textId="77777777" w:rsidTr="00C41064">
        <w:tc>
          <w:tcPr>
            <w:tcW w:w="704" w:type="dxa"/>
          </w:tcPr>
          <w:p w14:paraId="34B4D4A0"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84DCF3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Visoko zmogljiv računalnik (operacijski sistem Win10Pro, 32 GB RAM ali več, 8 TB spomina), 24'' LED monitor z resolucijo najmanj 1920x1200 in ostalo opremo za upravljanje računalnika.</w:t>
            </w:r>
          </w:p>
        </w:tc>
        <w:tc>
          <w:tcPr>
            <w:tcW w:w="4399" w:type="dxa"/>
          </w:tcPr>
          <w:p w14:paraId="7C129F8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0036731" w14:textId="77777777" w:rsidTr="00C41064">
        <w:tc>
          <w:tcPr>
            <w:tcW w:w="704" w:type="dxa"/>
          </w:tcPr>
          <w:p w14:paraId="331FC3B4"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4A39240" w14:textId="77777777" w:rsidR="00BB741B" w:rsidRPr="00E6683A" w:rsidRDefault="00BB741B" w:rsidP="00C41064">
            <w:pPr>
              <w:spacing w:line="276" w:lineRule="auto"/>
              <w:rPr>
                <w:rFonts w:ascii="Garamond" w:hAnsi="Garamond" w:cstheme="minorHAnsi"/>
                <w:sz w:val="24"/>
                <w:szCs w:val="24"/>
              </w:rPr>
            </w:pPr>
            <w:r w:rsidRPr="00E6683A">
              <w:rPr>
                <w:rFonts w:ascii="Garamond" w:hAnsi="Garamond" w:cstheme="minorHAnsi"/>
                <w:sz w:val="24"/>
                <w:szCs w:val="24"/>
              </w:rPr>
              <w:t>2019 Windows server, 1GB mrežne povezave z nizko latenco.</w:t>
            </w:r>
          </w:p>
        </w:tc>
        <w:tc>
          <w:tcPr>
            <w:tcW w:w="4399" w:type="dxa"/>
          </w:tcPr>
          <w:p w14:paraId="722E947D"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1A340EE3" w14:textId="77777777" w:rsidTr="00C41064">
        <w:tc>
          <w:tcPr>
            <w:tcW w:w="704" w:type="dxa"/>
          </w:tcPr>
          <w:p w14:paraId="1D9A65F2"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745AFA9" w14:textId="77777777" w:rsidR="00BB741B" w:rsidRPr="00E6683A" w:rsidRDefault="00BB741B" w:rsidP="00C41064">
            <w:pPr>
              <w:spacing w:line="276" w:lineRule="auto"/>
              <w:rPr>
                <w:rFonts w:ascii="Garamond" w:hAnsi="Garamond" w:cstheme="minorHAnsi"/>
                <w:sz w:val="24"/>
                <w:szCs w:val="24"/>
                <w:highlight w:val="yellow"/>
              </w:rPr>
            </w:pPr>
            <w:r w:rsidRPr="00E6683A">
              <w:rPr>
                <w:rFonts w:ascii="Garamond" w:hAnsi="Garamond" w:cstheme="minorHAnsi"/>
                <w:sz w:val="24"/>
                <w:szCs w:val="24"/>
              </w:rPr>
              <w:t>Programska oprema za skeniranje in analizo preparatov mora biti CE-IVD.</w:t>
            </w:r>
          </w:p>
        </w:tc>
        <w:tc>
          <w:tcPr>
            <w:tcW w:w="4399" w:type="dxa"/>
          </w:tcPr>
          <w:p w14:paraId="5770B74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7FBEDDF" w14:textId="77777777" w:rsidTr="00C41064">
        <w:tc>
          <w:tcPr>
            <w:tcW w:w="704" w:type="dxa"/>
          </w:tcPr>
          <w:p w14:paraId="5A2BEA1D"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1C13798"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zajema podatkov/slik omogočati najmanj:</w:t>
            </w:r>
          </w:p>
          <w:p w14:paraId="4C7EB2FC"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da je kontrola motoriziranih enot mikroskopa v celoti znotraj programske opreme</w:t>
            </w:r>
            <w:r w:rsidRPr="00E6683A">
              <w:rPr>
                <w:rFonts w:ascii="Garamond" w:hAnsi="Garamond"/>
                <w:color w:val="000000" w:themeColor="text1"/>
                <w:sz w:val="24"/>
                <w:szCs w:val="24"/>
              </w:rPr>
              <w:t>;</w:t>
            </w:r>
          </w:p>
          <w:p w14:paraId="33A5558C" w14:textId="77777777" w:rsidR="00BB741B" w:rsidRPr="00E6683A" w:rsidRDefault="00BB741B" w:rsidP="00C41064">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Calibri"/>
                <w:color w:val="000000" w:themeColor="text1"/>
                <w:sz w:val="24"/>
                <w:szCs w:val="24"/>
              </w:rPr>
              <w:t xml:space="preserve">programski modul za nadzor ponujenega, popolnoma motoriziranega mikroskopa, vključno z z-osjo, </w:t>
            </w:r>
            <w:proofErr w:type="spellStart"/>
            <w:r w:rsidRPr="00E6683A">
              <w:rPr>
                <w:rFonts w:ascii="Garamond" w:hAnsi="Garamond" w:cs="Calibri"/>
                <w:color w:val="000000" w:themeColor="text1"/>
                <w:sz w:val="24"/>
                <w:szCs w:val="24"/>
              </w:rPr>
              <w:t>skenirno</w:t>
            </w:r>
            <w:proofErr w:type="spellEnd"/>
            <w:r w:rsidRPr="00E6683A">
              <w:rPr>
                <w:rFonts w:ascii="Garamond" w:hAnsi="Garamond" w:cs="Calibri"/>
                <w:color w:val="000000" w:themeColor="text1"/>
                <w:sz w:val="24"/>
                <w:szCs w:val="24"/>
              </w:rPr>
              <w:t xml:space="preserve"> mizico, digitalno kamero, revolverjem za fluorescenčne filtre, objektivnim revolverjem in zaslonkama za presevno svetlobo in fluorescenco;</w:t>
            </w:r>
          </w:p>
          <w:p w14:paraId="68CFBA31" w14:textId="77777777" w:rsidR="00BB741B" w:rsidRPr="00E6683A" w:rsidRDefault="00BB741B" w:rsidP="00C41064">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theme="minorHAnsi"/>
                <w:color w:val="000000" w:themeColor="text1"/>
                <w:sz w:val="24"/>
                <w:szCs w:val="24"/>
              </w:rPr>
              <w:t>ročno in avtomatsko upravljanje premikanja po oseh x, y in z, menjave filtrov (detekcijskih kanalov), upravljanje ekspozicijskih časov, področij slikanja in shranjevanja slik;</w:t>
            </w:r>
          </w:p>
          <w:p w14:paraId="0426DDF2"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modul za </w:t>
            </w:r>
            <w:proofErr w:type="spellStart"/>
            <w:r w:rsidRPr="00E6683A">
              <w:rPr>
                <w:rFonts w:ascii="Garamond" w:hAnsi="Garamond" w:cstheme="minorHAnsi"/>
                <w:color w:val="000000" w:themeColor="text1"/>
                <w:sz w:val="24"/>
                <w:szCs w:val="24"/>
              </w:rPr>
              <w:t>interfazni</w:t>
            </w:r>
            <w:proofErr w:type="spellEnd"/>
            <w:r w:rsidRPr="00E6683A">
              <w:rPr>
                <w:rFonts w:ascii="Garamond" w:hAnsi="Garamond" w:cstheme="minorHAnsi"/>
                <w:color w:val="000000" w:themeColor="text1"/>
                <w:sz w:val="24"/>
                <w:szCs w:val="24"/>
              </w:rPr>
              <w:t xml:space="preserve"> FISH in analizo histoloških/citoloških preparatov</w:t>
            </w:r>
          </w:p>
          <w:p w14:paraId="621D2EDB"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platformo za samodejno skeniranje preparatov (samodejno upravljanje mikroskopa s fokusiranjem slike in zajem slike);</w:t>
            </w:r>
          </w:p>
          <w:p w14:paraId="149B6C44"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Calibri"/>
                <w:color w:val="000000" w:themeColor="text1"/>
                <w:sz w:val="24"/>
                <w:szCs w:val="24"/>
              </w:rPr>
              <w:t xml:space="preserve">samodejno zaznavanje objektov zanimanja na stekelcu (npr. </w:t>
            </w:r>
            <w:proofErr w:type="spellStart"/>
            <w:r w:rsidRPr="00E6683A">
              <w:rPr>
                <w:rFonts w:ascii="Garamond" w:hAnsi="Garamond" w:cs="Calibri"/>
                <w:color w:val="000000" w:themeColor="text1"/>
                <w:sz w:val="24"/>
                <w:szCs w:val="24"/>
              </w:rPr>
              <w:t>interfazna</w:t>
            </w:r>
            <w:proofErr w:type="spellEnd"/>
            <w:r w:rsidRPr="00E6683A">
              <w:rPr>
                <w:rFonts w:ascii="Garamond" w:hAnsi="Garamond" w:cs="Calibri"/>
                <w:color w:val="000000" w:themeColor="text1"/>
                <w:sz w:val="24"/>
                <w:szCs w:val="24"/>
              </w:rPr>
              <w:t xml:space="preserve"> jedra v fluorescenčnem načinu); </w:t>
            </w:r>
          </w:p>
          <w:p w14:paraId="299524FA"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olor w:val="000000" w:themeColor="text1"/>
                <w:sz w:val="24"/>
                <w:szCs w:val="24"/>
              </w:rPr>
              <w:t>nastavitev optimalnih parametrov pri največji občutljivosti in specifičnosti za prepoznavo jeder, detekcijo signalov in ozadja ter večplastno zajemanje slike (3D zajem: prekrivajoča se in dotikajoča se jedra, signali v več plasteh) za posamezno valovno dolžino oziroma filter</w:t>
            </w:r>
            <w:r w:rsidRPr="00E6683A">
              <w:rPr>
                <w:rFonts w:ascii="Garamond" w:hAnsi="Garamond" w:cstheme="minorHAnsi"/>
                <w:color w:val="000000" w:themeColor="text1"/>
                <w:sz w:val="24"/>
                <w:szCs w:val="24"/>
              </w:rPr>
              <w:t>;</w:t>
            </w:r>
          </w:p>
          <w:p w14:paraId="59B84E1B"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skeniranje celotnih preparatov (angl. </w:t>
            </w:r>
            <w:proofErr w:type="spellStart"/>
            <w:r w:rsidRPr="00E6683A">
              <w:rPr>
                <w:rFonts w:ascii="Garamond" w:hAnsi="Garamond" w:cstheme="minorHAnsi"/>
                <w:color w:val="000000" w:themeColor="text1"/>
                <w:sz w:val="24"/>
                <w:szCs w:val="24"/>
              </w:rPr>
              <w:t>whole</w:t>
            </w:r>
            <w:proofErr w:type="spellEnd"/>
            <w:r w:rsidRPr="00E6683A">
              <w:rPr>
                <w:rFonts w:ascii="Garamond" w:hAnsi="Garamond" w:cstheme="minorHAnsi"/>
                <w:color w:val="000000" w:themeColor="text1"/>
                <w:sz w:val="24"/>
                <w:szCs w:val="24"/>
              </w:rPr>
              <w:t xml:space="preserve"> </w:t>
            </w:r>
            <w:proofErr w:type="spellStart"/>
            <w:r w:rsidRPr="00E6683A">
              <w:rPr>
                <w:rFonts w:ascii="Garamond" w:hAnsi="Garamond" w:cstheme="minorHAnsi"/>
                <w:color w:val="000000" w:themeColor="text1"/>
                <w:sz w:val="24"/>
                <w:szCs w:val="24"/>
              </w:rPr>
              <w:t>slide</w:t>
            </w:r>
            <w:proofErr w:type="spellEnd"/>
            <w:r w:rsidRPr="00E6683A">
              <w:rPr>
                <w:rFonts w:ascii="Garamond" w:hAnsi="Garamond" w:cstheme="minorHAnsi"/>
                <w:color w:val="000000" w:themeColor="text1"/>
                <w:sz w:val="24"/>
                <w:szCs w:val="24"/>
              </w:rPr>
              <w:t>) v svetlobni mikroskopiji in fluorescenci;</w:t>
            </w:r>
          </w:p>
          <w:p w14:paraId="0E993FFF"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skeniranje v različnih ravninah (Z-</w:t>
            </w:r>
            <w:proofErr w:type="spellStart"/>
            <w:r w:rsidRPr="00E6683A">
              <w:rPr>
                <w:rFonts w:ascii="Garamond" w:hAnsi="Garamond" w:cstheme="minorHAnsi"/>
                <w:color w:val="000000" w:themeColor="text1"/>
                <w:sz w:val="24"/>
                <w:szCs w:val="24"/>
              </w:rPr>
              <w:t>stack</w:t>
            </w:r>
            <w:proofErr w:type="spellEnd"/>
            <w:r w:rsidRPr="00E6683A">
              <w:rPr>
                <w:rFonts w:ascii="Garamond" w:hAnsi="Garamond" w:cstheme="minorHAnsi"/>
                <w:color w:val="000000" w:themeColor="text1"/>
                <w:sz w:val="24"/>
                <w:szCs w:val="24"/>
              </w:rPr>
              <w:t>),</w:t>
            </w:r>
            <w:r w:rsidRPr="00E6683A">
              <w:rPr>
                <w:rFonts w:ascii="Garamond" w:hAnsi="Garamond"/>
                <w:color w:val="000000" w:themeColor="text1"/>
                <w:sz w:val="24"/>
                <w:szCs w:val="24"/>
              </w:rPr>
              <w:t xml:space="preserve"> simetrične in asimetrične funkcije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 xml:space="preserve"> z možnostjo samodejnega prilagajanja algoritmov glede na različne pogoje ostrenja različnih vidnih polj.</w:t>
            </w:r>
          </w:p>
        </w:tc>
        <w:tc>
          <w:tcPr>
            <w:tcW w:w="4399" w:type="dxa"/>
          </w:tcPr>
          <w:p w14:paraId="2838D97A"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CD6C8F5" w14:textId="77777777" w:rsidTr="00C41064">
        <w:tc>
          <w:tcPr>
            <w:tcW w:w="704" w:type="dxa"/>
          </w:tcPr>
          <w:p w14:paraId="06E1419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A9E96A0" w14:textId="77777777" w:rsidR="00BB741B" w:rsidRPr="00EF5347" w:rsidRDefault="00BB741B" w:rsidP="00C41064">
            <w:p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Operacijski sistem in programska oprema morata v okviru osnovne analize omogočati najmanj:</w:t>
            </w:r>
            <w:r w:rsidRPr="00EF5347">
              <w:rPr>
                <w:rFonts w:ascii="Garamond" w:hAnsi="Garamond" w:cs="Calibri"/>
                <w:color w:val="000000" w:themeColor="text1"/>
                <w:sz w:val="24"/>
                <w:szCs w:val="24"/>
              </w:rPr>
              <w:t xml:space="preserve"> </w:t>
            </w:r>
          </w:p>
          <w:p w14:paraId="01053E43" w14:textId="77777777" w:rsidR="00BB741B" w:rsidRPr="00EF5347" w:rsidRDefault="00BB741B" w:rsidP="00C41064">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upravljanje do 12 različnih kanalov med analiziranjem preparatov;</w:t>
            </w:r>
          </w:p>
          <w:p w14:paraId="4132446A" w14:textId="77777777" w:rsidR="00BB741B" w:rsidRPr="00EF5347" w:rsidRDefault="00BB741B" w:rsidP="00C41064">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 xml:space="preserve">samodejna analiza </w:t>
            </w:r>
            <w:proofErr w:type="spellStart"/>
            <w:r w:rsidRPr="00EF5347">
              <w:rPr>
                <w:rFonts w:ascii="Garamond" w:hAnsi="Garamond" w:cstheme="minorHAnsi"/>
                <w:color w:val="000000" w:themeColor="text1"/>
                <w:sz w:val="24"/>
                <w:szCs w:val="24"/>
              </w:rPr>
              <w:t>multikanalne</w:t>
            </w:r>
            <w:proofErr w:type="spellEnd"/>
            <w:r w:rsidRPr="00EF5347">
              <w:rPr>
                <w:rFonts w:ascii="Garamond" w:hAnsi="Garamond" w:cstheme="minorHAnsi"/>
                <w:color w:val="000000" w:themeColor="text1"/>
                <w:sz w:val="24"/>
                <w:szCs w:val="24"/>
              </w:rPr>
              <w:t xml:space="preserve"> fluorescence </w:t>
            </w:r>
            <w:proofErr w:type="spellStart"/>
            <w:r w:rsidRPr="00EF5347">
              <w:rPr>
                <w:rFonts w:ascii="Garamond" w:hAnsi="Garamond" w:cstheme="minorHAnsi"/>
                <w:color w:val="000000" w:themeColor="text1"/>
                <w:sz w:val="24"/>
                <w:szCs w:val="24"/>
              </w:rPr>
              <w:t>inerfaznega</w:t>
            </w:r>
            <w:proofErr w:type="spellEnd"/>
            <w:r w:rsidRPr="00EF5347">
              <w:rPr>
                <w:rFonts w:ascii="Garamond" w:hAnsi="Garamond" w:cstheme="minorHAnsi"/>
                <w:color w:val="000000" w:themeColor="text1"/>
                <w:sz w:val="24"/>
                <w:szCs w:val="24"/>
              </w:rPr>
              <w:t xml:space="preserve"> FISH na histoloških in citoloških preparatih na nivoju posamezne celice;</w:t>
            </w:r>
            <w:r w:rsidRPr="00EF5347">
              <w:rPr>
                <w:rFonts w:ascii="Garamond" w:hAnsi="Garamond" w:cs="Calibri"/>
                <w:color w:val="000000" w:themeColor="text1"/>
                <w:sz w:val="24"/>
                <w:szCs w:val="24"/>
              </w:rPr>
              <w:t xml:space="preserve"> </w:t>
            </w:r>
          </w:p>
          <w:p w14:paraId="40777991" w14:textId="77777777" w:rsidR="00BB741B" w:rsidRPr="00EF5347" w:rsidRDefault="00BB741B" w:rsidP="00C41064">
            <w:pPr>
              <w:pStyle w:val="Odstavekseznama"/>
              <w:numPr>
                <w:ilvl w:val="0"/>
                <w:numId w:val="55"/>
              </w:numPr>
              <w:spacing w:line="276" w:lineRule="auto"/>
              <w:rPr>
                <w:rFonts w:ascii="Garamond" w:hAnsi="Garamond" w:cs="Calibri"/>
                <w:color w:val="000000" w:themeColor="text1"/>
                <w:sz w:val="24"/>
                <w:szCs w:val="24"/>
              </w:rPr>
            </w:pPr>
            <w:r w:rsidRPr="00EF5347">
              <w:rPr>
                <w:rFonts w:ascii="Garamond" w:hAnsi="Garamond" w:cs="Calibri"/>
                <w:color w:val="000000" w:themeColor="text1"/>
                <w:sz w:val="24"/>
                <w:szCs w:val="24"/>
              </w:rPr>
              <w:lastRenderedPageBreak/>
              <w:t xml:space="preserve">analizo (npr. 3D štetje točk FISH, angl. FISH spot </w:t>
            </w:r>
            <w:proofErr w:type="spellStart"/>
            <w:r w:rsidRPr="00EF5347">
              <w:rPr>
                <w:rFonts w:ascii="Garamond" w:hAnsi="Garamond" w:cs="Calibri"/>
                <w:color w:val="000000" w:themeColor="text1"/>
                <w:sz w:val="24"/>
                <w:szCs w:val="24"/>
              </w:rPr>
              <w:t>counting</w:t>
            </w:r>
            <w:proofErr w:type="spellEnd"/>
            <w:r w:rsidRPr="00EF5347">
              <w:rPr>
                <w:rFonts w:ascii="Garamond" w:hAnsi="Garamond" w:cs="Calibri"/>
                <w:color w:val="000000" w:themeColor="text1"/>
                <w:sz w:val="24"/>
                <w:szCs w:val="24"/>
              </w:rPr>
              <w:t>) in samodejno poročanje tako o citoloških kot histoloških vzorcih;</w:t>
            </w:r>
          </w:p>
          <w:p w14:paraId="427F7390" w14:textId="77777777" w:rsidR="00BB741B" w:rsidRPr="00EF5347" w:rsidRDefault="00BB741B" w:rsidP="00C41064">
            <w:pPr>
              <w:pStyle w:val="Odstavekseznama"/>
              <w:numPr>
                <w:ilvl w:val="0"/>
                <w:numId w:val="55"/>
              </w:numPr>
              <w:spacing w:line="276" w:lineRule="auto"/>
              <w:rPr>
                <w:rFonts w:ascii="Garamond" w:hAnsi="Garamond" w:cstheme="minorHAnsi"/>
                <w:color w:val="000000" w:themeColor="text1"/>
                <w:sz w:val="24"/>
                <w:szCs w:val="24"/>
              </w:rPr>
            </w:pPr>
            <w:r w:rsidRPr="00EF5347">
              <w:rPr>
                <w:rFonts w:ascii="Garamond" w:hAnsi="Garamond" w:cs="Calibri"/>
                <w:color w:val="000000" w:themeColor="text1"/>
                <w:sz w:val="24"/>
                <w:szCs w:val="24"/>
              </w:rPr>
              <w:t>analizo jeder z ločljivostjo ene celice;</w:t>
            </w:r>
          </w:p>
          <w:p w14:paraId="2E812485" w14:textId="77777777" w:rsidR="00BB741B" w:rsidRPr="00EF5347" w:rsidRDefault="00BB741B" w:rsidP="00C41064">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predhodno skeniranje preparatov v svetlobni mikroskopiji in fluorescenčnih preparatov z ustvarjanjem virtualnih preparatov, po katerih je mogoče enostavno krmariti v posebnem pregledovalniku;</w:t>
            </w:r>
          </w:p>
          <w:p w14:paraId="2B62C78D" w14:textId="77777777" w:rsidR="00BB741B" w:rsidRPr="00EF5347" w:rsidRDefault="00BB741B" w:rsidP="00C41064">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stheme="minorHAnsi"/>
                <w:color w:val="000000" w:themeColor="text1"/>
                <w:sz w:val="24"/>
                <w:szCs w:val="24"/>
              </w:rPr>
              <w:t xml:space="preserve">možnost naleganja preparata, poslikanega v svetlobni in fluorescenčni mikroskopiji, </w:t>
            </w:r>
            <w:proofErr w:type="spellStart"/>
            <w:r w:rsidRPr="00EF5347">
              <w:rPr>
                <w:rFonts w:ascii="Garamond" w:hAnsi="Garamond" w:cstheme="minorHAnsi"/>
                <w:color w:val="000000" w:themeColor="text1"/>
                <w:sz w:val="24"/>
                <w:szCs w:val="24"/>
              </w:rPr>
              <w:t>t.i</w:t>
            </w:r>
            <w:proofErr w:type="spellEnd"/>
            <w:r w:rsidRPr="00EF5347">
              <w:rPr>
                <w:rFonts w:ascii="Garamond" w:hAnsi="Garamond" w:cstheme="minorHAnsi"/>
                <w:color w:val="000000" w:themeColor="text1"/>
                <w:sz w:val="24"/>
                <w:szCs w:val="24"/>
              </w:rPr>
              <w:t>.</w:t>
            </w:r>
            <w:r w:rsidRPr="00EF5347">
              <w:rPr>
                <w:rFonts w:ascii="Garamond" w:hAnsi="Garamond"/>
                <w:color w:val="000000" w:themeColor="text1"/>
                <w:sz w:val="24"/>
                <w:szCs w:val="24"/>
              </w:rPr>
              <w:t xml:space="preserve"> transformacijo avtomatsko generiranih koordinat med sekcijo HE (preparata obarvanega s </w:t>
            </w:r>
            <w:proofErr w:type="spellStart"/>
            <w:r w:rsidRPr="00EF5347">
              <w:rPr>
                <w:rFonts w:ascii="Garamond" w:hAnsi="Garamond"/>
                <w:color w:val="000000" w:themeColor="text1"/>
                <w:sz w:val="24"/>
                <w:szCs w:val="24"/>
              </w:rPr>
              <w:t>hematoksilinom</w:t>
            </w:r>
            <w:proofErr w:type="spellEnd"/>
            <w:r w:rsidRPr="00EF5347">
              <w:rPr>
                <w:rFonts w:ascii="Garamond" w:hAnsi="Garamond"/>
                <w:color w:val="000000" w:themeColor="text1"/>
                <w:sz w:val="24"/>
                <w:szCs w:val="24"/>
              </w:rPr>
              <w:t xml:space="preserve"> in </w:t>
            </w:r>
            <w:proofErr w:type="spellStart"/>
            <w:r w:rsidRPr="00EF5347">
              <w:rPr>
                <w:rFonts w:ascii="Garamond" w:hAnsi="Garamond"/>
                <w:color w:val="000000" w:themeColor="text1"/>
                <w:sz w:val="24"/>
                <w:szCs w:val="24"/>
              </w:rPr>
              <w:t>eozinom</w:t>
            </w:r>
            <w:proofErr w:type="spellEnd"/>
            <w:r w:rsidRPr="00EF5347">
              <w:rPr>
                <w:rFonts w:ascii="Garamond" w:hAnsi="Garamond"/>
                <w:color w:val="000000" w:themeColor="text1"/>
                <w:sz w:val="24"/>
                <w:szCs w:val="24"/>
              </w:rPr>
              <w:t xml:space="preserve">) in FISH, kot je funkcionalnost ujemanja tkiv (angl. </w:t>
            </w:r>
            <w:proofErr w:type="spellStart"/>
            <w:r w:rsidRPr="00EF5347">
              <w:rPr>
                <w:rFonts w:ascii="Garamond" w:hAnsi="Garamond"/>
                <w:color w:val="000000" w:themeColor="text1"/>
                <w:sz w:val="24"/>
                <w:szCs w:val="24"/>
              </w:rPr>
              <w:t>tissue</w:t>
            </w:r>
            <w:proofErr w:type="spellEnd"/>
            <w:r w:rsidRPr="00EF5347">
              <w:rPr>
                <w:rFonts w:ascii="Garamond" w:hAnsi="Garamond"/>
                <w:color w:val="000000" w:themeColor="text1"/>
                <w:sz w:val="24"/>
                <w:szCs w:val="24"/>
              </w:rPr>
              <w:t xml:space="preserve"> </w:t>
            </w:r>
            <w:proofErr w:type="spellStart"/>
            <w:r w:rsidRPr="00EF5347">
              <w:rPr>
                <w:rFonts w:ascii="Garamond" w:hAnsi="Garamond"/>
                <w:color w:val="000000" w:themeColor="text1"/>
                <w:sz w:val="24"/>
                <w:szCs w:val="24"/>
              </w:rPr>
              <w:t>matching</w:t>
            </w:r>
            <w:proofErr w:type="spellEnd"/>
            <w:r w:rsidRPr="00EF5347">
              <w:rPr>
                <w:rFonts w:ascii="Garamond" w:hAnsi="Garamond"/>
                <w:color w:val="000000" w:themeColor="text1"/>
                <w:sz w:val="24"/>
                <w:szCs w:val="24"/>
              </w:rPr>
              <w:t xml:space="preserve">), torej sinhronizacijo koordinat diapozitivov serijskih rezov, z možnostjo </w:t>
            </w:r>
            <w:proofErr w:type="spellStart"/>
            <w:r w:rsidRPr="00EF5347">
              <w:rPr>
                <w:rFonts w:ascii="Garamond" w:hAnsi="Garamond"/>
                <w:color w:val="000000" w:themeColor="text1"/>
                <w:sz w:val="24"/>
                <w:szCs w:val="24"/>
              </w:rPr>
              <w:t>anotiranja</w:t>
            </w:r>
            <w:proofErr w:type="spellEnd"/>
            <w:r w:rsidRPr="00EF5347">
              <w:rPr>
                <w:rFonts w:ascii="Garamond" w:hAnsi="Garamond"/>
                <w:color w:val="000000" w:themeColor="text1"/>
                <w:sz w:val="24"/>
                <w:szCs w:val="24"/>
              </w:rPr>
              <w:t xml:space="preserve"> interesnih območij na enem diapozitivu (npr. 2+ pozitivno območje na diapozitivu </w:t>
            </w:r>
            <w:proofErr w:type="spellStart"/>
            <w:r w:rsidRPr="00EF5347">
              <w:rPr>
                <w:rFonts w:ascii="Garamond" w:hAnsi="Garamond"/>
                <w:color w:val="000000" w:themeColor="text1"/>
                <w:sz w:val="24"/>
                <w:szCs w:val="24"/>
              </w:rPr>
              <w:t>imunohistokemičnega</w:t>
            </w:r>
            <w:proofErr w:type="spellEnd"/>
            <w:r w:rsidRPr="00EF5347">
              <w:rPr>
                <w:rFonts w:ascii="Garamond" w:hAnsi="Garamond"/>
                <w:color w:val="000000" w:themeColor="text1"/>
                <w:sz w:val="24"/>
                <w:szCs w:val="24"/>
              </w:rPr>
              <w:t xml:space="preserve"> barvanja) in izvedbo skeniranja istih območij na drugem diapozitivu (npr. preparat FISH), s samodejno kompenzacijo/prilagoditvijo morebitne različne orientacije in simetrije obeh rezov; </w:t>
            </w:r>
          </w:p>
          <w:p w14:paraId="078E3FC5" w14:textId="77777777" w:rsidR="00BB741B" w:rsidRPr="00EF5347" w:rsidRDefault="00BB741B" w:rsidP="00C41064">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 xml:space="preserve">sliki svetlobnega in FISH </w:t>
            </w:r>
            <w:proofErr w:type="spellStart"/>
            <w:r w:rsidRPr="00EF5347">
              <w:rPr>
                <w:rFonts w:ascii="Garamond" w:hAnsi="Garamond"/>
                <w:color w:val="000000" w:themeColor="text1"/>
                <w:sz w:val="24"/>
                <w:szCs w:val="24"/>
              </w:rPr>
              <w:t>prepatata</w:t>
            </w:r>
            <w:proofErr w:type="spellEnd"/>
            <w:r w:rsidRPr="00EF5347">
              <w:rPr>
                <w:rFonts w:ascii="Garamond" w:hAnsi="Garamond"/>
                <w:color w:val="000000" w:themeColor="text1"/>
                <w:sz w:val="24"/>
                <w:szCs w:val="24"/>
              </w:rPr>
              <w:t xml:space="preserve"> mora biti omogočeno opazovati tudi v načinu drug ob drugem ter sočasno premikanje po svetlobnem (HE) in FISH preparatu;</w:t>
            </w:r>
          </w:p>
          <w:p w14:paraId="77313058" w14:textId="77777777" w:rsidR="00BB741B" w:rsidRPr="00EF5347" w:rsidRDefault="00BB741B" w:rsidP="00C41064">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odložena premestitev objektov zanimanja z nedoločenim shranjevanjem njihovih koordinat na objektnem stekelcu</w:t>
            </w:r>
            <w:r w:rsidRPr="00EF5347">
              <w:rPr>
                <w:rFonts w:ascii="Garamond" w:hAnsi="Garamond" w:cstheme="minorHAnsi"/>
                <w:color w:val="000000" w:themeColor="text1"/>
                <w:sz w:val="24"/>
                <w:szCs w:val="24"/>
              </w:rPr>
              <w:t xml:space="preserve">, kot je shranjevanje koordinat zajemanja slike in naknadna </w:t>
            </w:r>
            <w:proofErr w:type="spellStart"/>
            <w:r w:rsidRPr="00EF5347">
              <w:rPr>
                <w:rFonts w:ascii="Garamond" w:hAnsi="Garamond" w:cstheme="minorHAnsi"/>
                <w:color w:val="000000" w:themeColor="text1"/>
                <w:sz w:val="24"/>
                <w:szCs w:val="24"/>
              </w:rPr>
              <w:t>relokalizacija</w:t>
            </w:r>
            <w:proofErr w:type="spellEnd"/>
            <w:r w:rsidRPr="00EF5347">
              <w:rPr>
                <w:rFonts w:ascii="Garamond" w:hAnsi="Garamond" w:cstheme="minorHAnsi"/>
                <w:color w:val="000000" w:themeColor="text1"/>
                <w:sz w:val="24"/>
                <w:szCs w:val="24"/>
              </w:rPr>
              <w:t xml:space="preserve"> – na nivoju posamezne celice v serijskih rezinah</w:t>
            </w:r>
            <w:r w:rsidRPr="00EF5347">
              <w:rPr>
                <w:rFonts w:ascii="Garamond" w:hAnsi="Garamond"/>
                <w:color w:val="000000" w:themeColor="text1"/>
                <w:sz w:val="24"/>
                <w:szCs w:val="24"/>
              </w:rPr>
              <w:t>.</w:t>
            </w:r>
            <w:r w:rsidRPr="00EF5347">
              <w:rPr>
                <w:rFonts w:ascii="Garamond" w:hAnsi="Garamond" w:cstheme="minorHAnsi"/>
                <w:color w:val="000000" w:themeColor="text1"/>
                <w:sz w:val="24"/>
                <w:szCs w:val="24"/>
              </w:rPr>
              <w:t xml:space="preserve"> </w:t>
            </w:r>
          </w:p>
        </w:tc>
        <w:tc>
          <w:tcPr>
            <w:tcW w:w="4399" w:type="dxa"/>
          </w:tcPr>
          <w:p w14:paraId="3518A09F"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A35AFCE" w14:textId="77777777" w:rsidTr="00C41064">
        <w:tc>
          <w:tcPr>
            <w:tcW w:w="704" w:type="dxa"/>
          </w:tcPr>
          <w:p w14:paraId="26E826A3"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31F0791"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analize podatkov omogočati najmanj:</w:t>
            </w:r>
            <w:r w:rsidRPr="00E6683A">
              <w:rPr>
                <w:rFonts w:ascii="Garamond" w:hAnsi="Garamond" w:cs="Calibri"/>
                <w:color w:val="000000" w:themeColor="text1"/>
                <w:sz w:val="24"/>
                <w:szCs w:val="24"/>
              </w:rPr>
              <w:t xml:space="preserve"> </w:t>
            </w:r>
          </w:p>
          <w:p w14:paraId="48722309" w14:textId="77777777" w:rsidR="00BB741B" w:rsidRPr="00EF5347" w:rsidRDefault="00BB741B" w:rsidP="00C41064">
            <w:pPr>
              <w:pStyle w:val="Odstavekseznama"/>
              <w:numPr>
                <w:ilvl w:val="0"/>
                <w:numId w:val="56"/>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integracija celotnega delovnega procesa, statistična analiza, kontrola kakovosti laboratorijskega dela,</w:t>
            </w:r>
            <w:r w:rsidRPr="00EF5347">
              <w:rPr>
                <w:rFonts w:ascii="Garamond" w:hAnsi="Garamond"/>
                <w:color w:val="000000" w:themeColor="text1"/>
                <w:sz w:val="24"/>
                <w:szCs w:val="24"/>
              </w:rPr>
              <w:t xml:space="preserve"> kot je napredni modul za upravljanje podatkovne zbirke, ki lahko samodejno nadzoruje potek dela in delovno obremenitev diagnostičnih primerov, s spremljanjem ustvarjanja kolutnih diagramov in tabel, naprednimi statistikami in obsežnim poročanjem; </w:t>
            </w:r>
          </w:p>
          <w:p w14:paraId="5DB6F68C" w14:textId="77777777" w:rsidR="00BB741B" w:rsidRPr="00EF5347" w:rsidRDefault="00BB741B" w:rsidP="00C41064">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shranjevanje podatkov;</w:t>
            </w:r>
          </w:p>
          <w:p w14:paraId="4F1D3060" w14:textId="77777777" w:rsidR="00BB741B" w:rsidRPr="00EF5347" w:rsidRDefault="00BB741B" w:rsidP="00C41064">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lastRenderedPageBreak/>
              <w:t>skladnost z GDPR.</w:t>
            </w:r>
          </w:p>
        </w:tc>
        <w:tc>
          <w:tcPr>
            <w:tcW w:w="4399" w:type="dxa"/>
          </w:tcPr>
          <w:p w14:paraId="2DD5B2B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A4AEAE8" w14:textId="77777777" w:rsidTr="00C41064">
        <w:tc>
          <w:tcPr>
            <w:tcW w:w="704" w:type="dxa"/>
          </w:tcPr>
          <w:p w14:paraId="78A65ACF"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20F6A379"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napredne analize omogočati najmanj:</w:t>
            </w:r>
            <w:r w:rsidRPr="00E6683A">
              <w:rPr>
                <w:rFonts w:ascii="Garamond" w:hAnsi="Garamond" w:cs="Calibri"/>
                <w:color w:val="000000" w:themeColor="text1"/>
                <w:sz w:val="24"/>
                <w:szCs w:val="24"/>
              </w:rPr>
              <w:t xml:space="preserve"> </w:t>
            </w:r>
          </w:p>
          <w:p w14:paraId="30EA1E91"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 xml:space="preserve">procesiranje slike - korekcija ozadja, ostrenje, </w:t>
            </w:r>
            <w:r w:rsidRPr="00E6683A">
              <w:rPr>
                <w:rFonts w:ascii="Garamond" w:hAnsi="Garamond"/>
                <w:color w:val="000000" w:themeColor="text1"/>
                <w:sz w:val="24"/>
                <w:szCs w:val="24"/>
              </w:rPr>
              <w:t>segmentacija od ozadja in ostalih objektov, avtomatiziran zajem slike, avtomatizirana segmentacija celic/jeder, procesiranje slike z uporabo algoritmov, generiranje visokokvalitetnih digitalnih slik (katerekoli mikroskopske povečave in barvila), iskanje redkih celic s hitrostjo 7000 celic/s ali primerljivo;</w:t>
            </w:r>
          </w:p>
          <w:p w14:paraId="20A370B4"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samodejno analizo pogostejših aplikacij tehnike FISH (npr. fuzija gena ALK pri raku pljuč);</w:t>
            </w:r>
          </w:p>
          <w:p w14:paraId="39275C91"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klasifikatorje, pripravljene za uporabo, ki lahko samodejno zaznajo jedra v večkanalnem fluorescenčnem načinu in samodejno analizirajo aplikacije 3D FISH za štetje točk, kot so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amplifikacije, ločene sonde in eksperimente dvojne fuzijske </w:t>
            </w:r>
            <w:proofErr w:type="spellStart"/>
            <w:r w:rsidRPr="00E6683A">
              <w:rPr>
                <w:rFonts w:ascii="Garamond" w:hAnsi="Garamond"/>
                <w:color w:val="000000" w:themeColor="text1"/>
                <w:sz w:val="24"/>
                <w:szCs w:val="24"/>
              </w:rPr>
              <w:t>translokacije</w:t>
            </w:r>
            <w:proofErr w:type="spellEnd"/>
            <w:r w:rsidRPr="00E6683A">
              <w:rPr>
                <w:rFonts w:ascii="Garamond" w:hAnsi="Garamond"/>
                <w:color w:val="000000" w:themeColor="text1"/>
                <w:sz w:val="24"/>
                <w:szCs w:val="24"/>
              </w:rPr>
              <w:t>, na citoloških in histoloških vzorcih;</w:t>
            </w:r>
          </w:p>
          <w:p w14:paraId="361702D7"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HER-2 ASCO CAP 2018 za uporabo pripravljeni standardizirani klasifikatorji, ki lahko samodejno razlikujejo med HSR in signali iz celic z dvojnim minutnim </w:t>
            </w:r>
            <w:proofErr w:type="spellStart"/>
            <w:r w:rsidRPr="00E6683A">
              <w:rPr>
                <w:rFonts w:ascii="Garamond" w:hAnsi="Garamond"/>
                <w:color w:val="000000" w:themeColor="text1"/>
                <w:sz w:val="24"/>
                <w:szCs w:val="24"/>
              </w:rPr>
              <w:t>ojačanjem</w:t>
            </w:r>
            <w:proofErr w:type="spellEnd"/>
            <w:r w:rsidRPr="00E6683A">
              <w:rPr>
                <w:rFonts w:ascii="Garamond" w:hAnsi="Garamond"/>
                <w:color w:val="000000" w:themeColor="text1"/>
                <w:sz w:val="24"/>
                <w:szCs w:val="24"/>
              </w:rPr>
              <w:t xml:space="preserve">; </w:t>
            </w:r>
          </w:p>
          <w:p w14:paraId="2BD4B59E"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za uporabo pripravljeni klasifikatorji, ki samodejno analizirajo prelome,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fuzije, ojačevalne sonde (vključno z </w:t>
            </w:r>
            <w:r w:rsidRPr="00E6683A">
              <w:rPr>
                <w:rFonts w:ascii="Garamond" w:hAnsi="Garamond"/>
                <w:i/>
                <w:color w:val="000000" w:themeColor="text1"/>
                <w:sz w:val="24"/>
                <w:szCs w:val="24"/>
              </w:rPr>
              <w:t>MDM2, HER-2, BCL2, BCL6, MYC</w:t>
            </w:r>
            <w:r w:rsidRPr="00E6683A">
              <w:rPr>
                <w:rFonts w:ascii="Garamond" w:hAnsi="Garamond"/>
                <w:color w:val="000000" w:themeColor="text1"/>
                <w:sz w:val="24"/>
                <w:szCs w:val="24"/>
              </w:rPr>
              <w:t>, 1p, EWSR1 itd.) v načinu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w:t>
            </w:r>
          </w:p>
          <w:p w14:paraId="1A483B21"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možnost kasnejše nadgradnje z dodatnimi programskimi moduli.</w:t>
            </w:r>
          </w:p>
        </w:tc>
        <w:tc>
          <w:tcPr>
            <w:tcW w:w="4399" w:type="dxa"/>
          </w:tcPr>
          <w:p w14:paraId="6011147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8154B2C" w14:textId="77777777" w:rsidTr="00C41064">
        <w:tc>
          <w:tcPr>
            <w:tcW w:w="704" w:type="dxa"/>
          </w:tcPr>
          <w:p w14:paraId="7722794E"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09499EE"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shranjevanje slik in drugih identifikacijskih podatkov na centralnih strežnikih pri naročniku (strežniki niso predmet tega javnega naročila) na način, da so ti podatki primarno na centralnih strežnikih ali primarno na lokalnem računalniku/strežniku in se v realnem času (npr. na nekaj ur) kopirajo na centralne strežnike.</w:t>
            </w:r>
          </w:p>
        </w:tc>
        <w:tc>
          <w:tcPr>
            <w:tcW w:w="4399" w:type="dxa"/>
          </w:tcPr>
          <w:p w14:paraId="5FE1E4D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4921BD96" w14:textId="77777777" w:rsidTr="00C41064">
        <w:tc>
          <w:tcPr>
            <w:tcW w:w="704" w:type="dxa"/>
          </w:tcPr>
          <w:p w14:paraId="63F1C354"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CDF6088"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Shranjevanje reprezentativnih slik mora biti tudi na način, da so te dostopne (dosegljive prek povezave) iz laboratorijskega informacijskega sistema (prilagoditve na strani laboratorijskega informacijskega sistema so strošek naročnika).</w:t>
            </w:r>
          </w:p>
        </w:tc>
        <w:tc>
          <w:tcPr>
            <w:tcW w:w="4399" w:type="dxa"/>
          </w:tcPr>
          <w:p w14:paraId="3087144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35FC260" w14:textId="77777777" w:rsidTr="00C41064">
        <w:tc>
          <w:tcPr>
            <w:tcW w:w="704" w:type="dxa"/>
          </w:tcPr>
          <w:p w14:paraId="54591308"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783C08B9"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Vzpostavljeno mora biti ustrezno arhiviranje oziroma kopiranje podatkov za zagotavljanje varnosti.</w:t>
            </w:r>
          </w:p>
        </w:tc>
        <w:tc>
          <w:tcPr>
            <w:tcW w:w="4399" w:type="dxa"/>
          </w:tcPr>
          <w:p w14:paraId="322793D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1EABFC2" w14:textId="77777777" w:rsidTr="00C41064">
        <w:tc>
          <w:tcPr>
            <w:tcW w:w="704" w:type="dxa"/>
          </w:tcPr>
          <w:p w14:paraId="7BB0AED8"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43089BB"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iskanje primerov v bazi po različnih iskalnih parametrih.</w:t>
            </w:r>
          </w:p>
        </w:tc>
        <w:tc>
          <w:tcPr>
            <w:tcW w:w="4399" w:type="dxa"/>
          </w:tcPr>
          <w:p w14:paraId="1520AF1E"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149F966" w14:textId="77777777" w:rsidTr="00C41064">
        <w:tc>
          <w:tcPr>
            <w:tcW w:w="704" w:type="dxa"/>
          </w:tcPr>
          <w:p w14:paraId="45CB2F3F"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EE05F74"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077BCD">
              <w:rPr>
                <w:rFonts w:ascii="Garamond" w:hAnsi="Garamond" w:cstheme="minorHAnsi"/>
                <w:color w:val="000000" w:themeColor="text1"/>
                <w:sz w:val="24"/>
                <w:szCs w:val="24"/>
              </w:rPr>
              <w:t>Omogočena mora biti uporaba sistema več analitikom pri naročniku z ustrezno sledljivostjo, kdo, kdaj in katere aktivnosti je izvedel.</w:t>
            </w:r>
          </w:p>
        </w:tc>
        <w:tc>
          <w:tcPr>
            <w:tcW w:w="4399" w:type="dxa"/>
          </w:tcPr>
          <w:p w14:paraId="20BA9745"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46852B3" w14:textId="77777777" w:rsidTr="00C41064">
        <w:tc>
          <w:tcPr>
            <w:tcW w:w="704" w:type="dxa"/>
          </w:tcPr>
          <w:p w14:paraId="7DF194E5"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7EA030A"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Inštalacija in vzpostavitev delovanja celotnega sistema pri naročniku ter šolanje uporabnikov.</w:t>
            </w:r>
          </w:p>
        </w:tc>
        <w:tc>
          <w:tcPr>
            <w:tcW w:w="4399" w:type="dxa"/>
          </w:tcPr>
          <w:p w14:paraId="27835533" w14:textId="77777777" w:rsidR="00BB741B" w:rsidRPr="00E6683A" w:rsidRDefault="00BB741B" w:rsidP="00C41064">
            <w:pPr>
              <w:spacing w:line="276" w:lineRule="auto"/>
              <w:jc w:val="both"/>
              <w:rPr>
                <w:rFonts w:ascii="Garamond" w:hAnsi="Garamond" w:cstheme="minorHAnsi"/>
                <w:sz w:val="24"/>
                <w:szCs w:val="24"/>
              </w:rPr>
            </w:pPr>
          </w:p>
        </w:tc>
      </w:tr>
    </w:tbl>
    <w:p w14:paraId="6139A0AD" w14:textId="77777777" w:rsidR="00BB741B" w:rsidRPr="00E6683A" w:rsidRDefault="00BB741B" w:rsidP="00BB741B">
      <w:pPr>
        <w:pStyle w:val="Telobesedila"/>
      </w:pPr>
    </w:p>
    <w:p w14:paraId="7AD5EC3A" w14:textId="77777777" w:rsidR="00BB741B" w:rsidRPr="00E6683A" w:rsidRDefault="00BB741B" w:rsidP="00BB741B">
      <w:pPr>
        <w:spacing w:line="276" w:lineRule="auto"/>
        <w:jc w:val="both"/>
        <w:rPr>
          <w:rFonts w:ascii="Garamond" w:hAnsi="Garamond" w:cstheme="minorHAnsi"/>
          <w:b/>
          <w:sz w:val="24"/>
          <w:szCs w:val="24"/>
        </w:rPr>
      </w:pPr>
      <w:r w:rsidRPr="00E6683A">
        <w:rPr>
          <w:rFonts w:ascii="Garamond" w:hAnsi="Garamond" w:cstheme="minorHAnsi"/>
          <w:b/>
          <w:sz w:val="24"/>
          <w:szCs w:val="24"/>
        </w:rPr>
        <w:t>Potrošni material in rezervni deli</w:t>
      </w:r>
    </w:p>
    <w:p w14:paraId="7BD47609" w14:textId="77777777" w:rsidR="00BB741B" w:rsidRPr="00E6683A" w:rsidRDefault="00BB741B" w:rsidP="00BB741B">
      <w:pPr>
        <w:pStyle w:val="Odstavekseznama"/>
        <w:numPr>
          <w:ilvl w:val="0"/>
          <w:numId w:val="46"/>
        </w:num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proofErr w:type="spellStart"/>
      <w:r w:rsidRPr="00E6683A">
        <w:rPr>
          <w:rFonts w:ascii="Garamond" w:hAnsi="Garamond" w:cstheme="minorHAnsi"/>
          <w:sz w:val="24"/>
          <w:szCs w:val="24"/>
        </w:rPr>
        <w:t>imerzijsko</w:t>
      </w:r>
      <w:proofErr w:type="spellEnd"/>
      <w:r w:rsidRPr="00E6683A">
        <w:rPr>
          <w:rFonts w:ascii="Garamond" w:hAnsi="Garamond" w:cstheme="minorHAnsi"/>
          <w:sz w:val="24"/>
          <w:szCs w:val="24"/>
        </w:rPr>
        <w:t xml:space="preserve"> olje,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20C138F9" w14:textId="77777777" w:rsidR="00BB741B" w:rsidRPr="00E6683A" w:rsidRDefault="00BB741B" w:rsidP="00BB741B">
      <w:pPr>
        <w:pStyle w:val="Telobesedila"/>
      </w:pPr>
    </w:p>
    <w:p w14:paraId="2FB36C1E" w14:textId="77777777" w:rsidR="00BB741B" w:rsidRPr="00E6683A" w:rsidRDefault="00BB741B" w:rsidP="00BB741B">
      <w:pPr>
        <w:spacing w:line="276" w:lineRule="auto"/>
        <w:rPr>
          <w:rFonts w:ascii="Garamond" w:hAnsi="Garamond"/>
          <w:b/>
          <w:sz w:val="24"/>
          <w:szCs w:val="24"/>
        </w:rPr>
      </w:pPr>
      <w:r w:rsidRPr="00E6683A">
        <w:rPr>
          <w:rFonts w:ascii="Garamond" w:hAnsi="Garamond"/>
          <w:b/>
          <w:sz w:val="24"/>
          <w:szCs w:val="24"/>
        </w:rPr>
        <w:t xml:space="preserve">Ponudba mora vključevati:  </w:t>
      </w:r>
    </w:p>
    <w:p w14:paraId="11479591" w14:textId="77777777" w:rsidR="00BB741B" w:rsidRPr="00E6683A" w:rsidRDefault="00BB741B" w:rsidP="00BB741B">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024186EA" w14:textId="77777777" w:rsidR="00BB741B" w:rsidRPr="00E6683A" w:rsidRDefault="00BB741B" w:rsidP="00BB741B">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26E16B11" w14:textId="77777777" w:rsidR="00BB741B" w:rsidRDefault="00BB741B" w:rsidP="00BB741B">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xml:space="preserve">, </w:t>
      </w:r>
      <w:r w:rsidRPr="00077BCD">
        <w:rPr>
          <w:rFonts w:ascii="Garamond" w:eastAsia="Times New Roman" w:hAnsi="Garamond" w:cstheme="minorHAnsi"/>
          <w:sz w:val="24"/>
          <w:szCs w:val="24"/>
          <w:lang w:eastAsia="sl-SI"/>
        </w:rPr>
        <w:t>montaža</w:t>
      </w:r>
      <w:r>
        <w:rPr>
          <w:rFonts w:ascii="Garamond" w:eastAsia="Times New Roman" w:hAnsi="Garamond" w:cstheme="minorHAnsi"/>
          <w:sz w:val="24"/>
          <w:szCs w:val="24"/>
          <w:lang w:eastAsia="sl-SI"/>
        </w:rPr>
        <w:t xml:space="preserve"> </w:t>
      </w:r>
      <w:r w:rsidRPr="00E6683A">
        <w:rPr>
          <w:rFonts w:ascii="Garamond" w:eastAsia="Times New Roman" w:hAnsi="Garamond" w:cstheme="minorHAnsi"/>
          <w:sz w:val="24"/>
          <w:szCs w:val="24"/>
          <w:lang w:eastAsia="sl-SI"/>
        </w:rPr>
        <w:t>in vzpostavitev delovanja sistema, </w:t>
      </w:r>
    </w:p>
    <w:p w14:paraId="30D53D87" w14:textId="77777777" w:rsidR="00BB741B" w:rsidRPr="00E6683A" w:rsidRDefault="00BB741B" w:rsidP="00BB741B">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7FA6200F" w14:textId="77777777" w:rsidR="00BB741B" w:rsidRPr="00E6683A" w:rsidRDefault="00BB741B" w:rsidP="00BB741B">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 (2 leti),</w:t>
      </w:r>
    </w:p>
    <w:p w14:paraId="2328CC3F" w14:textId="77777777" w:rsidR="00BB741B" w:rsidRPr="00E6683A" w:rsidRDefault="00BB741B" w:rsidP="00BB741B">
      <w:pPr>
        <w:numPr>
          <w:ilvl w:val="1"/>
          <w:numId w:val="27"/>
        </w:numPr>
        <w:spacing w:after="0" w:line="276" w:lineRule="auto"/>
        <w:rPr>
          <w:rFonts w:ascii="Garamond" w:eastAsia="Times New Roman" w:hAnsi="Garamond" w:cstheme="minorHAnsi"/>
          <w:sz w:val="24"/>
          <w:szCs w:val="24"/>
          <w:lang w:eastAsia="sl-SI"/>
        </w:rPr>
      </w:pPr>
      <w:proofErr w:type="spellStart"/>
      <w:r w:rsidRPr="00E6683A">
        <w:rPr>
          <w:rFonts w:ascii="Garamond" w:eastAsia="Times New Roman" w:hAnsi="Garamond" w:cstheme="minorHAnsi"/>
          <w:sz w:val="24"/>
          <w:szCs w:val="24"/>
          <w:lang w:eastAsia="sl-SI"/>
        </w:rPr>
        <w:t>pogarancijsko</w:t>
      </w:r>
      <w:proofErr w:type="spellEnd"/>
      <w:r w:rsidRPr="00E6683A">
        <w:rPr>
          <w:rFonts w:ascii="Garamond" w:eastAsia="Times New Roman" w:hAnsi="Garamond" w:cstheme="minorHAnsi"/>
          <w:sz w:val="24"/>
          <w:szCs w:val="24"/>
          <w:lang w:eastAsia="sl-SI"/>
        </w:rPr>
        <w:t xml:space="preserve"> vzdrževanje za 5 let</w:t>
      </w:r>
    </w:p>
    <w:p w14:paraId="6F305CD5" w14:textId="77777777" w:rsidR="00BB741B" w:rsidRPr="00E6683A" w:rsidRDefault="00BB741B" w:rsidP="00BB741B">
      <w:pPr>
        <w:spacing w:after="0" w:line="276" w:lineRule="auto"/>
        <w:ind w:left="360" w:hanging="360"/>
        <w:rPr>
          <w:rFonts w:ascii="Garamond" w:hAnsi="Garamond"/>
          <w:bCs/>
          <w:sz w:val="24"/>
          <w:szCs w:val="24"/>
        </w:rPr>
      </w:pPr>
    </w:p>
    <w:p w14:paraId="2D665051" w14:textId="77777777" w:rsidR="00BB741B" w:rsidRPr="00E6683A" w:rsidRDefault="00BB741B" w:rsidP="00BB741B">
      <w:pPr>
        <w:spacing w:line="276" w:lineRule="auto"/>
        <w:jc w:val="both"/>
        <w:rPr>
          <w:rFonts w:ascii="Garamond" w:hAnsi="Garamond" w:cstheme="minorHAnsi"/>
          <w:b/>
          <w:sz w:val="24"/>
          <w:szCs w:val="24"/>
        </w:rPr>
      </w:pPr>
      <w:r w:rsidRPr="00E6683A">
        <w:rPr>
          <w:rFonts w:ascii="Garamond" w:hAnsi="Garamond" w:cstheme="minorHAnsi"/>
          <w:b/>
          <w:sz w:val="24"/>
          <w:szCs w:val="24"/>
        </w:rPr>
        <w:t>Vzpostavitev delovanja in šolanje uporabnikov (pogoj za podpis primopredajnega zapisnika)</w:t>
      </w:r>
    </w:p>
    <w:p w14:paraId="4923ED7F"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Ponudnik mora dostaviti sistem v prostore naročnika in vzpostaviti njegovo delovanje, tako, da je omogočena rutinska uporaba.</w:t>
      </w:r>
    </w:p>
    <w:p w14:paraId="025AF237"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Naročnik mora izšolati vse uporabnike sistema (okvirno 4) za rutinsko uporabo, vzdrževanje in čiščenje.</w:t>
      </w:r>
    </w:p>
    <w:p w14:paraId="760AC99F" w14:textId="77777777" w:rsidR="00BB741B" w:rsidRPr="00E6683A" w:rsidRDefault="00BB741B" w:rsidP="00BB741B">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16E5C7F6"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w:t>
      </w:r>
      <w:r w:rsidRPr="00E6683A">
        <w:rPr>
          <w:rFonts w:ascii="Garamond" w:hAnsi="Garamond" w:cstheme="minorHAnsi"/>
          <w:color w:val="000000" w:themeColor="text1"/>
          <w:sz w:val="24"/>
          <w:szCs w:val="24"/>
        </w:rPr>
        <w:t>2 leti, vključno z vzdrževanjem v času garancije</w:t>
      </w:r>
    </w:p>
    <w:p w14:paraId="0834E1D7"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začne teči z dnem </w:t>
      </w:r>
      <w:r>
        <w:rPr>
          <w:rFonts w:ascii="Garamond" w:hAnsi="Garamond" w:cstheme="minorHAnsi"/>
          <w:sz w:val="24"/>
          <w:szCs w:val="24"/>
        </w:rPr>
        <w:t xml:space="preserve">podpisa </w:t>
      </w:r>
      <w:r w:rsidRPr="00E6683A">
        <w:rPr>
          <w:rFonts w:ascii="Garamond" w:hAnsi="Garamond" w:cstheme="minorHAnsi"/>
          <w:sz w:val="24"/>
          <w:szCs w:val="24"/>
        </w:rPr>
        <w:t>primopredajnega zapisnika.</w:t>
      </w:r>
    </w:p>
    <w:p w14:paraId="6FC8B4CB" w14:textId="77777777" w:rsidR="00BB741B" w:rsidRPr="00E6683A" w:rsidRDefault="00BB741B" w:rsidP="00BB741B">
      <w:pPr>
        <w:spacing w:line="276" w:lineRule="auto"/>
        <w:rPr>
          <w:rFonts w:ascii="Garamond" w:hAnsi="Garamond" w:cstheme="minorHAnsi"/>
          <w:b/>
          <w:sz w:val="24"/>
          <w:szCs w:val="24"/>
        </w:rPr>
      </w:pPr>
      <w:r w:rsidRPr="00E6683A">
        <w:rPr>
          <w:rFonts w:ascii="Garamond" w:hAnsi="Garamond" w:cstheme="minorHAnsi"/>
          <w:b/>
          <w:sz w:val="24"/>
          <w:szCs w:val="24"/>
        </w:rPr>
        <w:t xml:space="preserve">Vzdrževanje v času garancijske dobe (2 leti) in </w:t>
      </w:r>
      <w:proofErr w:type="spellStart"/>
      <w:r w:rsidRPr="00E6683A">
        <w:rPr>
          <w:rFonts w:ascii="Garamond" w:hAnsi="Garamond" w:cstheme="minorHAnsi"/>
          <w:b/>
          <w:sz w:val="24"/>
          <w:szCs w:val="24"/>
        </w:rPr>
        <w:t>pogarancijsko</w:t>
      </w:r>
      <w:proofErr w:type="spellEnd"/>
      <w:r w:rsidRPr="00E6683A">
        <w:rPr>
          <w:rFonts w:ascii="Garamond" w:hAnsi="Garamond" w:cstheme="minorHAnsi"/>
          <w:b/>
          <w:sz w:val="24"/>
          <w:szCs w:val="24"/>
        </w:rPr>
        <w:t xml:space="preserve"> vzdrževanje (5 let):</w:t>
      </w:r>
    </w:p>
    <w:p w14:paraId="01CCB8BA"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Vključuje 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25D7571E"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Vrsta napak:</w:t>
      </w:r>
    </w:p>
    <w:p w14:paraId="5135DF6F" w14:textId="77777777" w:rsidR="00BB741B" w:rsidRPr="00E6683A" w:rsidRDefault="00BB741B" w:rsidP="00BB741B">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Kritične = popolnoma onemogočeno delo</w:t>
      </w:r>
    </w:p>
    <w:p w14:paraId="1AC98563" w14:textId="77777777" w:rsidR="00BB741B" w:rsidRPr="00E6683A" w:rsidRDefault="00BB741B" w:rsidP="00BB741B">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400ED532"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1415BBC7"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lastRenderedPageBreak/>
        <w:t xml:space="preserve">Fizična prisotnost serviserja najkasneje v 5 dneh od javljanja napake in odprava kritične napake v 7 in manjše v 10 dneh. </w:t>
      </w:r>
    </w:p>
    <w:p w14:paraId="20D18841"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Če kritične napake ni mogoče odpraviti v 15 dneh in manjše v 30 dneh, mora ponudnik zagotoviti nadomestni sistem, ki omogoča normalno delo.</w:t>
      </w:r>
    </w:p>
    <w:p w14:paraId="2164D99E"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Po garancijsko vzdrževanje vključuje vse stroške razen potrošnega materiala in rezervnih delov.</w:t>
      </w:r>
    </w:p>
    <w:p w14:paraId="34FD381F"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Vzpostavljena mora biti pomoč uporabnikom na daljavo.</w:t>
      </w:r>
    </w:p>
    <w:p w14:paraId="715EE02A"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Brezplačne posodobitve programske opreme na najnovejšo verzijo znotraj celotnega obdobja po garancijskega vzdrževanja. </w:t>
      </w:r>
    </w:p>
    <w:p w14:paraId="5FCAA278"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color w:val="000000" w:themeColor="text1"/>
          <w:sz w:val="24"/>
          <w:szCs w:val="24"/>
        </w:rPr>
        <w:t>Obveščanje o nadgradnjah posameznih delov programske opreme</w:t>
      </w:r>
      <w:r w:rsidRPr="00E6683A">
        <w:rPr>
          <w:rFonts w:ascii="Garamond" w:hAnsi="Garamond" w:cstheme="minorHAnsi"/>
          <w:sz w:val="24"/>
          <w:szCs w:val="24"/>
        </w:rPr>
        <w:t>.</w:t>
      </w:r>
    </w:p>
    <w:p w14:paraId="7BC7AF21"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 primeru selitev sistema znotraj laboratorija mora ponudnik brezplačno zagotoviti vzpostavitev delovanja aparata na novem mestu (morebitne kalibracije itd.)</w:t>
      </w:r>
    </w:p>
    <w:p w14:paraId="36968784" w14:textId="77777777" w:rsidR="00BB741B" w:rsidRDefault="00BB741B" w:rsidP="00BB741B">
      <w:pPr>
        <w:spacing w:line="276" w:lineRule="auto"/>
        <w:rPr>
          <w:rFonts w:ascii="Garamond" w:hAnsi="Garamond" w:cstheme="minorHAnsi"/>
          <w:sz w:val="24"/>
          <w:szCs w:val="24"/>
        </w:rPr>
      </w:pPr>
      <w:r w:rsidRPr="007A335F">
        <w:rPr>
          <w:rFonts w:ascii="Garamond" w:hAnsi="Garamond" w:cstheme="minorHAnsi"/>
          <w:b/>
          <w:sz w:val="24"/>
          <w:szCs w:val="24"/>
        </w:rPr>
        <w:t>Rok dobave</w:t>
      </w:r>
      <w:r w:rsidRPr="007A335F">
        <w:rPr>
          <w:rFonts w:ascii="Garamond" w:hAnsi="Garamond" w:cstheme="minorHAnsi"/>
          <w:sz w:val="24"/>
          <w:szCs w:val="24"/>
        </w:rPr>
        <w:t xml:space="preserve">: </w:t>
      </w:r>
    </w:p>
    <w:p w14:paraId="47D9969D" w14:textId="284B713C" w:rsidR="00BB741B" w:rsidRPr="007A335F" w:rsidRDefault="00BB741B" w:rsidP="00BB741B">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Pr>
          <w:rFonts w:ascii="Garamond" w:eastAsia="Times New Roman" w:hAnsi="Garamond" w:cstheme="minorHAnsi"/>
          <w:sz w:val="24"/>
          <w:szCs w:val="24"/>
          <w:lang w:eastAsia="sl-SI"/>
        </w:rPr>
        <w:t>12 tedn</w:t>
      </w:r>
      <w:r w:rsidR="007E7403">
        <w:rPr>
          <w:rFonts w:ascii="Garamond" w:eastAsia="Times New Roman" w:hAnsi="Garamond" w:cstheme="minorHAnsi"/>
          <w:sz w:val="24"/>
          <w:szCs w:val="24"/>
          <w:lang w:eastAsia="sl-SI"/>
        </w:rPr>
        <w:t>ih</w:t>
      </w:r>
      <w:r w:rsidRPr="007A335F">
        <w:rPr>
          <w:rFonts w:ascii="Garamond" w:eastAsia="Times New Roman" w:hAnsi="Garamond" w:cstheme="minorHAnsi"/>
          <w:sz w:val="24"/>
          <w:szCs w:val="24"/>
          <w:lang w:eastAsia="sl-SI"/>
        </w:rPr>
        <w:t xml:space="preserve"> po podpisu pogodbe.</w:t>
      </w:r>
    </w:p>
    <w:p w14:paraId="0173DFB4" w14:textId="77777777" w:rsidR="00BB741B" w:rsidRPr="007A335F" w:rsidRDefault="00BB741B" w:rsidP="00BB741B">
      <w:pPr>
        <w:spacing w:after="0" w:line="276" w:lineRule="auto"/>
        <w:rPr>
          <w:rFonts w:ascii="Garamond" w:hAnsi="Garamond"/>
          <w:sz w:val="24"/>
          <w:szCs w:val="24"/>
        </w:rPr>
      </w:pPr>
    </w:p>
    <w:p w14:paraId="5559A7A0" w14:textId="77777777" w:rsidR="00BB741B" w:rsidRPr="007A335F" w:rsidRDefault="00BB741B" w:rsidP="00BB741B">
      <w:pPr>
        <w:spacing w:line="276" w:lineRule="auto"/>
        <w:rPr>
          <w:rFonts w:ascii="Garamond" w:hAnsi="Garamond"/>
          <w:b/>
          <w:sz w:val="24"/>
          <w:szCs w:val="24"/>
        </w:rPr>
      </w:pPr>
      <w:r w:rsidRPr="007A335F">
        <w:rPr>
          <w:rFonts w:ascii="Garamond" w:hAnsi="Garamond"/>
          <w:b/>
          <w:sz w:val="24"/>
          <w:szCs w:val="24"/>
        </w:rPr>
        <w:t>Dodaten opis in zahteve:</w:t>
      </w:r>
    </w:p>
    <w:p w14:paraId="6B80778C" w14:textId="152BEB81" w:rsidR="00BB741B" w:rsidRPr="000F593A" w:rsidRDefault="00BB741B" w:rsidP="00BB741B">
      <w:pPr>
        <w:spacing w:after="0" w:line="276" w:lineRule="auto"/>
        <w:jc w:val="both"/>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Pr>
          <w:rFonts w:ascii="Garamond" w:eastAsia="Times New Roman" w:hAnsi="Garamond" w:cstheme="minorHAnsi"/>
          <w:sz w:val="24"/>
          <w:szCs w:val="24"/>
          <w:lang w:eastAsia="sl-SI"/>
        </w:rPr>
        <w:t>a</w:t>
      </w:r>
      <w:r w:rsidR="00077BCD">
        <w:rPr>
          <w:rFonts w:ascii="Garamond" w:eastAsia="Times New Roman" w:hAnsi="Garamond" w:cstheme="minorHAnsi"/>
          <w:sz w:val="24"/>
          <w:szCs w:val="24"/>
          <w:lang w:eastAsia="sl-SI"/>
        </w:rPr>
        <w:t>).</w:t>
      </w:r>
    </w:p>
    <w:p w14:paraId="3A7713AC" w14:textId="77777777" w:rsidR="00BB741B" w:rsidRDefault="00BB741B" w:rsidP="00BB741B">
      <w:pPr>
        <w:pStyle w:val="Telobesedila"/>
      </w:pPr>
    </w:p>
    <w:p w14:paraId="053A70D9" w14:textId="77777777" w:rsidR="00BB741B" w:rsidRDefault="00BB741B" w:rsidP="00BB741B">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Pr="00043597">
        <w:t>tujem (angleškem) jeziku.</w:t>
      </w:r>
      <w:r w:rsidRPr="007A335F">
        <w:t xml:space="preserve"> Naročnik si pridržuje pravico, da zahteva prevod, če bo to potrebno.</w:t>
      </w:r>
    </w:p>
    <w:p w14:paraId="257FFACD" w14:textId="522E2AFA" w:rsidR="007C6EDD" w:rsidRDefault="007C6EDD" w:rsidP="007C6EDD">
      <w:pPr>
        <w:pStyle w:val="Telobesedila"/>
      </w:pPr>
    </w:p>
    <w:p w14:paraId="2775C4F1" w14:textId="77777777" w:rsidR="007C6EDD" w:rsidRPr="007A335F" w:rsidRDefault="007C6EDD" w:rsidP="007C6EDD">
      <w:pPr>
        <w:spacing w:line="276" w:lineRule="auto"/>
        <w:rPr>
          <w:rFonts w:ascii="Garamond" w:hAnsi="Garamond"/>
          <w:b/>
          <w:sz w:val="24"/>
          <w:szCs w:val="24"/>
        </w:rPr>
      </w:pPr>
      <w:r w:rsidRPr="007A335F">
        <w:rPr>
          <w:rFonts w:ascii="Garamond" w:hAnsi="Garamond"/>
          <w:b/>
          <w:sz w:val="24"/>
          <w:szCs w:val="24"/>
        </w:rPr>
        <w:t>Spodaj podpisani pooblaščeni predstavnik ponudnika izjavljam, da vsa ponujena oprema in storitve v celoti ustrezajo zgoraj navedenim opisom.</w:t>
      </w:r>
    </w:p>
    <w:p w14:paraId="6C112A57" w14:textId="77777777" w:rsidR="007C6EDD" w:rsidRPr="005A1395" w:rsidRDefault="007C6EDD" w:rsidP="007C6EDD">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7C6EDD" w:rsidRPr="00C3539F" w14:paraId="21A8D1B7" w14:textId="77777777" w:rsidTr="00C41064">
        <w:tc>
          <w:tcPr>
            <w:tcW w:w="5495" w:type="dxa"/>
          </w:tcPr>
          <w:p w14:paraId="69922ECF" w14:textId="77777777" w:rsidR="007C6EDD" w:rsidRPr="00C3539F" w:rsidRDefault="007C6EDD" w:rsidP="00C41064">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281AA7EC" w14:textId="77777777" w:rsidR="007C6EDD" w:rsidRPr="00C3539F" w:rsidRDefault="007C6EDD" w:rsidP="00C41064">
            <w:pPr>
              <w:spacing w:after="0" w:line="240" w:lineRule="auto"/>
              <w:jc w:val="both"/>
              <w:rPr>
                <w:rFonts w:ascii="Garamond" w:hAnsi="Garamond"/>
                <w:sz w:val="24"/>
                <w:szCs w:val="24"/>
              </w:rPr>
            </w:pPr>
            <w:r w:rsidRPr="00C3539F">
              <w:rPr>
                <w:rFonts w:ascii="Garamond" w:hAnsi="Garamond"/>
                <w:sz w:val="24"/>
                <w:szCs w:val="24"/>
              </w:rPr>
              <w:t>Ponudnik:</w:t>
            </w:r>
          </w:p>
        </w:tc>
      </w:tr>
      <w:tr w:rsidR="007C6EDD" w:rsidRPr="00C3539F" w14:paraId="3E25BD04" w14:textId="77777777" w:rsidTr="00C41064">
        <w:tc>
          <w:tcPr>
            <w:tcW w:w="5495" w:type="dxa"/>
          </w:tcPr>
          <w:p w14:paraId="6482302C" w14:textId="77777777" w:rsidR="007C6EDD" w:rsidRPr="00C3539F" w:rsidRDefault="007C6EDD" w:rsidP="00C41064">
            <w:pPr>
              <w:spacing w:after="0" w:line="240" w:lineRule="auto"/>
              <w:jc w:val="both"/>
              <w:rPr>
                <w:rFonts w:ascii="Garamond" w:hAnsi="Garamond"/>
                <w:sz w:val="24"/>
                <w:szCs w:val="24"/>
              </w:rPr>
            </w:pPr>
          </w:p>
          <w:p w14:paraId="717EE7E4" w14:textId="77777777" w:rsidR="007C6EDD" w:rsidRPr="00C3539F" w:rsidRDefault="007C6EDD" w:rsidP="00C41064">
            <w:pPr>
              <w:spacing w:after="0" w:line="240" w:lineRule="auto"/>
              <w:jc w:val="both"/>
              <w:rPr>
                <w:rFonts w:ascii="Garamond" w:hAnsi="Garamond"/>
                <w:sz w:val="24"/>
                <w:szCs w:val="24"/>
              </w:rPr>
            </w:pPr>
          </w:p>
        </w:tc>
        <w:tc>
          <w:tcPr>
            <w:tcW w:w="4127" w:type="dxa"/>
          </w:tcPr>
          <w:p w14:paraId="2C9302DA" w14:textId="77777777" w:rsidR="007C6EDD" w:rsidRPr="00C3539F" w:rsidRDefault="007C6EDD" w:rsidP="00C41064">
            <w:pPr>
              <w:spacing w:after="0" w:line="240" w:lineRule="auto"/>
              <w:jc w:val="both"/>
              <w:rPr>
                <w:rFonts w:ascii="Garamond" w:hAnsi="Garamond"/>
                <w:sz w:val="24"/>
                <w:szCs w:val="24"/>
              </w:rPr>
            </w:pPr>
            <w:r w:rsidRPr="00C3539F">
              <w:rPr>
                <w:rFonts w:ascii="Garamond" w:hAnsi="Garamond"/>
                <w:sz w:val="24"/>
                <w:szCs w:val="24"/>
              </w:rPr>
              <w:t>Žig in podpis:</w:t>
            </w:r>
          </w:p>
          <w:p w14:paraId="1EE123C3" w14:textId="77777777" w:rsidR="007C6EDD" w:rsidRPr="00C3539F" w:rsidRDefault="007C6EDD" w:rsidP="00C41064">
            <w:pPr>
              <w:spacing w:after="0" w:line="240" w:lineRule="auto"/>
              <w:jc w:val="both"/>
              <w:rPr>
                <w:rFonts w:ascii="Garamond" w:hAnsi="Garamond"/>
                <w:sz w:val="24"/>
                <w:szCs w:val="24"/>
              </w:rPr>
            </w:pPr>
          </w:p>
        </w:tc>
      </w:tr>
    </w:tbl>
    <w:p w14:paraId="1D82AC6D" w14:textId="391D958F" w:rsidR="00535647" w:rsidRDefault="00535647" w:rsidP="00810229">
      <w:pPr>
        <w:spacing w:after="0" w:line="276" w:lineRule="auto"/>
        <w:rPr>
          <w:rFonts w:ascii="Garamond" w:hAnsi="Garamond"/>
          <w:sz w:val="24"/>
          <w:szCs w:val="24"/>
        </w:rPr>
      </w:pPr>
    </w:p>
    <w:p w14:paraId="3EFF5F1F" w14:textId="65F10FBC" w:rsidR="00535647" w:rsidRDefault="00535647" w:rsidP="00810229">
      <w:pPr>
        <w:spacing w:after="0" w:line="276" w:lineRule="auto"/>
        <w:rPr>
          <w:rFonts w:ascii="Garamond" w:hAnsi="Garamond"/>
          <w:sz w:val="24"/>
          <w:szCs w:val="24"/>
        </w:rPr>
      </w:pPr>
    </w:p>
    <w:p w14:paraId="6BF59994" w14:textId="77777777" w:rsidR="00535647" w:rsidRPr="005A1395" w:rsidRDefault="00535647" w:rsidP="00810229">
      <w:pPr>
        <w:spacing w:after="0" w:line="276" w:lineRule="auto"/>
        <w:rPr>
          <w:rFonts w:ascii="Garamond" w:hAnsi="Garamond"/>
          <w:sz w:val="24"/>
          <w:szCs w:val="24"/>
        </w:rPr>
      </w:pPr>
    </w:p>
    <w:p w14:paraId="3A325551" w14:textId="2E07F3A0" w:rsidR="00535647" w:rsidRDefault="00535647" w:rsidP="00FC4575">
      <w:pPr>
        <w:spacing w:after="0"/>
        <w:jc w:val="both"/>
        <w:rPr>
          <w:rFonts w:ascii="Garamond" w:hAnsi="Garamond"/>
          <w:sz w:val="24"/>
          <w:szCs w:val="24"/>
        </w:rPr>
      </w:pPr>
    </w:p>
    <w:p w14:paraId="0219FCD9" w14:textId="3A05BB64" w:rsidR="00BB741B" w:rsidRDefault="00BB741B" w:rsidP="00FC4575">
      <w:pPr>
        <w:spacing w:after="0"/>
        <w:jc w:val="both"/>
        <w:rPr>
          <w:rFonts w:ascii="Garamond" w:hAnsi="Garamond"/>
          <w:sz w:val="24"/>
          <w:szCs w:val="24"/>
        </w:rPr>
      </w:pPr>
    </w:p>
    <w:p w14:paraId="08F2CBC4" w14:textId="657FDFEA" w:rsidR="00BB741B" w:rsidRDefault="00BB741B" w:rsidP="00FC4575">
      <w:pPr>
        <w:spacing w:after="0"/>
        <w:jc w:val="both"/>
        <w:rPr>
          <w:rFonts w:ascii="Garamond" w:hAnsi="Garamond"/>
          <w:sz w:val="24"/>
          <w:szCs w:val="24"/>
        </w:rPr>
      </w:pPr>
    </w:p>
    <w:p w14:paraId="75BDF94F" w14:textId="14123BB8" w:rsidR="00BB741B" w:rsidRDefault="00BB741B" w:rsidP="00FC4575">
      <w:pPr>
        <w:spacing w:after="0"/>
        <w:jc w:val="both"/>
        <w:rPr>
          <w:rFonts w:ascii="Garamond" w:hAnsi="Garamond"/>
          <w:sz w:val="24"/>
          <w:szCs w:val="24"/>
        </w:rPr>
      </w:pPr>
    </w:p>
    <w:p w14:paraId="1A89CA9A" w14:textId="4D87CDE2" w:rsidR="00BB741B" w:rsidRDefault="00BB741B" w:rsidP="00FC4575">
      <w:pPr>
        <w:spacing w:after="0"/>
        <w:jc w:val="both"/>
        <w:rPr>
          <w:rFonts w:ascii="Garamond" w:hAnsi="Garamond"/>
          <w:sz w:val="24"/>
          <w:szCs w:val="24"/>
        </w:rPr>
      </w:pPr>
    </w:p>
    <w:p w14:paraId="6DF241DF" w14:textId="01D60200" w:rsidR="000406E6" w:rsidRDefault="000406E6" w:rsidP="00FC4575">
      <w:pPr>
        <w:spacing w:after="0"/>
        <w:jc w:val="both"/>
        <w:rPr>
          <w:rFonts w:ascii="Garamond" w:hAnsi="Garamond"/>
          <w:sz w:val="24"/>
          <w:szCs w:val="24"/>
        </w:rPr>
      </w:pPr>
    </w:p>
    <w:p w14:paraId="0A176264" w14:textId="3E264623" w:rsidR="000406E6" w:rsidRDefault="000406E6" w:rsidP="00FC4575">
      <w:pPr>
        <w:spacing w:after="0"/>
        <w:jc w:val="both"/>
        <w:rPr>
          <w:rFonts w:ascii="Garamond" w:hAnsi="Garamond"/>
          <w:sz w:val="24"/>
          <w:szCs w:val="24"/>
        </w:rPr>
      </w:pPr>
    </w:p>
    <w:p w14:paraId="5D5D72D6" w14:textId="650B6D42" w:rsidR="000406E6" w:rsidRDefault="000406E6" w:rsidP="00FC4575">
      <w:pPr>
        <w:spacing w:after="0"/>
        <w:jc w:val="both"/>
        <w:rPr>
          <w:rFonts w:ascii="Garamond" w:hAnsi="Garamond"/>
          <w:sz w:val="24"/>
          <w:szCs w:val="24"/>
        </w:rPr>
      </w:pPr>
    </w:p>
    <w:p w14:paraId="026B5DF0" w14:textId="77777777" w:rsidR="000406E6" w:rsidRDefault="000406E6" w:rsidP="00FC4575">
      <w:pPr>
        <w:spacing w:after="0"/>
        <w:jc w:val="both"/>
        <w:rPr>
          <w:rFonts w:ascii="Garamond" w:hAnsi="Garamond"/>
          <w:sz w:val="24"/>
          <w:szCs w:val="24"/>
        </w:rPr>
      </w:pPr>
    </w:p>
    <w:p w14:paraId="6ACE4D1A" w14:textId="77777777" w:rsidR="00535647" w:rsidRDefault="00535647" w:rsidP="00FC4575">
      <w:pPr>
        <w:spacing w:after="0"/>
        <w:jc w:val="both"/>
        <w:rPr>
          <w:rFonts w:ascii="Garamond" w:hAnsi="Garamond"/>
          <w:sz w:val="24"/>
          <w:szCs w:val="24"/>
        </w:rPr>
      </w:pPr>
    </w:p>
    <w:p w14:paraId="0D34B96C" w14:textId="77777777" w:rsidR="00535647" w:rsidRDefault="00535647" w:rsidP="00FC4575">
      <w:pPr>
        <w:spacing w:after="0"/>
        <w:jc w:val="both"/>
        <w:rPr>
          <w:rFonts w:ascii="Garamond" w:hAnsi="Garamond"/>
          <w:sz w:val="24"/>
          <w:szCs w:val="24"/>
        </w:rPr>
      </w:pPr>
    </w:p>
    <w:p w14:paraId="70B95237" w14:textId="77777777" w:rsidR="008F45BD" w:rsidRPr="005A1395" w:rsidRDefault="008F45BD" w:rsidP="009870CC">
      <w:pPr>
        <w:pStyle w:val="Naslov"/>
        <w:jc w:val="left"/>
        <w:rPr>
          <w:rFonts w:ascii="Garamond" w:eastAsia="Calibri" w:hAnsi="Garamond"/>
          <w:sz w:val="24"/>
          <w:szCs w:val="24"/>
          <w:lang w:val="es-ES"/>
        </w:rPr>
      </w:pPr>
      <w:bookmarkStart w:id="161" w:name="_Toc119907501"/>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8</w:t>
      </w:r>
      <w:bookmarkEnd w:id="161"/>
    </w:p>
    <w:p w14:paraId="1093F7ED" w14:textId="77777777" w:rsidR="008F45BD" w:rsidRPr="005A1395" w:rsidRDefault="008F45BD" w:rsidP="008F45BD">
      <w:pPr>
        <w:autoSpaceDE w:val="0"/>
        <w:autoSpaceDN w:val="0"/>
        <w:adjustRightInd w:val="0"/>
        <w:rPr>
          <w:rFonts w:ascii="Garamond" w:hAnsi="Garamond"/>
          <w:b/>
          <w:bCs/>
          <w:sz w:val="24"/>
          <w:szCs w:val="24"/>
        </w:rPr>
      </w:pPr>
    </w:p>
    <w:p w14:paraId="179B00F6"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3080AA3F"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30FF44C"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261BF767"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19EF048F" w14:textId="77777777" w:rsidR="008F45BD" w:rsidRPr="005A1395" w:rsidRDefault="008F45BD" w:rsidP="008F45BD">
      <w:pPr>
        <w:jc w:val="center"/>
        <w:rPr>
          <w:rFonts w:ascii="Garamond" w:hAnsi="Garamond"/>
          <w:b/>
          <w:sz w:val="24"/>
          <w:szCs w:val="24"/>
        </w:rPr>
      </w:pPr>
      <w:r w:rsidRPr="005A1395">
        <w:rPr>
          <w:rFonts w:ascii="Garamond" w:hAnsi="Garamond"/>
          <w:b/>
          <w:sz w:val="24"/>
          <w:szCs w:val="24"/>
        </w:rPr>
        <w:t>PONUDBA</w:t>
      </w:r>
    </w:p>
    <w:p w14:paraId="018EA923" w14:textId="7892AC7C" w:rsidR="008F45BD" w:rsidRDefault="008F45BD" w:rsidP="006C6B4F">
      <w:pPr>
        <w:autoSpaceDE w:val="0"/>
        <w:autoSpaceDN w:val="0"/>
        <w:adjustRightInd w:val="0"/>
        <w:spacing w:after="0" w:line="276" w:lineRule="auto"/>
        <w:jc w:val="both"/>
        <w:rPr>
          <w:rFonts w:ascii="Garamond" w:hAnsi="Garamond"/>
          <w:b/>
          <w:sz w:val="24"/>
          <w:szCs w:val="24"/>
        </w:rPr>
      </w:pPr>
      <w:r w:rsidRPr="005A1395">
        <w:rPr>
          <w:rFonts w:ascii="Garamond" w:hAnsi="Garamond"/>
          <w:sz w:val="24"/>
          <w:szCs w:val="24"/>
        </w:rPr>
        <w:t xml:space="preserve">V skladu z razpisnimi pogoji  po tem javnem naročilu dajemo ponudbo št.___________ za izvedbo javnega naročila za </w:t>
      </w:r>
      <w:r w:rsidRPr="005A1395">
        <w:rPr>
          <w:rFonts w:ascii="Garamond" w:hAnsi="Garamond"/>
          <w:b/>
          <w:sz w:val="24"/>
          <w:szCs w:val="24"/>
        </w:rPr>
        <w:t>»</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r w:rsidR="00D01F3E">
        <w:rPr>
          <w:rFonts w:ascii="Garamond" w:hAnsi="Garamond"/>
          <w:b/>
          <w:sz w:val="24"/>
          <w:szCs w:val="24"/>
        </w:rPr>
        <w:t xml:space="preserve"> </w:t>
      </w:r>
    </w:p>
    <w:p w14:paraId="741D619F" w14:textId="77777777" w:rsidR="00D01F3E" w:rsidRDefault="00D01F3E" w:rsidP="006C6B4F">
      <w:pPr>
        <w:autoSpaceDE w:val="0"/>
        <w:autoSpaceDN w:val="0"/>
        <w:adjustRightInd w:val="0"/>
        <w:spacing w:after="0" w:line="276" w:lineRule="auto"/>
        <w:jc w:val="both"/>
        <w:rPr>
          <w:rFonts w:ascii="Garamond" w:hAnsi="Garamond"/>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2"/>
        <w:gridCol w:w="3260"/>
        <w:gridCol w:w="1842"/>
        <w:gridCol w:w="1560"/>
        <w:gridCol w:w="1984"/>
      </w:tblGrid>
      <w:tr w:rsidR="00D01F3E" w14:paraId="6E079E24" w14:textId="77777777" w:rsidTr="006C6B4F">
        <w:trPr>
          <w:trHeight w:val="1059"/>
        </w:trPr>
        <w:tc>
          <w:tcPr>
            <w:tcW w:w="1022" w:type="dxa"/>
            <w:tcBorders>
              <w:top w:val="single" w:sz="4" w:space="0" w:color="auto"/>
              <w:left w:val="single" w:sz="4" w:space="0" w:color="auto"/>
              <w:bottom w:val="single" w:sz="4" w:space="0" w:color="auto"/>
              <w:right w:val="single" w:sz="4" w:space="0" w:color="auto"/>
            </w:tcBorders>
            <w:hideMark/>
          </w:tcPr>
          <w:p w14:paraId="27B4C58A"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Zap</w:t>
            </w:r>
            <w:proofErr w:type="spellEnd"/>
            <w:r>
              <w:rPr>
                <w:rFonts w:ascii="Garamond" w:hAnsi="Garamond"/>
                <w:b/>
                <w:sz w:val="24"/>
                <w:szCs w:val="24"/>
                <w:lang w:val="it-IT"/>
              </w:rPr>
              <w:t xml:space="preserve">. </w:t>
            </w:r>
            <w:proofErr w:type="spellStart"/>
            <w:r>
              <w:rPr>
                <w:rFonts w:ascii="Garamond" w:hAnsi="Garamond"/>
                <w:b/>
                <w:sz w:val="24"/>
                <w:szCs w:val="24"/>
                <w:lang w:val="it-IT"/>
              </w:rPr>
              <w:t>št</w:t>
            </w:r>
            <w:proofErr w:type="spellEnd"/>
            <w:r>
              <w:rPr>
                <w:rFonts w:ascii="Garamond" w:hAnsi="Garamond"/>
                <w:b/>
                <w:sz w:val="24"/>
                <w:szCs w:val="24"/>
                <w:lang w:val="it-IT"/>
              </w:rPr>
              <w:t xml:space="preserve">. </w:t>
            </w:r>
          </w:p>
          <w:p w14:paraId="5D0B16DF"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sklopa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D795DC1"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Naziv</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0E6871"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Vrednost</w:t>
            </w:r>
            <w:proofErr w:type="spellEnd"/>
            <w:r>
              <w:rPr>
                <w:rFonts w:ascii="Garamond" w:hAnsi="Garamond"/>
                <w:b/>
                <w:sz w:val="24"/>
                <w:szCs w:val="24"/>
                <w:lang w:val="it-IT"/>
              </w:rPr>
              <w:t xml:space="preserve"> v EUR </w:t>
            </w:r>
            <w:proofErr w:type="spellStart"/>
            <w:r>
              <w:rPr>
                <w:rFonts w:ascii="Garamond" w:hAnsi="Garamond"/>
                <w:b/>
                <w:sz w:val="24"/>
                <w:szCs w:val="24"/>
                <w:lang w:val="it-IT"/>
              </w:rPr>
              <w:t>brez</w:t>
            </w:r>
            <w:proofErr w:type="spellEnd"/>
            <w:r>
              <w:rPr>
                <w:rFonts w:ascii="Garamond" w:hAnsi="Garamond"/>
                <w:b/>
                <w:sz w:val="24"/>
                <w:szCs w:val="24"/>
                <w:lang w:val="it-IT"/>
              </w:rPr>
              <w:t xml:space="preserve"> DDV</w:t>
            </w:r>
          </w:p>
        </w:tc>
        <w:tc>
          <w:tcPr>
            <w:tcW w:w="1560" w:type="dxa"/>
            <w:tcBorders>
              <w:top w:val="single" w:sz="4" w:space="0" w:color="auto"/>
              <w:left w:val="single" w:sz="4" w:space="0" w:color="auto"/>
              <w:bottom w:val="single" w:sz="4" w:space="0" w:color="auto"/>
              <w:right w:val="single" w:sz="4" w:space="0" w:color="auto"/>
            </w:tcBorders>
            <w:hideMark/>
          </w:tcPr>
          <w:p w14:paraId="37C97AC9"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Znesek</w:t>
            </w:r>
            <w:proofErr w:type="spellEnd"/>
            <w:r>
              <w:rPr>
                <w:rFonts w:ascii="Garamond" w:hAnsi="Garamond"/>
                <w:b/>
                <w:sz w:val="24"/>
                <w:szCs w:val="24"/>
                <w:lang w:val="it-IT"/>
              </w:rPr>
              <w:t xml:space="preserve"> DDV </w:t>
            </w:r>
          </w:p>
        </w:tc>
        <w:tc>
          <w:tcPr>
            <w:tcW w:w="1984" w:type="dxa"/>
            <w:tcBorders>
              <w:top w:val="single" w:sz="4" w:space="0" w:color="auto"/>
              <w:left w:val="single" w:sz="4" w:space="0" w:color="auto"/>
              <w:bottom w:val="single" w:sz="4" w:space="0" w:color="auto"/>
              <w:right w:val="single" w:sz="4" w:space="0" w:color="auto"/>
            </w:tcBorders>
            <w:hideMark/>
          </w:tcPr>
          <w:p w14:paraId="477852A7"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Vrednost</w:t>
            </w:r>
            <w:proofErr w:type="spellEnd"/>
            <w:r>
              <w:rPr>
                <w:rFonts w:ascii="Garamond" w:hAnsi="Garamond"/>
                <w:b/>
                <w:sz w:val="24"/>
                <w:szCs w:val="24"/>
                <w:lang w:val="it-IT"/>
              </w:rPr>
              <w:t xml:space="preserve"> v EUR z DDV</w:t>
            </w:r>
          </w:p>
        </w:tc>
      </w:tr>
      <w:tr w:rsidR="00D01F3E" w14:paraId="04EA2CC6" w14:textId="77777777" w:rsidTr="00D01F3E">
        <w:trPr>
          <w:trHeight w:val="710"/>
        </w:trPr>
        <w:tc>
          <w:tcPr>
            <w:tcW w:w="1022" w:type="dxa"/>
            <w:tcBorders>
              <w:top w:val="single" w:sz="4" w:space="0" w:color="auto"/>
              <w:left w:val="single" w:sz="4" w:space="0" w:color="auto"/>
              <w:bottom w:val="single" w:sz="4" w:space="0" w:color="auto"/>
              <w:right w:val="single" w:sz="4" w:space="0" w:color="auto"/>
            </w:tcBorders>
          </w:tcPr>
          <w:p w14:paraId="354AC43D" w14:textId="77777777" w:rsidR="00D01F3E" w:rsidRDefault="00D01F3E" w:rsidP="007C6EDD">
            <w:pPr>
              <w:pStyle w:val="Odstavekseznama"/>
              <w:numPr>
                <w:ilvl w:val="0"/>
                <w:numId w:val="52"/>
              </w:numPr>
              <w:spacing w:line="276" w:lineRule="auto"/>
              <w:ind w:left="530"/>
              <w:jc w:val="both"/>
              <w:rPr>
                <w:rFonts w:ascii="Garamond" w:hAnsi="Garamond"/>
                <w:b/>
                <w:sz w:val="24"/>
                <w:szCs w:val="24"/>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0572710" w14:textId="7F8D6D69" w:rsidR="00D01F3E" w:rsidRDefault="00D01F3E">
            <w:pPr>
              <w:spacing w:line="276" w:lineRule="auto"/>
              <w:jc w:val="both"/>
              <w:rPr>
                <w:rFonts w:ascii="Garamond" w:hAnsi="Garamond" w:cs="Arial"/>
                <w:b/>
                <w:lang w:val="it-IT"/>
              </w:rPr>
            </w:pPr>
            <w:r>
              <w:rPr>
                <w:rFonts w:ascii="Garamond" w:hAnsi="Garamond"/>
                <w:b/>
                <w:sz w:val="24"/>
                <w:szCs w:val="24"/>
              </w:rPr>
              <w:t>Diskusijski mikroskopi</w:t>
            </w:r>
            <w:r w:rsidR="00DE28B3">
              <w:rPr>
                <w:rFonts w:ascii="Garamond" w:hAnsi="Garamond"/>
                <w:b/>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14:paraId="7A824E8D" w14:textId="77777777" w:rsidR="00D01F3E" w:rsidRDefault="00D01F3E">
            <w:pPr>
              <w:spacing w:line="276" w:lineRule="auto"/>
              <w:jc w:val="both"/>
              <w:rPr>
                <w:rFonts w:ascii="Garamond" w:hAnsi="Garamond"/>
                <w:sz w:val="24"/>
                <w:szCs w:val="24"/>
                <w:lang w:val="it-IT"/>
              </w:rPr>
            </w:pPr>
          </w:p>
        </w:tc>
        <w:tc>
          <w:tcPr>
            <w:tcW w:w="1560" w:type="dxa"/>
            <w:tcBorders>
              <w:top w:val="single" w:sz="4" w:space="0" w:color="auto"/>
              <w:left w:val="single" w:sz="4" w:space="0" w:color="auto"/>
              <w:bottom w:val="single" w:sz="4" w:space="0" w:color="auto"/>
              <w:right w:val="single" w:sz="4" w:space="0" w:color="auto"/>
            </w:tcBorders>
          </w:tcPr>
          <w:p w14:paraId="740C6AD6" w14:textId="77777777" w:rsidR="00D01F3E" w:rsidRDefault="00D01F3E">
            <w:pPr>
              <w:spacing w:line="276" w:lineRule="auto"/>
              <w:jc w:val="both"/>
              <w:rPr>
                <w:rFonts w:ascii="Garamond" w:hAnsi="Garamond"/>
                <w:sz w:val="24"/>
                <w:szCs w:val="24"/>
                <w:lang w:val="it-IT"/>
              </w:rPr>
            </w:pPr>
          </w:p>
        </w:tc>
        <w:tc>
          <w:tcPr>
            <w:tcW w:w="1984" w:type="dxa"/>
            <w:tcBorders>
              <w:top w:val="single" w:sz="4" w:space="0" w:color="auto"/>
              <w:left w:val="single" w:sz="4" w:space="0" w:color="auto"/>
              <w:bottom w:val="single" w:sz="4" w:space="0" w:color="auto"/>
              <w:right w:val="single" w:sz="4" w:space="0" w:color="auto"/>
            </w:tcBorders>
          </w:tcPr>
          <w:p w14:paraId="1B6B7813" w14:textId="77777777" w:rsidR="00D01F3E" w:rsidRDefault="00D01F3E">
            <w:pPr>
              <w:spacing w:line="276" w:lineRule="auto"/>
              <w:jc w:val="both"/>
              <w:rPr>
                <w:rFonts w:ascii="Garamond" w:hAnsi="Garamond"/>
                <w:sz w:val="24"/>
                <w:szCs w:val="24"/>
                <w:lang w:val="it-IT"/>
              </w:rPr>
            </w:pPr>
          </w:p>
        </w:tc>
      </w:tr>
      <w:tr w:rsidR="00D01F3E" w14:paraId="6FB87704" w14:textId="77777777" w:rsidTr="00D01F3E">
        <w:trPr>
          <w:trHeight w:val="710"/>
        </w:trPr>
        <w:tc>
          <w:tcPr>
            <w:tcW w:w="1022" w:type="dxa"/>
            <w:tcBorders>
              <w:top w:val="single" w:sz="4" w:space="0" w:color="auto"/>
              <w:left w:val="single" w:sz="4" w:space="0" w:color="auto"/>
              <w:bottom w:val="single" w:sz="4" w:space="0" w:color="auto"/>
              <w:right w:val="single" w:sz="4" w:space="0" w:color="auto"/>
            </w:tcBorders>
          </w:tcPr>
          <w:p w14:paraId="26C4606D" w14:textId="77777777" w:rsidR="00D01F3E" w:rsidRDefault="00D01F3E" w:rsidP="007C6EDD">
            <w:pPr>
              <w:pStyle w:val="Odstavekseznama"/>
              <w:numPr>
                <w:ilvl w:val="0"/>
                <w:numId w:val="52"/>
              </w:numPr>
              <w:spacing w:after="0" w:line="276" w:lineRule="auto"/>
              <w:ind w:left="530"/>
              <w:jc w:val="both"/>
              <w:rPr>
                <w:rFonts w:ascii="Garamond" w:hAnsi="Garamond"/>
                <w:b/>
                <w:sz w:val="24"/>
                <w:szCs w:val="24"/>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6B40DCA" w14:textId="17AEAED8" w:rsidR="00D01F3E" w:rsidRDefault="00D01F3E">
            <w:pPr>
              <w:spacing w:line="276" w:lineRule="auto"/>
              <w:jc w:val="both"/>
              <w:rPr>
                <w:rFonts w:ascii="Garamond" w:hAnsi="Garamond"/>
                <w:b/>
                <w:sz w:val="24"/>
                <w:szCs w:val="24"/>
                <w:lang w:val="it-IT"/>
              </w:rPr>
            </w:pPr>
            <w:r>
              <w:rPr>
                <w:rFonts w:ascii="Garamond" w:hAnsi="Garamond"/>
                <w:b/>
                <w:sz w:val="24"/>
                <w:szCs w:val="24"/>
              </w:rPr>
              <w:t>Sistem za analizo histoloških in citoloških preparatov,  pripravljenih z metodo fluorescenčne in situ hibridizacije</w:t>
            </w:r>
            <w:r w:rsidR="00492E77">
              <w:rPr>
                <w:rFonts w:ascii="Garamond" w:hAnsi="Garamond"/>
                <w:b/>
                <w:sz w:val="24"/>
                <w:szCs w:val="24"/>
              </w:rPr>
              <w:t xml:space="preserve"> (FISH) </w:t>
            </w:r>
            <w:r>
              <w:rPr>
                <w:rFonts w:ascii="Garamond" w:hAnsi="Garamond"/>
                <w:b/>
                <w:sz w:val="24"/>
                <w:szCs w:val="24"/>
              </w:rPr>
              <w:t xml:space="preserve"> z avtomatskim zajemom fluorescentnih signalov</w:t>
            </w:r>
            <w:r w:rsidR="00DE28B3">
              <w:rPr>
                <w:rFonts w:ascii="Garamond" w:hAnsi="Garamond"/>
                <w:b/>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5481D034" w14:textId="77777777" w:rsidR="00D01F3E" w:rsidRDefault="00D01F3E">
            <w:pPr>
              <w:spacing w:line="276" w:lineRule="auto"/>
              <w:jc w:val="both"/>
              <w:rPr>
                <w:rFonts w:ascii="Garamond" w:hAnsi="Garamond"/>
                <w:sz w:val="24"/>
                <w:szCs w:val="24"/>
                <w:lang w:val="it-IT"/>
              </w:rPr>
            </w:pPr>
          </w:p>
        </w:tc>
        <w:tc>
          <w:tcPr>
            <w:tcW w:w="1560" w:type="dxa"/>
            <w:tcBorders>
              <w:top w:val="single" w:sz="4" w:space="0" w:color="auto"/>
              <w:left w:val="single" w:sz="4" w:space="0" w:color="auto"/>
              <w:bottom w:val="single" w:sz="4" w:space="0" w:color="auto"/>
              <w:right w:val="single" w:sz="4" w:space="0" w:color="auto"/>
            </w:tcBorders>
          </w:tcPr>
          <w:p w14:paraId="131D4238" w14:textId="77777777" w:rsidR="00D01F3E" w:rsidRDefault="00D01F3E">
            <w:pPr>
              <w:spacing w:line="276" w:lineRule="auto"/>
              <w:jc w:val="both"/>
              <w:rPr>
                <w:rFonts w:ascii="Garamond" w:hAnsi="Garamond"/>
                <w:sz w:val="24"/>
                <w:szCs w:val="24"/>
                <w:lang w:val="it-IT"/>
              </w:rPr>
            </w:pPr>
          </w:p>
        </w:tc>
        <w:tc>
          <w:tcPr>
            <w:tcW w:w="1984" w:type="dxa"/>
            <w:tcBorders>
              <w:top w:val="single" w:sz="4" w:space="0" w:color="auto"/>
              <w:left w:val="single" w:sz="4" w:space="0" w:color="auto"/>
              <w:bottom w:val="single" w:sz="4" w:space="0" w:color="auto"/>
              <w:right w:val="single" w:sz="4" w:space="0" w:color="auto"/>
            </w:tcBorders>
          </w:tcPr>
          <w:p w14:paraId="64822453" w14:textId="77777777" w:rsidR="00D01F3E" w:rsidRDefault="00D01F3E">
            <w:pPr>
              <w:spacing w:line="276" w:lineRule="auto"/>
              <w:jc w:val="both"/>
              <w:rPr>
                <w:rFonts w:ascii="Garamond" w:hAnsi="Garamond"/>
                <w:sz w:val="24"/>
                <w:szCs w:val="24"/>
                <w:lang w:val="it-IT"/>
              </w:rPr>
            </w:pPr>
          </w:p>
        </w:tc>
      </w:tr>
      <w:tr w:rsidR="00D01F3E" w14:paraId="333B49A4" w14:textId="77777777" w:rsidTr="00492E77">
        <w:trPr>
          <w:trHeight w:val="335"/>
        </w:trPr>
        <w:tc>
          <w:tcPr>
            <w:tcW w:w="4282" w:type="dxa"/>
            <w:gridSpan w:val="2"/>
            <w:tcBorders>
              <w:top w:val="single" w:sz="4" w:space="0" w:color="auto"/>
              <w:left w:val="single" w:sz="4" w:space="0" w:color="auto"/>
              <w:bottom w:val="single" w:sz="4" w:space="0" w:color="auto"/>
              <w:right w:val="single" w:sz="4" w:space="0" w:color="auto"/>
            </w:tcBorders>
          </w:tcPr>
          <w:p w14:paraId="215B06CA" w14:textId="77777777" w:rsidR="00D01F3E" w:rsidRDefault="00D01F3E" w:rsidP="00D01F3E">
            <w:pPr>
              <w:spacing w:line="276" w:lineRule="auto"/>
              <w:jc w:val="right"/>
              <w:rPr>
                <w:rFonts w:ascii="Garamond" w:eastAsia="Times New Roman" w:hAnsi="Garamond"/>
                <w:b/>
                <w:sz w:val="24"/>
                <w:szCs w:val="24"/>
                <w:lang w:val="it-IT" w:eastAsia="sl-SI"/>
              </w:rPr>
            </w:pPr>
            <w:r>
              <w:rPr>
                <w:rFonts w:ascii="Garamond" w:eastAsia="Times New Roman" w:hAnsi="Garamond"/>
                <w:b/>
                <w:sz w:val="24"/>
                <w:szCs w:val="24"/>
                <w:lang w:val="it-IT" w:eastAsia="sl-SI"/>
              </w:rPr>
              <w:t>SKUPAJ</w:t>
            </w:r>
          </w:p>
        </w:tc>
        <w:tc>
          <w:tcPr>
            <w:tcW w:w="1842" w:type="dxa"/>
            <w:tcBorders>
              <w:top w:val="single" w:sz="4" w:space="0" w:color="auto"/>
              <w:left w:val="single" w:sz="4" w:space="0" w:color="auto"/>
              <w:bottom w:val="single" w:sz="4" w:space="0" w:color="auto"/>
              <w:right w:val="single" w:sz="4" w:space="0" w:color="auto"/>
            </w:tcBorders>
          </w:tcPr>
          <w:p w14:paraId="3C202549" w14:textId="77777777" w:rsidR="00D01F3E" w:rsidRDefault="00D01F3E">
            <w:pPr>
              <w:spacing w:line="276" w:lineRule="auto"/>
              <w:jc w:val="both"/>
              <w:rPr>
                <w:rFonts w:ascii="Garamond" w:hAnsi="Garamond"/>
                <w:sz w:val="24"/>
                <w:szCs w:val="24"/>
                <w:lang w:val="it-IT"/>
              </w:rPr>
            </w:pPr>
          </w:p>
        </w:tc>
        <w:tc>
          <w:tcPr>
            <w:tcW w:w="1560" w:type="dxa"/>
            <w:tcBorders>
              <w:top w:val="single" w:sz="4" w:space="0" w:color="auto"/>
              <w:left w:val="single" w:sz="4" w:space="0" w:color="auto"/>
              <w:bottom w:val="single" w:sz="4" w:space="0" w:color="auto"/>
              <w:right w:val="single" w:sz="4" w:space="0" w:color="auto"/>
            </w:tcBorders>
          </w:tcPr>
          <w:p w14:paraId="38433A4F" w14:textId="77777777" w:rsidR="00D01F3E" w:rsidRDefault="00D01F3E">
            <w:pPr>
              <w:spacing w:line="276" w:lineRule="auto"/>
              <w:jc w:val="both"/>
              <w:rPr>
                <w:rFonts w:ascii="Garamond" w:hAnsi="Garamond"/>
                <w:sz w:val="24"/>
                <w:szCs w:val="24"/>
                <w:lang w:val="it-IT"/>
              </w:rPr>
            </w:pPr>
          </w:p>
        </w:tc>
        <w:tc>
          <w:tcPr>
            <w:tcW w:w="1984" w:type="dxa"/>
            <w:tcBorders>
              <w:top w:val="single" w:sz="4" w:space="0" w:color="auto"/>
              <w:left w:val="single" w:sz="4" w:space="0" w:color="auto"/>
              <w:bottom w:val="single" w:sz="4" w:space="0" w:color="auto"/>
              <w:right w:val="single" w:sz="4" w:space="0" w:color="auto"/>
            </w:tcBorders>
          </w:tcPr>
          <w:p w14:paraId="0620CBE8" w14:textId="77777777" w:rsidR="00D01F3E" w:rsidRDefault="00D01F3E">
            <w:pPr>
              <w:spacing w:line="276" w:lineRule="auto"/>
              <w:jc w:val="both"/>
              <w:rPr>
                <w:rFonts w:ascii="Garamond" w:hAnsi="Garamond"/>
                <w:sz w:val="24"/>
                <w:szCs w:val="24"/>
                <w:lang w:val="it-IT"/>
              </w:rPr>
            </w:pPr>
          </w:p>
        </w:tc>
      </w:tr>
    </w:tbl>
    <w:p w14:paraId="5C19C9E7" w14:textId="23765CA0" w:rsidR="00D01F3E" w:rsidRDefault="00D01F3E" w:rsidP="00D23B08">
      <w:pPr>
        <w:autoSpaceDE w:val="0"/>
        <w:autoSpaceDN w:val="0"/>
        <w:adjustRightInd w:val="0"/>
        <w:spacing w:line="276" w:lineRule="auto"/>
        <w:jc w:val="both"/>
        <w:rPr>
          <w:rFonts w:ascii="Garamond" w:hAnsi="Garamond"/>
          <w:b/>
          <w:sz w:val="24"/>
          <w:szCs w:val="24"/>
        </w:rPr>
      </w:pPr>
    </w:p>
    <w:p w14:paraId="0ECC3CE5" w14:textId="0FCD15B5" w:rsidR="00DE28B3" w:rsidRDefault="00DE28B3" w:rsidP="00D23B08">
      <w:pPr>
        <w:autoSpaceDE w:val="0"/>
        <w:autoSpaceDN w:val="0"/>
        <w:adjustRightInd w:val="0"/>
        <w:spacing w:line="276" w:lineRule="auto"/>
        <w:jc w:val="both"/>
        <w:rPr>
          <w:rFonts w:ascii="Garamond" w:hAnsi="Garamond"/>
          <w:b/>
          <w:sz w:val="24"/>
          <w:szCs w:val="24"/>
        </w:rPr>
      </w:pPr>
      <w:proofErr w:type="spellStart"/>
      <w:r>
        <w:rPr>
          <w:rFonts w:ascii="Garamond" w:hAnsi="Garamond"/>
          <w:b/>
          <w:sz w:val="24"/>
          <w:szCs w:val="24"/>
        </w:rPr>
        <w:t>Add</w:t>
      </w:r>
      <w:proofErr w:type="spellEnd"/>
      <w:r>
        <w:rPr>
          <w:rFonts w:ascii="Garamond" w:hAnsi="Garamond"/>
          <w:b/>
          <w:sz w:val="24"/>
          <w:szCs w:val="24"/>
        </w:rPr>
        <w:t xml:space="preserve">* ponudnik vpiše skupno </w:t>
      </w:r>
      <w:r w:rsidR="007E4B76">
        <w:rPr>
          <w:rFonts w:ascii="Garamond" w:hAnsi="Garamond"/>
          <w:b/>
          <w:sz w:val="24"/>
          <w:szCs w:val="24"/>
        </w:rPr>
        <w:t xml:space="preserve">ponudbeno </w:t>
      </w:r>
      <w:r>
        <w:rPr>
          <w:rFonts w:ascii="Garamond" w:hAnsi="Garamond"/>
          <w:b/>
          <w:sz w:val="24"/>
          <w:szCs w:val="24"/>
        </w:rPr>
        <w:t>vrednost sklopa iz obrazca 9.1</w:t>
      </w:r>
    </w:p>
    <w:p w14:paraId="624CE806" w14:textId="7ED07178" w:rsidR="00DE28B3" w:rsidRDefault="00DE28B3" w:rsidP="00DE28B3">
      <w:pPr>
        <w:autoSpaceDE w:val="0"/>
        <w:autoSpaceDN w:val="0"/>
        <w:adjustRightInd w:val="0"/>
        <w:spacing w:line="276" w:lineRule="auto"/>
        <w:jc w:val="both"/>
        <w:rPr>
          <w:rFonts w:ascii="Garamond" w:hAnsi="Garamond"/>
          <w:b/>
          <w:sz w:val="24"/>
          <w:szCs w:val="24"/>
        </w:rPr>
      </w:pPr>
      <w:proofErr w:type="spellStart"/>
      <w:r>
        <w:rPr>
          <w:rFonts w:ascii="Garamond" w:hAnsi="Garamond"/>
          <w:b/>
          <w:sz w:val="24"/>
          <w:szCs w:val="24"/>
        </w:rPr>
        <w:t>Add</w:t>
      </w:r>
      <w:proofErr w:type="spellEnd"/>
      <w:r>
        <w:rPr>
          <w:rFonts w:ascii="Garamond" w:hAnsi="Garamond"/>
          <w:b/>
          <w:sz w:val="24"/>
          <w:szCs w:val="24"/>
        </w:rPr>
        <w:t xml:space="preserve"> ** ponudnik vpiše skupno </w:t>
      </w:r>
      <w:r w:rsidR="007E4B76">
        <w:rPr>
          <w:rFonts w:ascii="Garamond" w:hAnsi="Garamond"/>
          <w:b/>
          <w:sz w:val="24"/>
          <w:szCs w:val="24"/>
        </w:rPr>
        <w:t xml:space="preserve">ponudbeno </w:t>
      </w:r>
      <w:r>
        <w:rPr>
          <w:rFonts w:ascii="Garamond" w:hAnsi="Garamond"/>
          <w:b/>
          <w:sz w:val="24"/>
          <w:szCs w:val="24"/>
        </w:rPr>
        <w:t>vrednost sklopa iz obrazca 9.2</w:t>
      </w:r>
    </w:p>
    <w:p w14:paraId="6DFF81CA" w14:textId="77777777" w:rsidR="00021CA2" w:rsidRPr="00A51F5E" w:rsidRDefault="00021CA2" w:rsidP="00021CA2">
      <w:pPr>
        <w:spacing w:line="276" w:lineRule="auto"/>
        <w:jc w:val="both"/>
        <w:rPr>
          <w:rFonts w:ascii="Garamond" w:hAnsi="Garamond"/>
          <w:b/>
          <w:sz w:val="24"/>
          <w:szCs w:val="24"/>
        </w:rPr>
      </w:pPr>
      <w:r w:rsidRPr="00A51F5E">
        <w:rPr>
          <w:rFonts w:ascii="Garamond" w:hAnsi="Garamond"/>
          <w:b/>
          <w:sz w:val="24"/>
          <w:szCs w:val="24"/>
        </w:rPr>
        <w:t>PONUDBENA IZJAVA</w:t>
      </w:r>
    </w:p>
    <w:p w14:paraId="7E230CED" w14:textId="77777777" w:rsidR="00021CA2" w:rsidRPr="00A51F5E" w:rsidRDefault="00021CA2" w:rsidP="00021CA2">
      <w:pPr>
        <w:spacing w:line="276" w:lineRule="auto"/>
        <w:jc w:val="both"/>
        <w:rPr>
          <w:rFonts w:ascii="Garamond" w:hAnsi="Garamond"/>
          <w:sz w:val="24"/>
          <w:szCs w:val="24"/>
        </w:rPr>
      </w:pPr>
      <w:r w:rsidRPr="00A51F5E">
        <w:rPr>
          <w:rFonts w:ascii="Garamond" w:hAnsi="Garamond"/>
          <w:sz w:val="24"/>
          <w:szCs w:val="24"/>
        </w:rPr>
        <w:t xml:space="preserve">Pod kazensko in materialno odgovornostjo izjavljamo, da: </w:t>
      </w:r>
    </w:p>
    <w:p w14:paraId="21B3EBB1" w14:textId="1179DE94"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so ponujeno blago in storitve v celoti skladne s tehničnimi specifikacijami in zahtevami naročnika, določenimi v obrazcu Tehnične zahteve in specifikacije</w:t>
      </w:r>
      <w:r>
        <w:rPr>
          <w:rFonts w:ascii="Garamond" w:hAnsi="Garamond"/>
          <w:sz w:val="24"/>
          <w:szCs w:val="24"/>
        </w:rPr>
        <w:t xml:space="preserve"> (OBR 7</w:t>
      </w:r>
      <w:r w:rsidR="002440C4">
        <w:rPr>
          <w:rFonts w:ascii="Garamond" w:hAnsi="Garamond"/>
          <w:sz w:val="24"/>
          <w:szCs w:val="24"/>
        </w:rPr>
        <w:t>.1, OBR 7.2</w:t>
      </w:r>
      <w:r>
        <w:rPr>
          <w:rFonts w:ascii="Garamond" w:hAnsi="Garamond"/>
          <w:sz w:val="24"/>
          <w:szCs w:val="24"/>
        </w:rPr>
        <w:t>);</w:t>
      </w:r>
    </w:p>
    <w:p w14:paraId="0E65A811"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 xml:space="preserve">bomo izvajali javno naročilo strokovno in kvalitetno po pravilih stroke, v skladu z veljavnimi predpisi, tehničnimi navodili, priporočili in normativi, če bomo izbrani za izvedbo javnega naročila; </w:t>
      </w:r>
    </w:p>
    <w:p w14:paraId="6CED4194"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bomo javno naročilo izvajali s strokovno usposobljenimi delavci oz. kadrom in pri tem upoštevali vse zahteve varstva pri delu in delovne zakonodaje, veljavnem na ozemlju RS;</w:t>
      </w:r>
    </w:p>
    <w:p w14:paraId="64F9CDD0"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lastRenderedPageBreak/>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5E5998ED"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zagotavljamo strokovno usposobljenega serviserja za servisiranje ponujene opreme;</w:t>
      </w:r>
    </w:p>
    <w:p w14:paraId="2E4C994F"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ne bomo imeli do naročnika kakršnegakoli odškodninskega zahtevka, če ne bomo izbrani za izvedbo javnega naročila;</w:t>
      </w:r>
    </w:p>
    <w:p w14:paraId="4BA2440A" w14:textId="77777777" w:rsidR="00021CA2"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smo podali samo resnične oz. verodostojne izjave;</w:t>
      </w:r>
    </w:p>
    <w:p w14:paraId="2B191365"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naša ponudba je veljavna 4 mesece od datuma za prejem ponudb.</w:t>
      </w:r>
    </w:p>
    <w:p w14:paraId="7C09C269" w14:textId="77777777" w:rsidR="008F45BD" w:rsidRDefault="008F45BD" w:rsidP="008F45BD">
      <w:pPr>
        <w:rPr>
          <w:rFonts w:ascii="Garamond" w:hAnsi="Garamond"/>
          <w:sz w:val="24"/>
          <w:szCs w:val="24"/>
        </w:rPr>
      </w:pPr>
    </w:p>
    <w:p w14:paraId="1D74233E" w14:textId="77777777" w:rsidR="00F15F2C" w:rsidRDefault="00F15F2C" w:rsidP="008F45BD">
      <w:pPr>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F15F2C" w:rsidRPr="00C3539F" w14:paraId="623EEFA2" w14:textId="77777777" w:rsidTr="00F15F2C">
        <w:tc>
          <w:tcPr>
            <w:tcW w:w="5495" w:type="dxa"/>
          </w:tcPr>
          <w:p w14:paraId="0B78C6FC"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337673A2"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14:paraId="696423F3" w14:textId="77777777" w:rsidTr="00F15F2C">
        <w:tc>
          <w:tcPr>
            <w:tcW w:w="5495" w:type="dxa"/>
          </w:tcPr>
          <w:p w14:paraId="237BF544" w14:textId="77777777" w:rsidR="00F15F2C" w:rsidRPr="00C3539F" w:rsidRDefault="00F15F2C" w:rsidP="00F15F2C">
            <w:pPr>
              <w:spacing w:after="0" w:line="240" w:lineRule="auto"/>
              <w:jc w:val="both"/>
              <w:rPr>
                <w:rFonts w:ascii="Garamond" w:hAnsi="Garamond"/>
                <w:sz w:val="24"/>
                <w:szCs w:val="24"/>
              </w:rPr>
            </w:pPr>
          </w:p>
          <w:p w14:paraId="657CFC41" w14:textId="77777777" w:rsidR="00F15F2C" w:rsidRPr="00C3539F" w:rsidRDefault="00F15F2C" w:rsidP="00F15F2C">
            <w:pPr>
              <w:spacing w:after="0" w:line="240" w:lineRule="auto"/>
              <w:jc w:val="both"/>
              <w:rPr>
                <w:rFonts w:ascii="Garamond" w:hAnsi="Garamond"/>
                <w:sz w:val="24"/>
                <w:szCs w:val="24"/>
              </w:rPr>
            </w:pPr>
          </w:p>
        </w:tc>
        <w:tc>
          <w:tcPr>
            <w:tcW w:w="4127" w:type="dxa"/>
          </w:tcPr>
          <w:p w14:paraId="06E63F8E" w14:textId="22F0FC10" w:rsidR="00F15F2C"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14:paraId="1202C164" w14:textId="4A23C215" w:rsidR="007E4B76" w:rsidRDefault="007E4B76" w:rsidP="00F15F2C">
            <w:pPr>
              <w:spacing w:after="0" w:line="240" w:lineRule="auto"/>
              <w:jc w:val="both"/>
              <w:rPr>
                <w:rFonts w:ascii="Garamond" w:hAnsi="Garamond"/>
                <w:sz w:val="24"/>
                <w:szCs w:val="24"/>
              </w:rPr>
            </w:pPr>
          </w:p>
          <w:p w14:paraId="58D9817C" w14:textId="2B49546E" w:rsidR="007E4B76" w:rsidRDefault="007E4B76" w:rsidP="00F15F2C">
            <w:pPr>
              <w:spacing w:after="0" w:line="240" w:lineRule="auto"/>
              <w:jc w:val="both"/>
              <w:rPr>
                <w:rFonts w:ascii="Garamond" w:hAnsi="Garamond"/>
                <w:sz w:val="24"/>
                <w:szCs w:val="24"/>
              </w:rPr>
            </w:pPr>
          </w:p>
          <w:p w14:paraId="3738C665" w14:textId="181FE0A5" w:rsidR="007E4B76" w:rsidRDefault="007E4B76" w:rsidP="00F15F2C">
            <w:pPr>
              <w:spacing w:after="0" w:line="240" w:lineRule="auto"/>
              <w:jc w:val="both"/>
              <w:rPr>
                <w:rFonts w:ascii="Garamond" w:hAnsi="Garamond"/>
                <w:sz w:val="24"/>
                <w:szCs w:val="24"/>
              </w:rPr>
            </w:pPr>
          </w:p>
          <w:p w14:paraId="19F9C627" w14:textId="1E338017" w:rsidR="007E4B76" w:rsidRDefault="007E4B76" w:rsidP="00F15F2C">
            <w:pPr>
              <w:spacing w:after="0" w:line="240" w:lineRule="auto"/>
              <w:jc w:val="both"/>
              <w:rPr>
                <w:rFonts w:ascii="Garamond" w:hAnsi="Garamond"/>
                <w:sz w:val="24"/>
                <w:szCs w:val="24"/>
              </w:rPr>
            </w:pPr>
          </w:p>
          <w:p w14:paraId="38C5B57E" w14:textId="13D07306" w:rsidR="007E4B76" w:rsidRDefault="007E4B76" w:rsidP="00F15F2C">
            <w:pPr>
              <w:spacing w:after="0" w:line="240" w:lineRule="auto"/>
              <w:jc w:val="both"/>
              <w:rPr>
                <w:rFonts w:ascii="Garamond" w:hAnsi="Garamond"/>
                <w:sz w:val="24"/>
                <w:szCs w:val="24"/>
              </w:rPr>
            </w:pPr>
          </w:p>
          <w:p w14:paraId="3ED97543" w14:textId="37745B24" w:rsidR="007E4B76" w:rsidRDefault="007E4B76" w:rsidP="00F15F2C">
            <w:pPr>
              <w:spacing w:after="0" w:line="240" w:lineRule="auto"/>
              <w:jc w:val="both"/>
              <w:rPr>
                <w:rFonts w:ascii="Garamond" w:hAnsi="Garamond"/>
                <w:sz w:val="24"/>
                <w:szCs w:val="24"/>
              </w:rPr>
            </w:pPr>
          </w:p>
          <w:p w14:paraId="05D938B7" w14:textId="796186A4" w:rsidR="007E4B76" w:rsidRDefault="007E4B76" w:rsidP="00F15F2C">
            <w:pPr>
              <w:spacing w:after="0" w:line="240" w:lineRule="auto"/>
              <w:jc w:val="both"/>
              <w:rPr>
                <w:rFonts w:ascii="Garamond" w:hAnsi="Garamond"/>
                <w:sz w:val="24"/>
                <w:szCs w:val="24"/>
              </w:rPr>
            </w:pPr>
          </w:p>
          <w:p w14:paraId="2D772A54" w14:textId="4F9FAFF5" w:rsidR="007E4B76" w:rsidRDefault="007E4B76" w:rsidP="00F15F2C">
            <w:pPr>
              <w:spacing w:after="0" w:line="240" w:lineRule="auto"/>
              <w:jc w:val="both"/>
              <w:rPr>
                <w:rFonts w:ascii="Garamond" w:hAnsi="Garamond"/>
                <w:sz w:val="24"/>
                <w:szCs w:val="24"/>
              </w:rPr>
            </w:pPr>
          </w:p>
          <w:p w14:paraId="3C2E22DF" w14:textId="50FC88D2" w:rsidR="007E4B76" w:rsidRDefault="007E4B76" w:rsidP="00F15F2C">
            <w:pPr>
              <w:spacing w:after="0" w:line="240" w:lineRule="auto"/>
              <w:jc w:val="both"/>
              <w:rPr>
                <w:rFonts w:ascii="Garamond" w:hAnsi="Garamond"/>
                <w:sz w:val="24"/>
                <w:szCs w:val="24"/>
              </w:rPr>
            </w:pPr>
          </w:p>
          <w:p w14:paraId="0319C8E5" w14:textId="0F3C9C30" w:rsidR="007E4B76" w:rsidRDefault="007E4B76" w:rsidP="00F15F2C">
            <w:pPr>
              <w:spacing w:after="0" w:line="240" w:lineRule="auto"/>
              <w:jc w:val="both"/>
              <w:rPr>
                <w:rFonts w:ascii="Garamond" w:hAnsi="Garamond"/>
                <w:sz w:val="24"/>
                <w:szCs w:val="24"/>
              </w:rPr>
            </w:pPr>
          </w:p>
          <w:p w14:paraId="23408A40" w14:textId="7E047530" w:rsidR="007E4B76" w:rsidRDefault="007E4B76" w:rsidP="00F15F2C">
            <w:pPr>
              <w:spacing w:after="0" w:line="240" w:lineRule="auto"/>
              <w:jc w:val="both"/>
              <w:rPr>
                <w:rFonts w:ascii="Garamond" w:hAnsi="Garamond"/>
                <w:sz w:val="24"/>
                <w:szCs w:val="24"/>
              </w:rPr>
            </w:pPr>
          </w:p>
          <w:p w14:paraId="0C10BEA2" w14:textId="796DFAA1" w:rsidR="007E4B76" w:rsidRDefault="007E4B76" w:rsidP="00F15F2C">
            <w:pPr>
              <w:spacing w:after="0" w:line="240" w:lineRule="auto"/>
              <w:jc w:val="both"/>
              <w:rPr>
                <w:rFonts w:ascii="Garamond" w:hAnsi="Garamond"/>
                <w:sz w:val="24"/>
                <w:szCs w:val="24"/>
              </w:rPr>
            </w:pPr>
          </w:p>
          <w:p w14:paraId="0B34F205" w14:textId="0935634A" w:rsidR="007E4B76" w:rsidRDefault="007E4B76" w:rsidP="00F15F2C">
            <w:pPr>
              <w:spacing w:after="0" w:line="240" w:lineRule="auto"/>
              <w:jc w:val="both"/>
              <w:rPr>
                <w:rFonts w:ascii="Garamond" w:hAnsi="Garamond"/>
                <w:sz w:val="24"/>
                <w:szCs w:val="24"/>
              </w:rPr>
            </w:pPr>
          </w:p>
          <w:p w14:paraId="602ECD92" w14:textId="7E914303" w:rsidR="007E4B76" w:rsidRDefault="007E4B76" w:rsidP="00F15F2C">
            <w:pPr>
              <w:spacing w:after="0" w:line="240" w:lineRule="auto"/>
              <w:jc w:val="both"/>
              <w:rPr>
                <w:rFonts w:ascii="Garamond" w:hAnsi="Garamond"/>
                <w:sz w:val="24"/>
                <w:szCs w:val="24"/>
              </w:rPr>
            </w:pPr>
          </w:p>
          <w:p w14:paraId="25C4B64A" w14:textId="0691F374" w:rsidR="007E4B76" w:rsidRDefault="007E4B76" w:rsidP="00F15F2C">
            <w:pPr>
              <w:spacing w:after="0" w:line="240" w:lineRule="auto"/>
              <w:jc w:val="both"/>
              <w:rPr>
                <w:rFonts w:ascii="Garamond" w:hAnsi="Garamond"/>
                <w:sz w:val="24"/>
                <w:szCs w:val="24"/>
              </w:rPr>
            </w:pPr>
          </w:p>
          <w:p w14:paraId="28354FF5" w14:textId="204920EE" w:rsidR="007E4B76" w:rsidRDefault="007E4B76" w:rsidP="00F15F2C">
            <w:pPr>
              <w:spacing w:after="0" w:line="240" w:lineRule="auto"/>
              <w:jc w:val="both"/>
              <w:rPr>
                <w:rFonts w:ascii="Garamond" w:hAnsi="Garamond"/>
                <w:sz w:val="24"/>
                <w:szCs w:val="24"/>
              </w:rPr>
            </w:pPr>
          </w:p>
          <w:p w14:paraId="30810368" w14:textId="606C886B" w:rsidR="007E4B76" w:rsidRDefault="007E4B76" w:rsidP="00F15F2C">
            <w:pPr>
              <w:spacing w:after="0" w:line="240" w:lineRule="auto"/>
              <w:jc w:val="both"/>
              <w:rPr>
                <w:rFonts w:ascii="Garamond" w:hAnsi="Garamond"/>
                <w:sz w:val="24"/>
                <w:szCs w:val="24"/>
              </w:rPr>
            </w:pPr>
          </w:p>
          <w:p w14:paraId="3EBA5055" w14:textId="0CA89018" w:rsidR="007E4B76" w:rsidRDefault="007E4B76" w:rsidP="00F15F2C">
            <w:pPr>
              <w:spacing w:after="0" w:line="240" w:lineRule="auto"/>
              <w:jc w:val="both"/>
              <w:rPr>
                <w:rFonts w:ascii="Garamond" w:hAnsi="Garamond"/>
                <w:sz w:val="24"/>
                <w:szCs w:val="24"/>
              </w:rPr>
            </w:pPr>
          </w:p>
          <w:p w14:paraId="39AC9993" w14:textId="2D8C605D" w:rsidR="007E4B76" w:rsidRDefault="007E4B76" w:rsidP="00F15F2C">
            <w:pPr>
              <w:spacing w:after="0" w:line="240" w:lineRule="auto"/>
              <w:jc w:val="both"/>
              <w:rPr>
                <w:rFonts w:ascii="Garamond" w:hAnsi="Garamond"/>
                <w:sz w:val="24"/>
                <w:szCs w:val="24"/>
              </w:rPr>
            </w:pPr>
          </w:p>
          <w:p w14:paraId="7D599FF4" w14:textId="725A617A" w:rsidR="007E4B76" w:rsidRDefault="007E4B76" w:rsidP="00F15F2C">
            <w:pPr>
              <w:spacing w:after="0" w:line="240" w:lineRule="auto"/>
              <w:jc w:val="both"/>
              <w:rPr>
                <w:rFonts w:ascii="Garamond" w:hAnsi="Garamond"/>
                <w:sz w:val="24"/>
                <w:szCs w:val="24"/>
              </w:rPr>
            </w:pPr>
          </w:p>
          <w:p w14:paraId="105A7FAE" w14:textId="7AE10183" w:rsidR="007E4B76" w:rsidRDefault="007E4B76" w:rsidP="00F15F2C">
            <w:pPr>
              <w:spacing w:after="0" w:line="240" w:lineRule="auto"/>
              <w:jc w:val="both"/>
              <w:rPr>
                <w:rFonts w:ascii="Garamond" w:hAnsi="Garamond"/>
                <w:sz w:val="24"/>
                <w:szCs w:val="24"/>
              </w:rPr>
            </w:pPr>
          </w:p>
          <w:p w14:paraId="2503ED7C" w14:textId="22BA814B" w:rsidR="007E4B76" w:rsidRDefault="007E4B76" w:rsidP="00F15F2C">
            <w:pPr>
              <w:spacing w:after="0" w:line="240" w:lineRule="auto"/>
              <w:jc w:val="both"/>
              <w:rPr>
                <w:rFonts w:ascii="Garamond" w:hAnsi="Garamond"/>
                <w:sz w:val="24"/>
                <w:szCs w:val="24"/>
              </w:rPr>
            </w:pPr>
          </w:p>
          <w:p w14:paraId="67FEEC84" w14:textId="39C46EBA" w:rsidR="007E4B76" w:rsidRDefault="007E4B76" w:rsidP="00F15F2C">
            <w:pPr>
              <w:spacing w:after="0" w:line="240" w:lineRule="auto"/>
              <w:jc w:val="both"/>
              <w:rPr>
                <w:rFonts w:ascii="Garamond" w:hAnsi="Garamond"/>
                <w:sz w:val="24"/>
                <w:szCs w:val="24"/>
              </w:rPr>
            </w:pPr>
          </w:p>
          <w:p w14:paraId="3FD8A931" w14:textId="75DF8B8C" w:rsidR="007E4B76" w:rsidRDefault="007E4B76" w:rsidP="00F15F2C">
            <w:pPr>
              <w:spacing w:after="0" w:line="240" w:lineRule="auto"/>
              <w:jc w:val="both"/>
              <w:rPr>
                <w:rFonts w:ascii="Garamond" w:hAnsi="Garamond"/>
                <w:sz w:val="24"/>
                <w:szCs w:val="24"/>
              </w:rPr>
            </w:pPr>
          </w:p>
          <w:p w14:paraId="1BF97665" w14:textId="4C3FAFF9" w:rsidR="007E4B76" w:rsidRDefault="007E4B76" w:rsidP="00F15F2C">
            <w:pPr>
              <w:spacing w:after="0" w:line="240" w:lineRule="auto"/>
              <w:jc w:val="both"/>
              <w:rPr>
                <w:rFonts w:ascii="Garamond" w:hAnsi="Garamond"/>
                <w:sz w:val="24"/>
                <w:szCs w:val="24"/>
              </w:rPr>
            </w:pPr>
          </w:p>
          <w:p w14:paraId="424EAE89" w14:textId="5F8A97C2" w:rsidR="007E4B76" w:rsidRDefault="007E4B76" w:rsidP="00F15F2C">
            <w:pPr>
              <w:spacing w:after="0" w:line="240" w:lineRule="auto"/>
              <w:jc w:val="both"/>
              <w:rPr>
                <w:rFonts w:ascii="Garamond" w:hAnsi="Garamond"/>
                <w:sz w:val="24"/>
                <w:szCs w:val="24"/>
              </w:rPr>
            </w:pPr>
          </w:p>
          <w:p w14:paraId="62ECCD15" w14:textId="31849624" w:rsidR="007E4B76" w:rsidRDefault="007E4B76" w:rsidP="00F15F2C">
            <w:pPr>
              <w:spacing w:after="0" w:line="240" w:lineRule="auto"/>
              <w:jc w:val="both"/>
              <w:rPr>
                <w:rFonts w:ascii="Garamond" w:hAnsi="Garamond"/>
                <w:sz w:val="24"/>
                <w:szCs w:val="24"/>
              </w:rPr>
            </w:pPr>
          </w:p>
          <w:p w14:paraId="4680B20D" w14:textId="523B87CB" w:rsidR="007E4B76" w:rsidRDefault="007E4B76" w:rsidP="00F15F2C">
            <w:pPr>
              <w:spacing w:after="0" w:line="240" w:lineRule="auto"/>
              <w:jc w:val="both"/>
              <w:rPr>
                <w:rFonts w:ascii="Garamond" w:hAnsi="Garamond"/>
                <w:sz w:val="24"/>
                <w:szCs w:val="24"/>
              </w:rPr>
            </w:pPr>
          </w:p>
          <w:p w14:paraId="50D5663D" w14:textId="25C016CA" w:rsidR="007E4B76" w:rsidRDefault="007E4B76" w:rsidP="00F15F2C">
            <w:pPr>
              <w:spacing w:after="0" w:line="240" w:lineRule="auto"/>
              <w:jc w:val="both"/>
              <w:rPr>
                <w:rFonts w:ascii="Garamond" w:hAnsi="Garamond"/>
                <w:sz w:val="24"/>
                <w:szCs w:val="24"/>
              </w:rPr>
            </w:pPr>
          </w:p>
          <w:p w14:paraId="55371B0C" w14:textId="3E158921" w:rsidR="007E4B76" w:rsidRDefault="007E4B76" w:rsidP="00F15F2C">
            <w:pPr>
              <w:spacing w:after="0" w:line="240" w:lineRule="auto"/>
              <w:jc w:val="both"/>
              <w:rPr>
                <w:rFonts w:ascii="Garamond" w:hAnsi="Garamond"/>
                <w:sz w:val="24"/>
                <w:szCs w:val="24"/>
              </w:rPr>
            </w:pPr>
          </w:p>
          <w:p w14:paraId="5B3A94CC" w14:textId="716B3FD5" w:rsidR="007E4B76" w:rsidRDefault="007E4B76" w:rsidP="00F15F2C">
            <w:pPr>
              <w:spacing w:after="0" w:line="240" w:lineRule="auto"/>
              <w:jc w:val="both"/>
              <w:rPr>
                <w:rFonts w:ascii="Garamond" w:hAnsi="Garamond"/>
                <w:sz w:val="24"/>
                <w:szCs w:val="24"/>
              </w:rPr>
            </w:pPr>
          </w:p>
          <w:p w14:paraId="3A7CB388" w14:textId="77777777" w:rsidR="007E4B76" w:rsidRPr="00C3539F" w:rsidRDefault="007E4B76" w:rsidP="00F15F2C">
            <w:pPr>
              <w:spacing w:after="0" w:line="240" w:lineRule="auto"/>
              <w:jc w:val="both"/>
              <w:rPr>
                <w:rFonts w:ascii="Garamond" w:hAnsi="Garamond"/>
                <w:sz w:val="24"/>
                <w:szCs w:val="24"/>
              </w:rPr>
            </w:pPr>
          </w:p>
          <w:p w14:paraId="4A20DA51" w14:textId="77777777" w:rsidR="00F15F2C" w:rsidRPr="00C3539F" w:rsidRDefault="00F15F2C" w:rsidP="00F15F2C">
            <w:pPr>
              <w:spacing w:after="0" w:line="240" w:lineRule="auto"/>
              <w:jc w:val="both"/>
              <w:rPr>
                <w:rFonts w:ascii="Garamond" w:hAnsi="Garamond"/>
                <w:sz w:val="24"/>
                <w:szCs w:val="24"/>
              </w:rPr>
            </w:pPr>
          </w:p>
        </w:tc>
      </w:tr>
    </w:tbl>
    <w:p w14:paraId="09CBA236" w14:textId="53AF1AD8" w:rsidR="008F45BD" w:rsidRPr="005A1395" w:rsidRDefault="008F45BD" w:rsidP="00492E77">
      <w:pPr>
        <w:pStyle w:val="Naslov"/>
        <w:spacing w:after="0"/>
        <w:jc w:val="left"/>
        <w:rPr>
          <w:rFonts w:ascii="Garamond" w:eastAsia="Calibri" w:hAnsi="Garamond"/>
          <w:sz w:val="24"/>
          <w:szCs w:val="24"/>
          <w:lang w:val="es-ES"/>
        </w:rPr>
      </w:pPr>
      <w:bookmarkStart w:id="162" w:name="_Toc119907502"/>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9</w:t>
      </w:r>
      <w:r w:rsidR="00D01F3E">
        <w:rPr>
          <w:rFonts w:ascii="Garamond" w:eastAsia="Calibri" w:hAnsi="Garamond"/>
          <w:sz w:val="24"/>
          <w:szCs w:val="24"/>
          <w:lang w:val="es-ES"/>
        </w:rPr>
        <w:t>.1</w:t>
      </w:r>
      <w:bookmarkEnd w:id="162"/>
    </w:p>
    <w:p w14:paraId="641AA098" w14:textId="77777777" w:rsidR="008F45BD" w:rsidRPr="005A1395" w:rsidRDefault="008F45BD" w:rsidP="00492E77">
      <w:pPr>
        <w:spacing w:after="0"/>
        <w:rPr>
          <w:rFonts w:ascii="Garamond" w:hAnsi="Garamond"/>
          <w:sz w:val="24"/>
          <w:szCs w:val="24"/>
        </w:rPr>
      </w:pPr>
    </w:p>
    <w:p w14:paraId="6C8FE326"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670A1347"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089268FB"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73D22505"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FE327BA" w14:textId="4CED77A6" w:rsidR="008F45BD" w:rsidRDefault="008F45BD" w:rsidP="00492E77">
      <w:pPr>
        <w:spacing w:after="0"/>
        <w:jc w:val="center"/>
        <w:rPr>
          <w:rFonts w:ascii="Garamond" w:hAnsi="Garamond"/>
          <w:b/>
          <w:sz w:val="24"/>
          <w:szCs w:val="24"/>
        </w:rPr>
      </w:pPr>
      <w:r w:rsidRPr="005A1395">
        <w:rPr>
          <w:rFonts w:ascii="Garamond" w:hAnsi="Garamond"/>
          <w:b/>
          <w:sz w:val="24"/>
          <w:szCs w:val="24"/>
        </w:rPr>
        <w:t>PREDRAČUN</w:t>
      </w:r>
      <w:r w:rsidR="00D01F3E">
        <w:rPr>
          <w:rFonts w:ascii="Garamond" w:hAnsi="Garamond"/>
          <w:b/>
          <w:sz w:val="24"/>
          <w:szCs w:val="24"/>
        </w:rPr>
        <w:t xml:space="preserve"> – sklop 1</w:t>
      </w:r>
    </w:p>
    <w:p w14:paraId="4D13F72B" w14:textId="45519468" w:rsidR="00492E77" w:rsidRPr="005A1395" w:rsidRDefault="00492E77" w:rsidP="00492E77">
      <w:pPr>
        <w:spacing w:after="0"/>
        <w:jc w:val="right"/>
        <w:rPr>
          <w:rFonts w:ascii="Garamond" w:hAnsi="Garamond"/>
          <w:sz w:val="24"/>
          <w:szCs w:val="24"/>
        </w:rPr>
      </w:pPr>
      <w:r>
        <w:rPr>
          <w:rFonts w:ascii="Garamond" w:hAnsi="Garamond"/>
          <w:sz w:val="24"/>
          <w:szCs w:val="24"/>
        </w:rPr>
        <w:t xml:space="preserve">                                                                  v EUR</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144"/>
        <w:gridCol w:w="726"/>
        <w:gridCol w:w="971"/>
        <w:gridCol w:w="1498"/>
        <w:gridCol w:w="1313"/>
        <w:gridCol w:w="1134"/>
        <w:gridCol w:w="1407"/>
      </w:tblGrid>
      <w:tr w:rsidR="008F45BD" w:rsidRPr="005A1395" w14:paraId="443EEDBD" w14:textId="77777777" w:rsidTr="00492E77">
        <w:trPr>
          <w:trHeight w:val="806"/>
        </w:trPr>
        <w:tc>
          <w:tcPr>
            <w:tcW w:w="583" w:type="dxa"/>
            <w:tcBorders>
              <w:top w:val="single" w:sz="4" w:space="0" w:color="auto"/>
              <w:left w:val="single" w:sz="4" w:space="0" w:color="auto"/>
              <w:bottom w:val="single" w:sz="4" w:space="0" w:color="auto"/>
              <w:right w:val="single" w:sz="4" w:space="0" w:color="auto"/>
            </w:tcBorders>
            <w:hideMark/>
          </w:tcPr>
          <w:p w14:paraId="2877EE9A" w14:textId="77777777" w:rsidR="008F45BD" w:rsidRPr="005A1395" w:rsidRDefault="008F45BD" w:rsidP="008F45BD">
            <w:pPr>
              <w:autoSpaceDE w:val="0"/>
              <w:autoSpaceDN w:val="0"/>
              <w:adjustRightInd w:val="0"/>
              <w:ind w:left="-103"/>
              <w:jc w:val="center"/>
              <w:rPr>
                <w:rFonts w:ascii="Garamond" w:hAnsi="Garamond"/>
                <w:b/>
                <w:sz w:val="24"/>
                <w:szCs w:val="24"/>
              </w:rPr>
            </w:pPr>
            <w:proofErr w:type="spellStart"/>
            <w:r w:rsidRPr="005A1395">
              <w:rPr>
                <w:rFonts w:ascii="Garamond" w:hAnsi="Garamond"/>
                <w:b/>
                <w:sz w:val="24"/>
                <w:szCs w:val="24"/>
              </w:rPr>
              <w:t>Zap</w:t>
            </w:r>
            <w:proofErr w:type="spellEnd"/>
            <w:r w:rsidRPr="005A1395">
              <w:rPr>
                <w:rFonts w:ascii="Garamond" w:hAnsi="Garamond"/>
                <w:b/>
                <w:sz w:val="24"/>
                <w:szCs w:val="24"/>
              </w:rPr>
              <w:t>. št.</w:t>
            </w:r>
          </w:p>
        </w:tc>
        <w:tc>
          <w:tcPr>
            <w:tcW w:w="2144" w:type="dxa"/>
            <w:tcBorders>
              <w:top w:val="single" w:sz="4" w:space="0" w:color="auto"/>
              <w:left w:val="single" w:sz="4" w:space="0" w:color="auto"/>
              <w:bottom w:val="single" w:sz="4" w:space="0" w:color="auto"/>
              <w:right w:val="single" w:sz="4" w:space="0" w:color="auto"/>
            </w:tcBorders>
            <w:hideMark/>
          </w:tcPr>
          <w:p w14:paraId="1C09503B"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2C57A972"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1" w:type="dxa"/>
            <w:tcBorders>
              <w:top w:val="single" w:sz="4" w:space="0" w:color="auto"/>
              <w:left w:val="single" w:sz="4" w:space="0" w:color="auto"/>
              <w:bottom w:val="single" w:sz="4" w:space="0" w:color="auto"/>
              <w:right w:val="single" w:sz="4" w:space="0" w:color="auto"/>
            </w:tcBorders>
            <w:hideMark/>
          </w:tcPr>
          <w:p w14:paraId="3A0C553A"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062E719C" w14:textId="77777777"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313" w:type="dxa"/>
            <w:tcBorders>
              <w:top w:val="single" w:sz="4" w:space="0" w:color="auto"/>
              <w:left w:val="single" w:sz="4" w:space="0" w:color="auto"/>
              <w:bottom w:val="single" w:sz="4" w:space="0" w:color="auto"/>
              <w:right w:val="single" w:sz="4" w:space="0" w:color="auto"/>
            </w:tcBorders>
          </w:tcPr>
          <w:p w14:paraId="3EC9117D" w14:textId="77777777" w:rsidR="008F45BD" w:rsidRPr="005A1395" w:rsidRDefault="008F45BD" w:rsidP="00F96258">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42B0BB81" w14:textId="77777777" w:rsidR="008F45BD" w:rsidRPr="005A1395" w:rsidRDefault="008F45BD" w:rsidP="00F96258">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134" w:type="dxa"/>
            <w:tcBorders>
              <w:top w:val="single" w:sz="4" w:space="0" w:color="auto"/>
              <w:left w:val="single" w:sz="4" w:space="0" w:color="auto"/>
              <w:bottom w:val="single" w:sz="4" w:space="0" w:color="auto"/>
              <w:right w:val="single" w:sz="4" w:space="0" w:color="auto"/>
            </w:tcBorders>
            <w:hideMark/>
          </w:tcPr>
          <w:p w14:paraId="11162E90" w14:textId="77777777"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407" w:type="dxa"/>
            <w:tcBorders>
              <w:top w:val="single" w:sz="4" w:space="0" w:color="auto"/>
              <w:left w:val="single" w:sz="4" w:space="0" w:color="auto"/>
              <w:bottom w:val="single" w:sz="4" w:space="0" w:color="auto"/>
              <w:right w:val="single" w:sz="4" w:space="0" w:color="auto"/>
            </w:tcBorders>
          </w:tcPr>
          <w:p w14:paraId="1B0516F7" w14:textId="77777777" w:rsidR="008F45BD" w:rsidRPr="005A1395" w:rsidRDefault="008F45BD" w:rsidP="00F96258">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2D4ED49A" w14:textId="77777777" w:rsidR="008F45BD" w:rsidRPr="005A1395" w:rsidRDefault="008F45BD" w:rsidP="00F96258">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8F45BD" w:rsidRPr="005A1395" w14:paraId="5C3C1FF6" w14:textId="77777777" w:rsidTr="00492E77">
        <w:trPr>
          <w:trHeight w:val="198"/>
        </w:trPr>
        <w:tc>
          <w:tcPr>
            <w:tcW w:w="583" w:type="dxa"/>
            <w:tcBorders>
              <w:top w:val="single" w:sz="4" w:space="0" w:color="auto"/>
              <w:left w:val="single" w:sz="4" w:space="0" w:color="auto"/>
              <w:bottom w:val="single" w:sz="4" w:space="0" w:color="auto"/>
              <w:right w:val="single" w:sz="4" w:space="0" w:color="auto"/>
            </w:tcBorders>
          </w:tcPr>
          <w:p w14:paraId="3D3344AD" w14:textId="77777777" w:rsidR="008F45BD" w:rsidRPr="005A1395" w:rsidRDefault="008F45BD" w:rsidP="008F45BD">
            <w:pPr>
              <w:autoSpaceDE w:val="0"/>
              <w:autoSpaceDN w:val="0"/>
              <w:adjustRightInd w:val="0"/>
              <w:jc w:val="center"/>
              <w:rPr>
                <w:rFonts w:ascii="Garamond" w:hAnsi="Garamond"/>
                <w:b/>
                <w:sz w:val="24"/>
                <w:szCs w:val="24"/>
              </w:rPr>
            </w:pPr>
          </w:p>
        </w:tc>
        <w:tc>
          <w:tcPr>
            <w:tcW w:w="2144" w:type="dxa"/>
            <w:tcBorders>
              <w:top w:val="single" w:sz="4" w:space="0" w:color="auto"/>
              <w:left w:val="single" w:sz="4" w:space="0" w:color="auto"/>
              <w:bottom w:val="single" w:sz="4" w:space="0" w:color="auto"/>
              <w:right w:val="single" w:sz="4" w:space="0" w:color="auto"/>
            </w:tcBorders>
            <w:hideMark/>
          </w:tcPr>
          <w:p w14:paraId="72DE7297"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5ADF1193"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1" w:type="dxa"/>
            <w:tcBorders>
              <w:top w:val="single" w:sz="4" w:space="0" w:color="auto"/>
              <w:left w:val="single" w:sz="4" w:space="0" w:color="auto"/>
              <w:bottom w:val="single" w:sz="4" w:space="0" w:color="auto"/>
              <w:right w:val="single" w:sz="4" w:space="0" w:color="auto"/>
            </w:tcBorders>
            <w:hideMark/>
          </w:tcPr>
          <w:p w14:paraId="3AB22505"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5F430AE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313" w:type="dxa"/>
            <w:tcBorders>
              <w:top w:val="single" w:sz="4" w:space="0" w:color="auto"/>
              <w:left w:val="single" w:sz="4" w:space="0" w:color="auto"/>
              <w:bottom w:val="single" w:sz="4" w:space="0" w:color="auto"/>
              <w:right w:val="single" w:sz="4" w:space="0" w:color="auto"/>
            </w:tcBorders>
          </w:tcPr>
          <w:p w14:paraId="2A05405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14:paraId="26813074"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407" w:type="dxa"/>
            <w:tcBorders>
              <w:top w:val="single" w:sz="4" w:space="0" w:color="auto"/>
              <w:left w:val="single" w:sz="4" w:space="0" w:color="auto"/>
              <w:bottom w:val="single" w:sz="4" w:space="0" w:color="auto"/>
              <w:right w:val="single" w:sz="4" w:space="0" w:color="auto"/>
            </w:tcBorders>
          </w:tcPr>
          <w:p w14:paraId="452CA17D"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14:paraId="4A6CF789" w14:textId="77777777" w:rsidTr="00492E77">
        <w:trPr>
          <w:trHeight w:val="1551"/>
        </w:trPr>
        <w:tc>
          <w:tcPr>
            <w:tcW w:w="583" w:type="dxa"/>
            <w:tcBorders>
              <w:top w:val="single" w:sz="4" w:space="0" w:color="auto"/>
              <w:left w:val="single" w:sz="4" w:space="0" w:color="auto"/>
              <w:bottom w:val="single" w:sz="4" w:space="0" w:color="auto"/>
              <w:right w:val="single" w:sz="4" w:space="0" w:color="auto"/>
            </w:tcBorders>
            <w:hideMark/>
          </w:tcPr>
          <w:p w14:paraId="09A2FB42" w14:textId="77777777" w:rsidR="008F45BD" w:rsidRPr="005A1395" w:rsidRDefault="008F45BD" w:rsidP="00F96258">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144" w:type="dxa"/>
            <w:tcBorders>
              <w:top w:val="single" w:sz="4" w:space="0" w:color="auto"/>
              <w:left w:val="single" w:sz="4" w:space="0" w:color="auto"/>
              <w:bottom w:val="single" w:sz="4" w:space="0" w:color="auto"/>
              <w:right w:val="single" w:sz="4" w:space="0" w:color="auto"/>
            </w:tcBorders>
          </w:tcPr>
          <w:p w14:paraId="4C8DD31D" w14:textId="1518C9A6" w:rsidR="008F45BD" w:rsidRPr="005A1395" w:rsidRDefault="00D01F3E" w:rsidP="00D01F3E">
            <w:pPr>
              <w:spacing w:line="276" w:lineRule="auto"/>
              <w:rPr>
                <w:rFonts w:ascii="Garamond" w:hAnsi="Garamond"/>
                <w:b/>
                <w:sz w:val="24"/>
                <w:szCs w:val="24"/>
              </w:rPr>
            </w:pPr>
            <w:r>
              <w:rPr>
                <w:rFonts w:ascii="Garamond" w:hAnsi="Garamond" w:cstheme="minorHAnsi"/>
                <w:b/>
                <w:bCs/>
                <w:sz w:val="24"/>
                <w:szCs w:val="24"/>
                <w:lang w:eastAsia="sl-SI"/>
              </w:rPr>
              <w:t>D</w:t>
            </w:r>
            <w:r w:rsidRPr="00170D4B">
              <w:rPr>
                <w:rFonts w:ascii="Garamond" w:hAnsi="Garamond" w:cstheme="minorHAnsi"/>
                <w:b/>
                <w:bCs/>
                <w:sz w:val="24"/>
                <w:szCs w:val="24"/>
                <w:lang w:eastAsia="sl-SI"/>
              </w:rPr>
              <w:t>iskusijski mikroskop z dvema dodatnima opazovalnima mestoma</w:t>
            </w:r>
          </w:p>
        </w:tc>
        <w:tc>
          <w:tcPr>
            <w:tcW w:w="726" w:type="dxa"/>
            <w:tcBorders>
              <w:top w:val="single" w:sz="4" w:space="0" w:color="auto"/>
              <w:left w:val="single" w:sz="4" w:space="0" w:color="auto"/>
              <w:bottom w:val="single" w:sz="4" w:space="0" w:color="auto"/>
              <w:right w:val="single" w:sz="4" w:space="0" w:color="auto"/>
            </w:tcBorders>
          </w:tcPr>
          <w:p w14:paraId="77E8EBF4" w14:textId="77777777" w:rsidR="008F45BD" w:rsidRPr="005A1395" w:rsidRDefault="008F45BD" w:rsidP="00F96258">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3DB0E979" w14:textId="36215543" w:rsidR="008F45BD" w:rsidRPr="005A1395" w:rsidRDefault="00D01F3E" w:rsidP="00F96258">
            <w:pPr>
              <w:autoSpaceDE w:val="0"/>
              <w:autoSpaceDN w:val="0"/>
              <w:adjustRightInd w:val="0"/>
              <w:spacing w:after="0"/>
              <w:jc w:val="center"/>
              <w:rPr>
                <w:rFonts w:ascii="Garamond" w:hAnsi="Garamond"/>
                <w:b/>
                <w:sz w:val="24"/>
                <w:szCs w:val="24"/>
              </w:rPr>
            </w:pPr>
            <w:r>
              <w:rPr>
                <w:rFonts w:ascii="Garamond" w:hAnsi="Garamond"/>
                <w:b/>
                <w:sz w:val="24"/>
                <w:szCs w:val="24"/>
              </w:rPr>
              <w:t>5</w:t>
            </w:r>
          </w:p>
        </w:tc>
        <w:tc>
          <w:tcPr>
            <w:tcW w:w="1498" w:type="dxa"/>
            <w:tcBorders>
              <w:top w:val="single" w:sz="4" w:space="0" w:color="auto"/>
              <w:left w:val="single" w:sz="4" w:space="0" w:color="auto"/>
              <w:bottom w:val="single" w:sz="4" w:space="0" w:color="auto"/>
              <w:right w:val="single" w:sz="4" w:space="0" w:color="auto"/>
            </w:tcBorders>
          </w:tcPr>
          <w:p w14:paraId="46F9AE48" w14:textId="77777777" w:rsidR="008F45BD" w:rsidRPr="005A1395" w:rsidRDefault="008F45BD" w:rsidP="00F96258">
            <w:pPr>
              <w:autoSpaceDE w:val="0"/>
              <w:autoSpaceDN w:val="0"/>
              <w:adjustRightInd w:val="0"/>
              <w:spacing w:after="0"/>
              <w:rPr>
                <w:rFonts w:ascii="Garamond" w:hAnsi="Garamond"/>
                <w:b/>
                <w:sz w:val="24"/>
                <w:szCs w:val="24"/>
              </w:rPr>
            </w:pPr>
          </w:p>
        </w:tc>
        <w:tc>
          <w:tcPr>
            <w:tcW w:w="1313" w:type="dxa"/>
            <w:tcBorders>
              <w:top w:val="single" w:sz="4" w:space="0" w:color="auto"/>
              <w:left w:val="single" w:sz="4" w:space="0" w:color="auto"/>
              <w:bottom w:val="single" w:sz="4" w:space="0" w:color="auto"/>
              <w:right w:val="single" w:sz="4" w:space="0" w:color="auto"/>
            </w:tcBorders>
          </w:tcPr>
          <w:p w14:paraId="739FEC80" w14:textId="77777777" w:rsidR="008F45BD" w:rsidRPr="005A1395" w:rsidRDefault="008F45BD" w:rsidP="00F96258">
            <w:pPr>
              <w:autoSpaceDE w:val="0"/>
              <w:autoSpaceDN w:val="0"/>
              <w:adjustRightInd w:val="0"/>
              <w:spacing w:after="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940DD5D" w14:textId="77777777" w:rsidR="008F45BD" w:rsidRPr="005A1395" w:rsidRDefault="008F45BD" w:rsidP="00F96258">
            <w:pPr>
              <w:autoSpaceDE w:val="0"/>
              <w:autoSpaceDN w:val="0"/>
              <w:adjustRightInd w:val="0"/>
              <w:spacing w:after="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tcPr>
          <w:p w14:paraId="28792429" w14:textId="77777777" w:rsidR="008F45BD" w:rsidRPr="005A1395" w:rsidRDefault="008F45BD" w:rsidP="00F96258">
            <w:pPr>
              <w:autoSpaceDE w:val="0"/>
              <w:autoSpaceDN w:val="0"/>
              <w:adjustRightInd w:val="0"/>
              <w:spacing w:after="0"/>
              <w:rPr>
                <w:rFonts w:ascii="Garamond" w:hAnsi="Garamond"/>
                <w:b/>
                <w:sz w:val="24"/>
                <w:szCs w:val="24"/>
              </w:rPr>
            </w:pPr>
          </w:p>
        </w:tc>
      </w:tr>
      <w:tr w:rsidR="00D01F3E" w:rsidRPr="005A1395" w14:paraId="07BA1F2A" w14:textId="77777777" w:rsidTr="00492E77">
        <w:tc>
          <w:tcPr>
            <w:tcW w:w="583" w:type="dxa"/>
            <w:tcBorders>
              <w:top w:val="single" w:sz="4" w:space="0" w:color="auto"/>
              <w:left w:val="single" w:sz="4" w:space="0" w:color="auto"/>
              <w:bottom w:val="single" w:sz="4" w:space="0" w:color="auto"/>
              <w:right w:val="single" w:sz="4" w:space="0" w:color="auto"/>
            </w:tcBorders>
          </w:tcPr>
          <w:p w14:paraId="2C6202BF" w14:textId="5C55CBA6" w:rsidR="00D01F3E" w:rsidRPr="005A1395" w:rsidRDefault="00D01F3E" w:rsidP="00F96258">
            <w:pPr>
              <w:autoSpaceDE w:val="0"/>
              <w:autoSpaceDN w:val="0"/>
              <w:adjustRightInd w:val="0"/>
              <w:spacing w:after="0"/>
              <w:rPr>
                <w:rFonts w:ascii="Garamond" w:hAnsi="Garamond"/>
                <w:sz w:val="24"/>
                <w:szCs w:val="24"/>
              </w:rPr>
            </w:pPr>
            <w:r>
              <w:rPr>
                <w:rFonts w:ascii="Garamond" w:hAnsi="Garamond"/>
                <w:sz w:val="24"/>
                <w:szCs w:val="24"/>
              </w:rPr>
              <w:t>2.</w:t>
            </w:r>
          </w:p>
        </w:tc>
        <w:tc>
          <w:tcPr>
            <w:tcW w:w="2144" w:type="dxa"/>
            <w:tcBorders>
              <w:top w:val="single" w:sz="4" w:space="0" w:color="auto"/>
              <w:left w:val="single" w:sz="4" w:space="0" w:color="auto"/>
              <w:bottom w:val="single" w:sz="4" w:space="0" w:color="auto"/>
              <w:right w:val="single" w:sz="4" w:space="0" w:color="auto"/>
            </w:tcBorders>
          </w:tcPr>
          <w:p w14:paraId="47102690" w14:textId="2F437307" w:rsidR="00D01F3E" w:rsidRDefault="00D01F3E" w:rsidP="00D01F3E">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Diskusijski mikroskop z najmanj </w:t>
            </w:r>
            <w:r w:rsidR="00EB1962">
              <w:rPr>
                <w:rFonts w:ascii="Garamond" w:hAnsi="Garamond" w:cstheme="minorHAnsi"/>
                <w:b/>
                <w:bCs/>
                <w:sz w:val="24"/>
                <w:szCs w:val="24"/>
                <w:lang w:eastAsia="sl-SI"/>
              </w:rPr>
              <w:t>osmimi</w:t>
            </w:r>
            <w:r w:rsidRPr="00E6683A">
              <w:rPr>
                <w:rFonts w:ascii="Garamond" w:hAnsi="Garamond" w:cstheme="minorHAnsi"/>
                <w:b/>
                <w:bCs/>
                <w:sz w:val="24"/>
                <w:szCs w:val="24"/>
                <w:lang w:eastAsia="sl-SI"/>
              </w:rPr>
              <w:t xml:space="preserve"> dodatnimi opazovalnimi mesti</w:t>
            </w:r>
          </w:p>
        </w:tc>
        <w:tc>
          <w:tcPr>
            <w:tcW w:w="726" w:type="dxa"/>
            <w:tcBorders>
              <w:top w:val="single" w:sz="4" w:space="0" w:color="auto"/>
              <w:left w:val="single" w:sz="4" w:space="0" w:color="auto"/>
              <w:bottom w:val="single" w:sz="4" w:space="0" w:color="auto"/>
              <w:right w:val="single" w:sz="4" w:space="0" w:color="auto"/>
            </w:tcBorders>
          </w:tcPr>
          <w:p w14:paraId="51A43F99" w14:textId="0F6E9E3E" w:rsidR="00D01F3E" w:rsidRPr="005A1395" w:rsidRDefault="00D01F3E" w:rsidP="00F96258">
            <w:pPr>
              <w:autoSpaceDE w:val="0"/>
              <w:autoSpaceDN w:val="0"/>
              <w:adjustRightInd w:val="0"/>
              <w:spacing w:after="0"/>
              <w:rPr>
                <w:rFonts w:ascii="Garamond" w:hAnsi="Garamond"/>
                <w:b/>
                <w:sz w:val="24"/>
                <w:szCs w:val="24"/>
              </w:rPr>
            </w:pPr>
            <w:r>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2528AFE5" w14:textId="21B97084" w:rsidR="00D01F3E" w:rsidRDefault="00D01F3E" w:rsidP="00F96258">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24F09978" w14:textId="77777777" w:rsidR="00D01F3E" w:rsidRPr="005A1395" w:rsidRDefault="00D01F3E" w:rsidP="00F96258">
            <w:pPr>
              <w:autoSpaceDE w:val="0"/>
              <w:autoSpaceDN w:val="0"/>
              <w:adjustRightInd w:val="0"/>
              <w:spacing w:after="0"/>
              <w:rPr>
                <w:rFonts w:ascii="Garamond" w:hAnsi="Garamond"/>
                <w:b/>
                <w:sz w:val="24"/>
                <w:szCs w:val="24"/>
              </w:rPr>
            </w:pPr>
          </w:p>
        </w:tc>
        <w:tc>
          <w:tcPr>
            <w:tcW w:w="1313" w:type="dxa"/>
            <w:tcBorders>
              <w:top w:val="single" w:sz="4" w:space="0" w:color="auto"/>
              <w:left w:val="single" w:sz="4" w:space="0" w:color="auto"/>
              <w:bottom w:val="single" w:sz="4" w:space="0" w:color="auto"/>
              <w:right w:val="single" w:sz="4" w:space="0" w:color="auto"/>
            </w:tcBorders>
          </w:tcPr>
          <w:p w14:paraId="3D3C49B1" w14:textId="77777777" w:rsidR="00D01F3E" w:rsidRPr="005A1395" w:rsidRDefault="00D01F3E" w:rsidP="00F96258">
            <w:pPr>
              <w:autoSpaceDE w:val="0"/>
              <w:autoSpaceDN w:val="0"/>
              <w:adjustRightInd w:val="0"/>
              <w:spacing w:after="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E3CE83" w14:textId="77777777" w:rsidR="00D01F3E" w:rsidRPr="005A1395" w:rsidRDefault="00D01F3E" w:rsidP="00F96258">
            <w:pPr>
              <w:autoSpaceDE w:val="0"/>
              <w:autoSpaceDN w:val="0"/>
              <w:adjustRightInd w:val="0"/>
              <w:spacing w:after="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tcPr>
          <w:p w14:paraId="5A764ECE" w14:textId="77777777" w:rsidR="00D01F3E" w:rsidRPr="005A1395" w:rsidRDefault="00D01F3E" w:rsidP="00F96258">
            <w:pPr>
              <w:autoSpaceDE w:val="0"/>
              <w:autoSpaceDN w:val="0"/>
              <w:adjustRightInd w:val="0"/>
              <w:spacing w:after="0"/>
              <w:rPr>
                <w:rFonts w:ascii="Garamond" w:hAnsi="Garamond"/>
                <w:b/>
                <w:sz w:val="24"/>
                <w:szCs w:val="24"/>
              </w:rPr>
            </w:pPr>
          </w:p>
        </w:tc>
      </w:tr>
      <w:tr w:rsidR="00D01F3E" w:rsidRPr="005A1395" w14:paraId="56DFE321" w14:textId="77777777" w:rsidTr="00492E77">
        <w:tc>
          <w:tcPr>
            <w:tcW w:w="583" w:type="dxa"/>
            <w:tcBorders>
              <w:top w:val="single" w:sz="4" w:space="0" w:color="auto"/>
              <w:left w:val="single" w:sz="4" w:space="0" w:color="auto"/>
              <w:bottom w:val="single" w:sz="4" w:space="0" w:color="auto"/>
              <w:right w:val="single" w:sz="4" w:space="0" w:color="auto"/>
            </w:tcBorders>
          </w:tcPr>
          <w:p w14:paraId="69668C11" w14:textId="71E373A9" w:rsidR="00D01F3E" w:rsidRDefault="00D01F3E" w:rsidP="00F96258">
            <w:pPr>
              <w:autoSpaceDE w:val="0"/>
              <w:autoSpaceDN w:val="0"/>
              <w:adjustRightInd w:val="0"/>
              <w:spacing w:after="0"/>
              <w:rPr>
                <w:rFonts w:ascii="Garamond" w:hAnsi="Garamond"/>
                <w:sz w:val="24"/>
                <w:szCs w:val="24"/>
              </w:rPr>
            </w:pPr>
            <w:r>
              <w:rPr>
                <w:rFonts w:ascii="Garamond" w:hAnsi="Garamond"/>
                <w:sz w:val="24"/>
                <w:szCs w:val="24"/>
              </w:rPr>
              <w:t>3.</w:t>
            </w:r>
          </w:p>
        </w:tc>
        <w:tc>
          <w:tcPr>
            <w:tcW w:w="2144" w:type="dxa"/>
            <w:tcBorders>
              <w:top w:val="single" w:sz="4" w:space="0" w:color="auto"/>
              <w:left w:val="single" w:sz="4" w:space="0" w:color="auto"/>
              <w:bottom w:val="single" w:sz="4" w:space="0" w:color="auto"/>
              <w:right w:val="single" w:sz="4" w:space="0" w:color="auto"/>
            </w:tcBorders>
          </w:tcPr>
          <w:p w14:paraId="1E185EDD" w14:textId="72FCAA76" w:rsidR="00D01F3E" w:rsidRPr="00E6683A" w:rsidRDefault="00D01F3E" w:rsidP="00D01F3E">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Diskusijski mikroskop za fluorescenco</w:t>
            </w:r>
          </w:p>
        </w:tc>
        <w:tc>
          <w:tcPr>
            <w:tcW w:w="726" w:type="dxa"/>
            <w:tcBorders>
              <w:top w:val="single" w:sz="4" w:space="0" w:color="auto"/>
              <w:left w:val="single" w:sz="4" w:space="0" w:color="auto"/>
              <w:bottom w:val="single" w:sz="4" w:space="0" w:color="auto"/>
              <w:right w:val="single" w:sz="4" w:space="0" w:color="auto"/>
            </w:tcBorders>
          </w:tcPr>
          <w:p w14:paraId="27FC1356" w14:textId="2785E332" w:rsidR="00D01F3E" w:rsidRDefault="00D01F3E" w:rsidP="00F96258">
            <w:pPr>
              <w:autoSpaceDE w:val="0"/>
              <w:autoSpaceDN w:val="0"/>
              <w:adjustRightInd w:val="0"/>
              <w:spacing w:after="0"/>
              <w:rPr>
                <w:rFonts w:ascii="Garamond" w:hAnsi="Garamond"/>
                <w:b/>
                <w:sz w:val="24"/>
                <w:szCs w:val="24"/>
              </w:rPr>
            </w:pPr>
            <w:r>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0C7E95EC" w14:textId="5669C842" w:rsidR="00D01F3E" w:rsidRDefault="00D01F3E" w:rsidP="00F96258">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6F4A43BE" w14:textId="77777777" w:rsidR="00D01F3E" w:rsidRPr="005A1395" w:rsidRDefault="00D01F3E" w:rsidP="00F96258">
            <w:pPr>
              <w:autoSpaceDE w:val="0"/>
              <w:autoSpaceDN w:val="0"/>
              <w:adjustRightInd w:val="0"/>
              <w:spacing w:after="0"/>
              <w:rPr>
                <w:rFonts w:ascii="Garamond" w:hAnsi="Garamond"/>
                <w:b/>
                <w:sz w:val="24"/>
                <w:szCs w:val="24"/>
              </w:rPr>
            </w:pPr>
          </w:p>
        </w:tc>
        <w:tc>
          <w:tcPr>
            <w:tcW w:w="1313" w:type="dxa"/>
            <w:tcBorders>
              <w:top w:val="single" w:sz="4" w:space="0" w:color="auto"/>
              <w:left w:val="single" w:sz="4" w:space="0" w:color="auto"/>
              <w:bottom w:val="single" w:sz="4" w:space="0" w:color="auto"/>
              <w:right w:val="single" w:sz="4" w:space="0" w:color="auto"/>
            </w:tcBorders>
          </w:tcPr>
          <w:p w14:paraId="0F15B508" w14:textId="77777777" w:rsidR="00D01F3E" w:rsidRPr="005A1395" w:rsidRDefault="00D01F3E" w:rsidP="00F96258">
            <w:pPr>
              <w:autoSpaceDE w:val="0"/>
              <w:autoSpaceDN w:val="0"/>
              <w:adjustRightInd w:val="0"/>
              <w:spacing w:after="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CEA1B0" w14:textId="77777777" w:rsidR="00D01F3E" w:rsidRPr="005A1395" w:rsidRDefault="00D01F3E" w:rsidP="00F96258">
            <w:pPr>
              <w:autoSpaceDE w:val="0"/>
              <w:autoSpaceDN w:val="0"/>
              <w:adjustRightInd w:val="0"/>
              <w:spacing w:after="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tcPr>
          <w:p w14:paraId="681DB61A" w14:textId="77777777" w:rsidR="00D01F3E" w:rsidRPr="005A1395" w:rsidRDefault="00D01F3E" w:rsidP="00F96258">
            <w:pPr>
              <w:autoSpaceDE w:val="0"/>
              <w:autoSpaceDN w:val="0"/>
              <w:adjustRightInd w:val="0"/>
              <w:spacing w:after="0"/>
              <w:rPr>
                <w:rFonts w:ascii="Garamond" w:hAnsi="Garamond"/>
                <w:b/>
                <w:sz w:val="24"/>
                <w:szCs w:val="24"/>
              </w:rPr>
            </w:pPr>
          </w:p>
        </w:tc>
      </w:tr>
      <w:tr w:rsidR="00D01F3E" w:rsidRPr="005A1395" w14:paraId="14F2248A" w14:textId="77777777" w:rsidTr="00492E77">
        <w:tc>
          <w:tcPr>
            <w:tcW w:w="5922"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B8E82D" w14:textId="11158F18" w:rsidR="00D01F3E" w:rsidRPr="005A1395" w:rsidRDefault="00D01F3E" w:rsidP="00D01F3E">
            <w:pPr>
              <w:autoSpaceDE w:val="0"/>
              <w:autoSpaceDN w:val="0"/>
              <w:adjustRightInd w:val="0"/>
              <w:jc w:val="right"/>
              <w:rPr>
                <w:rFonts w:ascii="Garamond" w:hAnsi="Garamond"/>
                <w:b/>
                <w:sz w:val="24"/>
                <w:szCs w:val="24"/>
              </w:rPr>
            </w:pPr>
            <w:r w:rsidRPr="005A1395">
              <w:rPr>
                <w:rFonts w:ascii="Garamond" w:hAnsi="Garamond"/>
                <w:b/>
                <w:sz w:val="24"/>
                <w:szCs w:val="24"/>
              </w:rPr>
              <w:t>SKUPAJ</w:t>
            </w:r>
          </w:p>
        </w:tc>
        <w:tc>
          <w:tcPr>
            <w:tcW w:w="1313" w:type="dxa"/>
            <w:tcBorders>
              <w:top w:val="single" w:sz="4" w:space="0" w:color="auto"/>
              <w:left w:val="single" w:sz="4" w:space="0" w:color="auto"/>
              <w:bottom w:val="single" w:sz="4" w:space="0" w:color="auto"/>
              <w:right w:val="single" w:sz="4" w:space="0" w:color="auto"/>
            </w:tcBorders>
            <w:shd w:val="clear" w:color="auto" w:fill="auto"/>
          </w:tcPr>
          <w:p w14:paraId="14AFBFAC" w14:textId="77777777" w:rsidR="00D01F3E" w:rsidRPr="005A1395" w:rsidRDefault="00D01F3E" w:rsidP="008F45BD">
            <w:pPr>
              <w:autoSpaceDE w:val="0"/>
              <w:autoSpaceDN w:val="0"/>
              <w:adjustRightInd w:val="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8DB3D" w14:textId="77777777" w:rsidR="00D01F3E" w:rsidRPr="005A1395" w:rsidRDefault="00D01F3E" w:rsidP="008F45BD">
            <w:pPr>
              <w:autoSpaceDE w:val="0"/>
              <w:autoSpaceDN w:val="0"/>
              <w:adjustRightInd w:val="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CDF7E04" w14:textId="77777777" w:rsidR="00D01F3E" w:rsidRPr="005A1395" w:rsidRDefault="00D01F3E" w:rsidP="008F45BD">
            <w:pPr>
              <w:autoSpaceDE w:val="0"/>
              <w:autoSpaceDN w:val="0"/>
              <w:adjustRightInd w:val="0"/>
              <w:rPr>
                <w:rFonts w:ascii="Garamond" w:hAnsi="Garamond"/>
                <w:b/>
                <w:sz w:val="24"/>
                <w:szCs w:val="24"/>
              </w:rPr>
            </w:pPr>
          </w:p>
        </w:tc>
      </w:tr>
    </w:tbl>
    <w:p w14:paraId="287087BE" w14:textId="77777777" w:rsidR="008F45BD" w:rsidRPr="005A1395" w:rsidRDefault="008F45BD" w:rsidP="00EB1962">
      <w:pPr>
        <w:spacing w:after="0"/>
        <w:rPr>
          <w:rFonts w:ascii="Garamond" w:hAnsi="Garamond"/>
          <w:sz w:val="24"/>
          <w:szCs w:val="24"/>
        </w:rPr>
      </w:pPr>
      <w:r w:rsidRPr="005A1395">
        <w:rPr>
          <w:rFonts w:ascii="Garamond" w:hAnsi="Garamond"/>
          <w:sz w:val="24"/>
          <w:szCs w:val="24"/>
        </w:rPr>
        <w:t xml:space="preserve">                  </w:t>
      </w:r>
    </w:p>
    <w:p w14:paraId="0014540D" w14:textId="77777777" w:rsidR="008F45BD" w:rsidRPr="005A1395" w:rsidRDefault="008F45BD" w:rsidP="00EB1962">
      <w:pPr>
        <w:spacing w:after="0" w:line="276" w:lineRule="auto"/>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14:paraId="010FC1F2" w14:textId="77777777" w:rsidR="00EB1962"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montaža</w:t>
      </w:r>
      <w:r w:rsidRPr="00E6683A">
        <w:rPr>
          <w:rFonts w:ascii="Garamond" w:eastAsia="Times New Roman" w:hAnsi="Garamond" w:cstheme="minorHAnsi"/>
          <w:sz w:val="24"/>
          <w:szCs w:val="24"/>
          <w:lang w:eastAsia="sl-SI"/>
        </w:rPr>
        <w:t xml:space="preserve"> in vzpostavitev delovanja mikroskopov, </w:t>
      </w:r>
    </w:p>
    <w:p w14:paraId="549020D4"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38483C89"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w:t>
      </w:r>
    </w:p>
    <w:p w14:paraId="308B8F6D" w14:textId="77777777" w:rsidR="00EB1962" w:rsidRDefault="00EB1962" w:rsidP="00EB1962">
      <w:pPr>
        <w:spacing w:after="0"/>
        <w:rPr>
          <w:rFonts w:ascii="Garamond" w:hAnsi="Garamond"/>
          <w:b/>
          <w:sz w:val="24"/>
          <w:szCs w:val="24"/>
        </w:rPr>
      </w:pPr>
    </w:p>
    <w:p w14:paraId="4901BBFE" w14:textId="464718B4" w:rsidR="00942527" w:rsidRPr="00F96258" w:rsidRDefault="008F45BD" w:rsidP="00F96258">
      <w:pPr>
        <w:spacing w:after="0" w:line="276" w:lineRule="auto"/>
        <w:jc w:val="both"/>
        <w:rPr>
          <w:rFonts w:ascii="Garamond" w:eastAsia="Times New Roman" w:hAnsi="Garamond" w:cs="Times New Roman"/>
          <w:b/>
          <w:sz w:val="24"/>
          <w:szCs w:val="24"/>
          <w:lang w:eastAsia="ar-SA"/>
        </w:rPr>
      </w:pPr>
      <w:r w:rsidRPr="00F96258">
        <w:rPr>
          <w:rFonts w:ascii="Garamond" w:hAnsi="Garamond"/>
          <w:b/>
          <w:sz w:val="24"/>
          <w:szCs w:val="24"/>
        </w:rPr>
        <w:t>Ponudnik naj na lastnem predračunu, ki je obvezen, predloži natančen popis z natančno tehnično specifikacijo ponujen</w:t>
      </w:r>
      <w:r w:rsidR="00D01F3E">
        <w:rPr>
          <w:rFonts w:ascii="Garamond" w:hAnsi="Garamond"/>
          <w:b/>
          <w:sz w:val="24"/>
          <w:szCs w:val="24"/>
        </w:rPr>
        <w:t>ih</w:t>
      </w:r>
      <w:r w:rsidRPr="00F96258">
        <w:rPr>
          <w:rFonts w:ascii="Garamond" w:hAnsi="Garamond"/>
          <w:b/>
          <w:sz w:val="24"/>
          <w:szCs w:val="24"/>
        </w:rPr>
        <w:t xml:space="preserve"> </w:t>
      </w:r>
      <w:r w:rsidR="008C14D5" w:rsidRPr="00F96258">
        <w:rPr>
          <w:rFonts w:ascii="Garamond" w:hAnsi="Garamond"/>
          <w:b/>
          <w:sz w:val="24"/>
          <w:szCs w:val="24"/>
        </w:rPr>
        <w:t>mikroskop</w:t>
      </w:r>
      <w:r w:rsidR="00D01F3E">
        <w:rPr>
          <w:rFonts w:ascii="Garamond" w:hAnsi="Garamond"/>
          <w:b/>
          <w:sz w:val="24"/>
          <w:szCs w:val="24"/>
        </w:rPr>
        <w:t>ov</w:t>
      </w:r>
      <w:r w:rsidR="008C14D5" w:rsidRPr="00F96258">
        <w:rPr>
          <w:rFonts w:ascii="Garamond" w:hAnsi="Garamond"/>
          <w:b/>
          <w:sz w:val="24"/>
          <w:szCs w:val="24"/>
        </w:rPr>
        <w:t xml:space="preserve">. </w:t>
      </w:r>
    </w:p>
    <w:p w14:paraId="6295CE3F" w14:textId="77777777" w:rsidR="008F45BD" w:rsidRDefault="008F45BD" w:rsidP="008C14D5">
      <w:pPr>
        <w:spacing w:line="276" w:lineRule="auto"/>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tbl>
      <w:tblPr>
        <w:tblW w:w="9622" w:type="dxa"/>
        <w:tblLayout w:type="fixed"/>
        <w:tblLook w:val="04A0" w:firstRow="1" w:lastRow="0" w:firstColumn="1" w:lastColumn="0" w:noHBand="0" w:noVBand="1"/>
      </w:tblPr>
      <w:tblGrid>
        <w:gridCol w:w="5495"/>
        <w:gridCol w:w="4127"/>
      </w:tblGrid>
      <w:tr w:rsidR="00F15F2C" w:rsidRPr="00C3539F" w14:paraId="4566B3C4" w14:textId="77777777" w:rsidTr="00F15F2C">
        <w:tc>
          <w:tcPr>
            <w:tcW w:w="5495" w:type="dxa"/>
          </w:tcPr>
          <w:p w14:paraId="281631F6"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7687737F"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14:paraId="2C735F93" w14:textId="77777777" w:rsidTr="00F15F2C">
        <w:tc>
          <w:tcPr>
            <w:tcW w:w="5495" w:type="dxa"/>
          </w:tcPr>
          <w:p w14:paraId="4CC74882" w14:textId="77777777" w:rsidR="00267F98" w:rsidRDefault="00267F98" w:rsidP="00F15F2C">
            <w:pPr>
              <w:spacing w:after="0" w:line="240" w:lineRule="auto"/>
              <w:jc w:val="both"/>
              <w:rPr>
                <w:rFonts w:ascii="Garamond" w:hAnsi="Garamond"/>
                <w:sz w:val="24"/>
                <w:szCs w:val="24"/>
              </w:rPr>
            </w:pPr>
          </w:p>
          <w:p w14:paraId="14357F2B" w14:textId="275B030B" w:rsidR="00492E77" w:rsidRPr="00C3539F" w:rsidRDefault="00492E77" w:rsidP="00492E77">
            <w:pPr>
              <w:spacing w:after="0" w:line="240" w:lineRule="auto"/>
              <w:jc w:val="both"/>
              <w:rPr>
                <w:rFonts w:ascii="Garamond" w:hAnsi="Garamond"/>
                <w:sz w:val="24"/>
                <w:szCs w:val="24"/>
              </w:rPr>
            </w:pPr>
            <w:r>
              <w:rPr>
                <w:rFonts w:ascii="Garamond" w:hAnsi="Garamond"/>
                <w:sz w:val="24"/>
                <w:szCs w:val="24"/>
              </w:rPr>
              <w:t xml:space="preserve"> </w:t>
            </w:r>
          </w:p>
          <w:p w14:paraId="100B3DF3" w14:textId="0FB2788C" w:rsidR="00492E77" w:rsidRPr="00C3539F" w:rsidRDefault="00492E77" w:rsidP="00F15F2C">
            <w:pPr>
              <w:spacing w:after="0" w:line="240" w:lineRule="auto"/>
              <w:jc w:val="both"/>
              <w:rPr>
                <w:rFonts w:ascii="Garamond" w:hAnsi="Garamond"/>
                <w:sz w:val="24"/>
                <w:szCs w:val="24"/>
              </w:rPr>
            </w:pPr>
          </w:p>
        </w:tc>
        <w:tc>
          <w:tcPr>
            <w:tcW w:w="4127" w:type="dxa"/>
          </w:tcPr>
          <w:p w14:paraId="301BA78A" w14:textId="77777777" w:rsidR="00492E77" w:rsidRDefault="00492E77" w:rsidP="00492E77">
            <w:pPr>
              <w:spacing w:after="0" w:line="240" w:lineRule="auto"/>
              <w:jc w:val="both"/>
              <w:rPr>
                <w:rFonts w:ascii="Garamond" w:hAnsi="Garamond"/>
                <w:sz w:val="24"/>
                <w:szCs w:val="24"/>
              </w:rPr>
            </w:pPr>
          </w:p>
          <w:p w14:paraId="6990799C" w14:textId="669653D9" w:rsidR="00492E77" w:rsidRPr="00C3539F" w:rsidRDefault="00492E77" w:rsidP="00492E77">
            <w:pPr>
              <w:spacing w:after="0" w:line="240" w:lineRule="auto"/>
              <w:jc w:val="both"/>
              <w:rPr>
                <w:rFonts w:ascii="Garamond" w:hAnsi="Garamond"/>
                <w:sz w:val="24"/>
                <w:szCs w:val="24"/>
              </w:rPr>
            </w:pPr>
            <w:r w:rsidRPr="00C3539F">
              <w:rPr>
                <w:rFonts w:ascii="Garamond" w:hAnsi="Garamond"/>
                <w:sz w:val="24"/>
                <w:szCs w:val="24"/>
              </w:rPr>
              <w:t>Žig in podpis:</w:t>
            </w:r>
          </w:p>
          <w:p w14:paraId="1A543B4B" w14:textId="77777777" w:rsidR="00267F98" w:rsidRPr="00C3539F" w:rsidRDefault="00267F98" w:rsidP="00F15F2C">
            <w:pPr>
              <w:spacing w:after="0" w:line="240" w:lineRule="auto"/>
              <w:jc w:val="both"/>
              <w:rPr>
                <w:rFonts w:ascii="Garamond" w:hAnsi="Garamond"/>
                <w:sz w:val="24"/>
                <w:szCs w:val="24"/>
              </w:rPr>
            </w:pPr>
          </w:p>
        </w:tc>
      </w:tr>
    </w:tbl>
    <w:p w14:paraId="3CDFAFC9" w14:textId="17928B10" w:rsidR="00D01F3E" w:rsidRPr="005A1395" w:rsidRDefault="00D01F3E" w:rsidP="00492E77">
      <w:pPr>
        <w:pStyle w:val="Naslov"/>
        <w:spacing w:before="0" w:after="0"/>
        <w:jc w:val="left"/>
        <w:rPr>
          <w:rFonts w:ascii="Garamond" w:eastAsia="Calibri" w:hAnsi="Garamond"/>
          <w:sz w:val="24"/>
          <w:szCs w:val="24"/>
          <w:lang w:val="es-ES"/>
        </w:rPr>
      </w:pPr>
      <w:bookmarkStart w:id="163" w:name="_Toc119907503"/>
      <w:r w:rsidRPr="005A1395">
        <w:rPr>
          <w:rFonts w:ascii="Garamond" w:eastAsia="Calibri" w:hAnsi="Garamond"/>
          <w:sz w:val="24"/>
          <w:szCs w:val="24"/>
          <w:lang w:val="es-ES"/>
        </w:rPr>
        <w:lastRenderedPageBreak/>
        <w:t>OBR 9</w:t>
      </w:r>
      <w:r>
        <w:rPr>
          <w:rFonts w:ascii="Garamond" w:eastAsia="Calibri" w:hAnsi="Garamond"/>
          <w:sz w:val="24"/>
          <w:szCs w:val="24"/>
          <w:lang w:val="es-ES"/>
        </w:rPr>
        <w:t>.2</w:t>
      </w:r>
      <w:bookmarkEnd w:id="163"/>
    </w:p>
    <w:p w14:paraId="6C677813" w14:textId="77777777" w:rsidR="00D01F3E" w:rsidRPr="005A1395" w:rsidRDefault="00D01F3E" w:rsidP="00492E77">
      <w:pPr>
        <w:spacing w:after="0"/>
        <w:rPr>
          <w:rFonts w:ascii="Garamond" w:hAnsi="Garamond"/>
          <w:sz w:val="24"/>
          <w:szCs w:val="24"/>
        </w:rPr>
      </w:pPr>
    </w:p>
    <w:p w14:paraId="58766ABC" w14:textId="77777777" w:rsidR="00D01F3E" w:rsidRPr="005A1395" w:rsidRDefault="00D01F3E" w:rsidP="00D01F3E">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51E9959F" w14:textId="77777777" w:rsidR="00D01F3E" w:rsidRPr="005A1395" w:rsidRDefault="00D01F3E" w:rsidP="00D01F3E">
      <w:pPr>
        <w:rPr>
          <w:rFonts w:ascii="Garamond" w:hAnsi="Garamond"/>
          <w:sz w:val="24"/>
          <w:szCs w:val="24"/>
          <w:u w:val="single"/>
        </w:rPr>
      </w:pPr>
      <w:r w:rsidRPr="005A1395">
        <w:rPr>
          <w:rFonts w:ascii="Garamond" w:hAnsi="Garamond"/>
          <w:sz w:val="24"/>
          <w:szCs w:val="24"/>
          <w:u w:val="single"/>
        </w:rPr>
        <w:t>_________________________</w:t>
      </w:r>
    </w:p>
    <w:p w14:paraId="091DE11D" w14:textId="77777777" w:rsidR="00D01F3E" w:rsidRPr="005A1395" w:rsidRDefault="00D01F3E" w:rsidP="00D01F3E">
      <w:pPr>
        <w:rPr>
          <w:rFonts w:ascii="Garamond" w:hAnsi="Garamond"/>
          <w:sz w:val="24"/>
          <w:szCs w:val="24"/>
          <w:u w:val="single"/>
        </w:rPr>
      </w:pPr>
      <w:r w:rsidRPr="005A1395">
        <w:rPr>
          <w:rFonts w:ascii="Garamond" w:hAnsi="Garamond"/>
          <w:sz w:val="24"/>
          <w:szCs w:val="24"/>
          <w:u w:val="single"/>
        </w:rPr>
        <w:t>_________________________</w:t>
      </w:r>
    </w:p>
    <w:p w14:paraId="5A51BBAC" w14:textId="77777777" w:rsidR="00D01F3E" w:rsidRPr="005A1395" w:rsidRDefault="00D01F3E" w:rsidP="00D01F3E">
      <w:pPr>
        <w:rPr>
          <w:rFonts w:ascii="Garamond" w:hAnsi="Garamond"/>
          <w:sz w:val="24"/>
          <w:szCs w:val="24"/>
          <w:u w:val="single"/>
        </w:rPr>
      </w:pPr>
      <w:r w:rsidRPr="005A1395">
        <w:rPr>
          <w:rFonts w:ascii="Garamond" w:hAnsi="Garamond"/>
          <w:sz w:val="24"/>
          <w:szCs w:val="24"/>
          <w:u w:val="single"/>
        </w:rPr>
        <w:t>_________________________</w:t>
      </w:r>
    </w:p>
    <w:p w14:paraId="0C99A0C9" w14:textId="655260CB" w:rsidR="00D01F3E" w:rsidRDefault="00D01F3E" w:rsidP="00D01F3E">
      <w:pPr>
        <w:spacing w:after="0"/>
        <w:jc w:val="center"/>
        <w:rPr>
          <w:rFonts w:ascii="Garamond" w:hAnsi="Garamond"/>
          <w:b/>
          <w:sz w:val="24"/>
          <w:szCs w:val="24"/>
        </w:rPr>
      </w:pPr>
      <w:r w:rsidRPr="005A1395">
        <w:rPr>
          <w:rFonts w:ascii="Garamond" w:hAnsi="Garamond"/>
          <w:b/>
          <w:sz w:val="24"/>
          <w:szCs w:val="24"/>
        </w:rPr>
        <w:t>PREDRAČUN</w:t>
      </w:r>
      <w:r>
        <w:rPr>
          <w:rFonts w:ascii="Garamond" w:hAnsi="Garamond"/>
          <w:b/>
          <w:sz w:val="24"/>
          <w:szCs w:val="24"/>
        </w:rPr>
        <w:t xml:space="preserve"> sklop 2 </w:t>
      </w:r>
    </w:p>
    <w:p w14:paraId="24582E81" w14:textId="591ADED6" w:rsidR="00D01F3E" w:rsidRPr="005A1395" w:rsidRDefault="00D01F3E" w:rsidP="00D01F3E">
      <w:pPr>
        <w:spacing w:after="0"/>
        <w:jc w:val="right"/>
        <w:rPr>
          <w:rFonts w:ascii="Garamond" w:hAnsi="Garamond"/>
          <w:sz w:val="24"/>
          <w:szCs w:val="24"/>
        </w:rPr>
      </w:pPr>
      <w:r>
        <w:rPr>
          <w:rFonts w:ascii="Garamond" w:hAnsi="Garamond"/>
          <w:sz w:val="24"/>
          <w:szCs w:val="24"/>
        </w:rPr>
        <w:t xml:space="preserve">                                                           v EUR</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167"/>
        <w:gridCol w:w="726"/>
        <w:gridCol w:w="971"/>
        <w:gridCol w:w="1498"/>
        <w:gridCol w:w="1290"/>
        <w:gridCol w:w="1275"/>
        <w:gridCol w:w="1266"/>
      </w:tblGrid>
      <w:tr w:rsidR="00D01F3E" w:rsidRPr="005A1395" w14:paraId="0E7391DF" w14:textId="77777777" w:rsidTr="009F6934">
        <w:trPr>
          <w:trHeight w:val="806"/>
        </w:trPr>
        <w:tc>
          <w:tcPr>
            <w:tcW w:w="583" w:type="dxa"/>
            <w:tcBorders>
              <w:top w:val="single" w:sz="4" w:space="0" w:color="auto"/>
              <w:left w:val="single" w:sz="4" w:space="0" w:color="auto"/>
              <w:bottom w:val="single" w:sz="4" w:space="0" w:color="auto"/>
              <w:right w:val="single" w:sz="4" w:space="0" w:color="auto"/>
            </w:tcBorders>
            <w:hideMark/>
          </w:tcPr>
          <w:p w14:paraId="7CB9F6B0" w14:textId="77777777" w:rsidR="00D01F3E" w:rsidRPr="005A1395" w:rsidRDefault="00D01F3E" w:rsidP="00C41064">
            <w:pPr>
              <w:autoSpaceDE w:val="0"/>
              <w:autoSpaceDN w:val="0"/>
              <w:adjustRightInd w:val="0"/>
              <w:ind w:left="-103"/>
              <w:jc w:val="center"/>
              <w:rPr>
                <w:rFonts w:ascii="Garamond" w:hAnsi="Garamond"/>
                <w:b/>
                <w:sz w:val="24"/>
                <w:szCs w:val="24"/>
              </w:rPr>
            </w:pPr>
            <w:proofErr w:type="spellStart"/>
            <w:r w:rsidRPr="005A1395">
              <w:rPr>
                <w:rFonts w:ascii="Garamond" w:hAnsi="Garamond"/>
                <w:b/>
                <w:sz w:val="24"/>
                <w:szCs w:val="24"/>
              </w:rPr>
              <w:t>Zap</w:t>
            </w:r>
            <w:proofErr w:type="spellEnd"/>
            <w:r w:rsidRPr="005A1395">
              <w:rPr>
                <w:rFonts w:ascii="Garamond" w:hAnsi="Garamond"/>
                <w:b/>
                <w:sz w:val="24"/>
                <w:szCs w:val="24"/>
              </w:rPr>
              <w:t>. št.</w:t>
            </w:r>
          </w:p>
        </w:tc>
        <w:tc>
          <w:tcPr>
            <w:tcW w:w="2167" w:type="dxa"/>
            <w:tcBorders>
              <w:top w:val="single" w:sz="4" w:space="0" w:color="auto"/>
              <w:left w:val="single" w:sz="4" w:space="0" w:color="auto"/>
              <w:bottom w:val="single" w:sz="4" w:space="0" w:color="auto"/>
              <w:right w:val="single" w:sz="4" w:space="0" w:color="auto"/>
            </w:tcBorders>
            <w:hideMark/>
          </w:tcPr>
          <w:p w14:paraId="0539BC92"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1303DF9E" w14:textId="77777777" w:rsidR="00D01F3E" w:rsidRPr="005A1395" w:rsidRDefault="00D01F3E"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1" w:type="dxa"/>
            <w:tcBorders>
              <w:top w:val="single" w:sz="4" w:space="0" w:color="auto"/>
              <w:left w:val="single" w:sz="4" w:space="0" w:color="auto"/>
              <w:bottom w:val="single" w:sz="4" w:space="0" w:color="auto"/>
              <w:right w:val="single" w:sz="4" w:space="0" w:color="auto"/>
            </w:tcBorders>
            <w:hideMark/>
          </w:tcPr>
          <w:p w14:paraId="16A67B2E" w14:textId="77777777" w:rsidR="00D01F3E" w:rsidRPr="005A1395" w:rsidRDefault="00D01F3E"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0BD051D4" w14:textId="77777777" w:rsidR="00D01F3E" w:rsidRPr="005A1395" w:rsidRDefault="00D01F3E" w:rsidP="00C41064">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90" w:type="dxa"/>
            <w:tcBorders>
              <w:top w:val="single" w:sz="4" w:space="0" w:color="auto"/>
              <w:left w:val="single" w:sz="4" w:space="0" w:color="auto"/>
              <w:bottom w:val="single" w:sz="4" w:space="0" w:color="auto"/>
              <w:right w:val="single" w:sz="4" w:space="0" w:color="auto"/>
            </w:tcBorders>
          </w:tcPr>
          <w:p w14:paraId="51DFFBBF" w14:textId="77777777" w:rsidR="00D01F3E" w:rsidRPr="005A1395" w:rsidRDefault="00D01F3E" w:rsidP="00C41064">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18C99E0A" w14:textId="77777777" w:rsidR="00D01F3E" w:rsidRPr="005A1395" w:rsidRDefault="00D01F3E" w:rsidP="00C41064">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275" w:type="dxa"/>
            <w:tcBorders>
              <w:top w:val="single" w:sz="4" w:space="0" w:color="auto"/>
              <w:left w:val="single" w:sz="4" w:space="0" w:color="auto"/>
              <w:bottom w:val="single" w:sz="4" w:space="0" w:color="auto"/>
              <w:right w:val="single" w:sz="4" w:space="0" w:color="auto"/>
            </w:tcBorders>
            <w:hideMark/>
          </w:tcPr>
          <w:p w14:paraId="09C09C56" w14:textId="77777777" w:rsidR="00D01F3E" w:rsidRPr="005A1395" w:rsidRDefault="00D01F3E" w:rsidP="00C41064">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14:paraId="3D3A3348" w14:textId="77777777" w:rsidR="00D01F3E" w:rsidRPr="005A1395" w:rsidRDefault="00D01F3E" w:rsidP="00C41064">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7CCE3927" w14:textId="77777777" w:rsidR="00D01F3E" w:rsidRPr="005A1395" w:rsidRDefault="00D01F3E" w:rsidP="00C41064">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D01F3E" w:rsidRPr="005A1395" w14:paraId="6C52D2A9" w14:textId="77777777" w:rsidTr="009F6934">
        <w:trPr>
          <w:trHeight w:val="198"/>
        </w:trPr>
        <w:tc>
          <w:tcPr>
            <w:tcW w:w="583" w:type="dxa"/>
            <w:tcBorders>
              <w:top w:val="single" w:sz="4" w:space="0" w:color="auto"/>
              <w:left w:val="single" w:sz="4" w:space="0" w:color="auto"/>
              <w:bottom w:val="single" w:sz="4" w:space="0" w:color="auto"/>
              <w:right w:val="single" w:sz="4" w:space="0" w:color="auto"/>
            </w:tcBorders>
          </w:tcPr>
          <w:p w14:paraId="02AFBF81" w14:textId="77777777" w:rsidR="00D01F3E" w:rsidRPr="005A1395" w:rsidRDefault="00D01F3E" w:rsidP="00C41064">
            <w:pPr>
              <w:autoSpaceDE w:val="0"/>
              <w:autoSpaceDN w:val="0"/>
              <w:adjustRightInd w:val="0"/>
              <w:jc w:val="center"/>
              <w:rPr>
                <w:rFonts w:ascii="Garamond" w:hAnsi="Garamond"/>
                <w:b/>
                <w:sz w:val="24"/>
                <w:szCs w:val="24"/>
              </w:rPr>
            </w:pPr>
          </w:p>
        </w:tc>
        <w:tc>
          <w:tcPr>
            <w:tcW w:w="2167" w:type="dxa"/>
            <w:tcBorders>
              <w:top w:val="single" w:sz="4" w:space="0" w:color="auto"/>
              <w:left w:val="single" w:sz="4" w:space="0" w:color="auto"/>
              <w:bottom w:val="single" w:sz="4" w:space="0" w:color="auto"/>
              <w:right w:val="single" w:sz="4" w:space="0" w:color="auto"/>
            </w:tcBorders>
            <w:hideMark/>
          </w:tcPr>
          <w:p w14:paraId="2B5260C7"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12576C85"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1" w:type="dxa"/>
            <w:tcBorders>
              <w:top w:val="single" w:sz="4" w:space="0" w:color="auto"/>
              <w:left w:val="single" w:sz="4" w:space="0" w:color="auto"/>
              <w:bottom w:val="single" w:sz="4" w:space="0" w:color="auto"/>
              <w:right w:val="single" w:sz="4" w:space="0" w:color="auto"/>
            </w:tcBorders>
            <w:hideMark/>
          </w:tcPr>
          <w:p w14:paraId="3EEAD39A"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51C49801"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90" w:type="dxa"/>
            <w:tcBorders>
              <w:top w:val="single" w:sz="4" w:space="0" w:color="auto"/>
              <w:left w:val="single" w:sz="4" w:space="0" w:color="auto"/>
              <w:bottom w:val="single" w:sz="4" w:space="0" w:color="auto"/>
              <w:right w:val="single" w:sz="4" w:space="0" w:color="auto"/>
            </w:tcBorders>
          </w:tcPr>
          <w:p w14:paraId="7E084F20"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75" w:type="dxa"/>
            <w:tcBorders>
              <w:top w:val="single" w:sz="4" w:space="0" w:color="auto"/>
              <w:left w:val="single" w:sz="4" w:space="0" w:color="auto"/>
              <w:bottom w:val="single" w:sz="4" w:space="0" w:color="auto"/>
              <w:right w:val="single" w:sz="4" w:space="0" w:color="auto"/>
            </w:tcBorders>
            <w:hideMark/>
          </w:tcPr>
          <w:p w14:paraId="1FD08CFE"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14:paraId="1EBDA43F"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D01F3E" w:rsidRPr="005A1395" w14:paraId="0C2599E2" w14:textId="77777777" w:rsidTr="009F6934">
        <w:trPr>
          <w:trHeight w:val="1551"/>
        </w:trPr>
        <w:tc>
          <w:tcPr>
            <w:tcW w:w="583" w:type="dxa"/>
            <w:tcBorders>
              <w:top w:val="single" w:sz="4" w:space="0" w:color="auto"/>
              <w:left w:val="single" w:sz="4" w:space="0" w:color="auto"/>
              <w:bottom w:val="single" w:sz="4" w:space="0" w:color="auto"/>
              <w:right w:val="single" w:sz="4" w:space="0" w:color="auto"/>
            </w:tcBorders>
            <w:hideMark/>
          </w:tcPr>
          <w:p w14:paraId="40688C10" w14:textId="77777777" w:rsidR="00D01F3E" w:rsidRPr="005A1395" w:rsidRDefault="00D01F3E" w:rsidP="00C41064">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167" w:type="dxa"/>
            <w:tcBorders>
              <w:top w:val="single" w:sz="4" w:space="0" w:color="auto"/>
              <w:left w:val="single" w:sz="4" w:space="0" w:color="auto"/>
              <w:bottom w:val="single" w:sz="4" w:space="0" w:color="auto"/>
              <w:right w:val="single" w:sz="4" w:space="0" w:color="auto"/>
            </w:tcBorders>
          </w:tcPr>
          <w:p w14:paraId="05D22698" w14:textId="1CF35530" w:rsidR="00D01F3E" w:rsidRPr="005A1395" w:rsidRDefault="00D01F3E" w:rsidP="00C41064">
            <w:pPr>
              <w:spacing w:line="276" w:lineRule="auto"/>
              <w:rPr>
                <w:rFonts w:ascii="Garamond" w:hAnsi="Garamond"/>
                <w:b/>
                <w:sz w:val="24"/>
                <w:szCs w:val="24"/>
              </w:rPr>
            </w:pPr>
            <w:r>
              <w:rPr>
                <w:rFonts w:ascii="Garamond" w:hAnsi="Garamond"/>
                <w:b/>
                <w:sz w:val="24"/>
                <w:szCs w:val="24"/>
              </w:rPr>
              <w:t>Sistem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6A1F5475" w14:textId="77777777" w:rsidR="00D01F3E" w:rsidRPr="005A1395" w:rsidRDefault="00D01F3E" w:rsidP="00C41064">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4EF7F208" w14:textId="32A001B4" w:rsidR="00D01F3E" w:rsidRPr="005A1395" w:rsidRDefault="00D01F3E" w:rsidP="00C41064">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190CFB78" w14:textId="77777777" w:rsidR="00D01F3E" w:rsidRPr="005A1395" w:rsidRDefault="00D01F3E" w:rsidP="00C41064">
            <w:pPr>
              <w:autoSpaceDE w:val="0"/>
              <w:autoSpaceDN w:val="0"/>
              <w:adjustRightInd w:val="0"/>
              <w:spacing w:after="0"/>
              <w:rPr>
                <w:rFonts w:ascii="Garamond" w:hAnsi="Garamond"/>
                <w:b/>
                <w:sz w:val="24"/>
                <w:szCs w:val="24"/>
              </w:rPr>
            </w:pPr>
          </w:p>
        </w:tc>
        <w:tc>
          <w:tcPr>
            <w:tcW w:w="1290" w:type="dxa"/>
            <w:tcBorders>
              <w:top w:val="single" w:sz="4" w:space="0" w:color="auto"/>
              <w:left w:val="single" w:sz="4" w:space="0" w:color="auto"/>
              <w:bottom w:val="single" w:sz="4" w:space="0" w:color="auto"/>
              <w:right w:val="single" w:sz="4" w:space="0" w:color="auto"/>
            </w:tcBorders>
          </w:tcPr>
          <w:p w14:paraId="2217E6EA" w14:textId="77777777" w:rsidR="00D01F3E" w:rsidRPr="005A1395" w:rsidRDefault="00D01F3E" w:rsidP="00C41064">
            <w:pPr>
              <w:autoSpaceDE w:val="0"/>
              <w:autoSpaceDN w:val="0"/>
              <w:adjustRightInd w:val="0"/>
              <w:spacing w:after="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A025AF4" w14:textId="77777777" w:rsidR="00D01F3E" w:rsidRPr="005A1395" w:rsidRDefault="00D01F3E" w:rsidP="00C41064">
            <w:pPr>
              <w:autoSpaceDE w:val="0"/>
              <w:autoSpaceDN w:val="0"/>
              <w:adjustRightInd w:val="0"/>
              <w:spacing w:after="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768021C" w14:textId="77777777" w:rsidR="00D01F3E" w:rsidRPr="005A1395" w:rsidRDefault="00D01F3E" w:rsidP="00C41064">
            <w:pPr>
              <w:autoSpaceDE w:val="0"/>
              <w:autoSpaceDN w:val="0"/>
              <w:adjustRightInd w:val="0"/>
              <w:spacing w:after="0"/>
              <w:rPr>
                <w:rFonts w:ascii="Garamond" w:hAnsi="Garamond"/>
                <w:b/>
                <w:sz w:val="24"/>
                <w:szCs w:val="24"/>
              </w:rPr>
            </w:pPr>
          </w:p>
        </w:tc>
      </w:tr>
      <w:tr w:rsidR="00D01F3E" w:rsidRPr="005A1395" w14:paraId="38CD5820" w14:textId="77777777" w:rsidTr="009F6934">
        <w:tc>
          <w:tcPr>
            <w:tcW w:w="583" w:type="dxa"/>
            <w:tcBorders>
              <w:top w:val="single" w:sz="4" w:space="0" w:color="auto"/>
              <w:left w:val="single" w:sz="4" w:space="0" w:color="auto"/>
              <w:bottom w:val="single" w:sz="4" w:space="0" w:color="auto"/>
              <w:right w:val="single" w:sz="4" w:space="0" w:color="auto"/>
            </w:tcBorders>
          </w:tcPr>
          <w:p w14:paraId="198D1EF0" w14:textId="77777777" w:rsidR="00D01F3E" w:rsidRPr="005A1395" w:rsidRDefault="00D01F3E" w:rsidP="00C41064">
            <w:pPr>
              <w:autoSpaceDE w:val="0"/>
              <w:autoSpaceDN w:val="0"/>
              <w:adjustRightInd w:val="0"/>
              <w:spacing w:after="0"/>
              <w:rPr>
                <w:rFonts w:ascii="Garamond" w:hAnsi="Garamond"/>
                <w:sz w:val="24"/>
                <w:szCs w:val="24"/>
              </w:rPr>
            </w:pPr>
            <w:r>
              <w:rPr>
                <w:rFonts w:ascii="Garamond" w:hAnsi="Garamond"/>
                <w:sz w:val="24"/>
                <w:szCs w:val="24"/>
              </w:rPr>
              <w:t>2.</w:t>
            </w:r>
          </w:p>
        </w:tc>
        <w:tc>
          <w:tcPr>
            <w:tcW w:w="2167" w:type="dxa"/>
            <w:tcBorders>
              <w:top w:val="single" w:sz="4" w:space="0" w:color="auto"/>
              <w:left w:val="single" w:sz="4" w:space="0" w:color="auto"/>
              <w:bottom w:val="single" w:sz="4" w:space="0" w:color="auto"/>
              <w:right w:val="single" w:sz="4" w:space="0" w:color="auto"/>
            </w:tcBorders>
          </w:tcPr>
          <w:p w14:paraId="55E89AA1" w14:textId="3BC266B9" w:rsidR="00D01F3E" w:rsidRDefault="00D01F3E" w:rsidP="00C41064">
            <w:pPr>
              <w:spacing w:line="276" w:lineRule="auto"/>
              <w:rPr>
                <w:rFonts w:ascii="Garamond" w:hAnsi="Garamond" w:cstheme="minorHAnsi"/>
                <w:b/>
                <w:bCs/>
                <w:sz w:val="24"/>
                <w:szCs w:val="24"/>
                <w:lang w:eastAsia="sl-SI"/>
              </w:rPr>
            </w:pPr>
            <w:proofErr w:type="spellStart"/>
            <w:r>
              <w:rPr>
                <w:rFonts w:ascii="Garamond" w:hAnsi="Garamond" w:cstheme="minorHAnsi"/>
                <w:b/>
                <w:bCs/>
                <w:sz w:val="24"/>
                <w:szCs w:val="24"/>
                <w:lang w:eastAsia="sl-SI"/>
              </w:rPr>
              <w:t>Pogarancijsko</w:t>
            </w:r>
            <w:proofErr w:type="spellEnd"/>
            <w:r>
              <w:rPr>
                <w:rFonts w:ascii="Garamond" w:hAnsi="Garamond" w:cstheme="minorHAnsi"/>
                <w:b/>
                <w:bCs/>
                <w:sz w:val="24"/>
                <w:szCs w:val="24"/>
                <w:lang w:eastAsia="sl-SI"/>
              </w:rPr>
              <w:t xml:space="preserve"> vzdrževanje s</w:t>
            </w:r>
            <w:r>
              <w:rPr>
                <w:rFonts w:ascii="Garamond" w:hAnsi="Garamond"/>
                <w:b/>
                <w:sz w:val="24"/>
                <w:szCs w:val="24"/>
              </w:rPr>
              <w:t>istema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5780EA3A" w14:textId="55F95B0A" w:rsidR="00D01F3E" w:rsidRPr="005A1395" w:rsidRDefault="00D01F3E" w:rsidP="00C41064">
            <w:pPr>
              <w:autoSpaceDE w:val="0"/>
              <w:autoSpaceDN w:val="0"/>
              <w:adjustRightInd w:val="0"/>
              <w:spacing w:after="0"/>
              <w:rPr>
                <w:rFonts w:ascii="Garamond" w:hAnsi="Garamond"/>
                <w:b/>
                <w:sz w:val="24"/>
                <w:szCs w:val="24"/>
              </w:rPr>
            </w:pPr>
            <w:r>
              <w:rPr>
                <w:rFonts w:ascii="Garamond" w:hAnsi="Garamond"/>
                <w:b/>
                <w:sz w:val="24"/>
                <w:szCs w:val="24"/>
              </w:rPr>
              <w:t>leto</w:t>
            </w:r>
          </w:p>
        </w:tc>
        <w:tc>
          <w:tcPr>
            <w:tcW w:w="971" w:type="dxa"/>
            <w:tcBorders>
              <w:top w:val="single" w:sz="4" w:space="0" w:color="auto"/>
              <w:left w:val="single" w:sz="4" w:space="0" w:color="auto"/>
              <w:bottom w:val="single" w:sz="4" w:space="0" w:color="auto"/>
              <w:right w:val="single" w:sz="4" w:space="0" w:color="auto"/>
            </w:tcBorders>
          </w:tcPr>
          <w:p w14:paraId="07A6A7D0" w14:textId="06917D70" w:rsidR="00D01F3E" w:rsidRDefault="00D01F3E" w:rsidP="00C41064">
            <w:pPr>
              <w:autoSpaceDE w:val="0"/>
              <w:autoSpaceDN w:val="0"/>
              <w:adjustRightInd w:val="0"/>
              <w:spacing w:after="0"/>
              <w:jc w:val="center"/>
              <w:rPr>
                <w:rFonts w:ascii="Garamond" w:hAnsi="Garamond"/>
                <w:b/>
                <w:sz w:val="24"/>
                <w:szCs w:val="24"/>
              </w:rPr>
            </w:pPr>
            <w:r>
              <w:rPr>
                <w:rFonts w:ascii="Garamond" w:hAnsi="Garamond"/>
                <w:b/>
                <w:sz w:val="24"/>
                <w:szCs w:val="24"/>
              </w:rPr>
              <w:t>5</w:t>
            </w:r>
          </w:p>
        </w:tc>
        <w:tc>
          <w:tcPr>
            <w:tcW w:w="1498" w:type="dxa"/>
            <w:tcBorders>
              <w:top w:val="single" w:sz="4" w:space="0" w:color="auto"/>
              <w:left w:val="single" w:sz="4" w:space="0" w:color="auto"/>
              <w:bottom w:val="single" w:sz="4" w:space="0" w:color="auto"/>
              <w:right w:val="single" w:sz="4" w:space="0" w:color="auto"/>
            </w:tcBorders>
          </w:tcPr>
          <w:p w14:paraId="1F8089E4" w14:textId="77777777" w:rsidR="00D01F3E" w:rsidRPr="005A1395" w:rsidRDefault="00D01F3E" w:rsidP="00C41064">
            <w:pPr>
              <w:autoSpaceDE w:val="0"/>
              <w:autoSpaceDN w:val="0"/>
              <w:adjustRightInd w:val="0"/>
              <w:spacing w:after="0"/>
              <w:rPr>
                <w:rFonts w:ascii="Garamond" w:hAnsi="Garamond"/>
                <w:b/>
                <w:sz w:val="24"/>
                <w:szCs w:val="24"/>
              </w:rPr>
            </w:pPr>
          </w:p>
        </w:tc>
        <w:tc>
          <w:tcPr>
            <w:tcW w:w="1290" w:type="dxa"/>
            <w:tcBorders>
              <w:top w:val="single" w:sz="4" w:space="0" w:color="auto"/>
              <w:left w:val="single" w:sz="4" w:space="0" w:color="auto"/>
              <w:bottom w:val="single" w:sz="4" w:space="0" w:color="auto"/>
              <w:right w:val="single" w:sz="4" w:space="0" w:color="auto"/>
            </w:tcBorders>
          </w:tcPr>
          <w:p w14:paraId="2136B391" w14:textId="77777777" w:rsidR="00D01F3E" w:rsidRPr="005A1395" w:rsidRDefault="00D01F3E" w:rsidP="00C41064">
            <w:pPr>
              <w:autoSpaceDE w:val="0"/>
              <w:autoSpaceDN w:val="0"/>
              <w:adjustRightInd w:val="0"/>
              <w:spacing w:after="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A937CF2" w14:textId="77777777" w:rsidR="00D01F3E" w:rsidRPr="005A1395" w:rsidRDefault="00D01F3E" w:rsidP="00C41064">
            <w:pPr>
              <w:autoSpaceDE w:val="0"/>
              <w:autoSpaceDN w:val="0"/>
              <w:adjustRightInd w:val="0"/>
              <w:spacing w:after="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72D1D65" w14:textId="77777777" w:rsidR="00D01F3E" w:rsidRPr="005A1395" w:rsidRDefault="00D01F3E" w:rsidP="00C41064">
            <w:pPr>
              <w:autoSpaceDE w:val="0"/>
              <w:autoSpaceDN w:val="0"/>
              <w:adjustRightInd w:val="0"/>
              <w:spacing w:after="0"/>
              <w:rPr>
                <w:rFonts w:ascii="Garamond" w:hAnsi="Garamond"/>
                <w:b/>
                <w:sz w:val="24"/>
                <w:szCs w:val="24"/>
              </w:rPr>
            </w:pPr>
          </w:p>
        </w:tc>
      </w:tr>
      <w:tr w:rsidR="00D01F3E" w:rsidRPr="005A1395" w14:paraId="205E00CC" w14:textId="77777777" w:rsidTr="009F6934">
        <w:tc>
          <w:tcPr>
            <w:tcW w:w="5945" w:type="dxa"/>
            <w:gridSpan w:val="5"/>
            <w:tcBorders>
              <w:top w:val="single" w:sz="4" w:space="0" w:color="auto"/>
              <w:left w:val="single" w:sz="4" w:space="0" w:color="auto"/>
              <w:bottom w:val="single" w:sz="4" w:space="0" w:color="auto"/>
              <w:right w:val="single" w:sz="4" w:space="0" w:color="auto"/>
            </w:tcBorders>
            <w:shd w:val="clear" w:color="auto" w:fill="auto"/>
            <w:hideMark/>
          </w:tcPr>
          <w:p w14:paraId="73E275E5" w14:textId="77777777" w:rsidR="00D01F3E" w:rsidRPr="005A1395" w:rsidRDefault="00D01F3E" w:rsidP="00C41064">
            <w:pPr>
              <w:autoSpaceDE w:val="0"/>
              <w:autoSpaceDN w:val="0"/>
              <w:adjustRightInd w:val="0"/>
              <w:jc w:val="right"/>
              <w:rPr>
                <w:rFonts w:ascii="Garamond" w:hAnsi="Garamond"/>
                <w:b/>
                <w:sz w:val="24"/>
                <w:szCs w:val="24"/>
              </w:rPr>
            </w:pPr>
            <w:r w:rsidRPr="005A1395">
              <w:rPr>
                <w:rFonts w:ascii="Garamond" w:hAnsi="Garamond"/>
                <w:b/>
                <w:sz w:val="24"/>
                <w:szCs w:val="24"/>
              </w:rPr>
              <w:lastRenderedPageBreak/>
              <w:t>SKUPAJ</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1D1B9BE" w14:textId="77777777" w:rsidR="00D01F3E" w:rsidRPr="005A1395" w:rsidRDefault="00D01F3E" w:rsidP="00C41064">
            <w:pPr>
              <w:autoSpaceDE w:val="0"/>
              <w:autoSpaceDN w:val="0"/>
              <w:adjustRightInd w:val="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CF890F" w14:textId="77777777" w:rsidR="00D01F3E" w:rsidRPr="005A1395" w:rsidRDefault="00D01F3E" w:rsidP="00C41064">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35C9F8E4" w14:textId="77777777" w:rsidR="00D01F3E" w:rsidRPr="005A1395" w:rsidRDefault="00D01F3E" w:rsidP="00C41064">
            <w:pPr>
              <w:autoSpaceDE w:val="0"/>
              <w:autoSpaceDN w:val="0"/>
              <w:adjustRightInd w:val="0"/>
              <w:rPr>
                <w:rFonts w:ascii="Garamond" w:hAnsi="Garamond"/>
                <w:b/>
                <w:sz w:val="24"/>
                <w:szCs w:val="24"/>
              </w:rPr>
            </w:pPr>
          </w:p>
        </w:tc>
      </w:tr>
    </w:tbl>
    <w:p w14:paraId="51514DE7" w14:textId="77777777" w:rsidR="00D01F3E" w:rsidRPr="005A1395" w:rsidRDefault="00D01F3E" w:rsidP="00D01F3E">
      <w:pPr>
        <w:rPr>
          <w:rFonts w:ascii="Garamond" w:hAnsi="Garamond"/>
          <w:sz w:val="24"/>
          <w:szCs w:val="24"/>
        </w:rPr>
      </w:pPr>
      <w:r w:rsidRPr="005A1395">
        <w:rPr>
          <w:rFonts w:ascii="Garamond" w:hAnsi="Garamond"/>
          <w:sz w:val="24"/>
          <w:szCs w:val="24"/>
        </w:rPr>
        <w:t xml:space="preserve">                  </w:t>
      </w:r>
    </w:p>
    <w:p w14:paraId="37266ECF" w14:textId="77777777" w:rsidR="00D01F3E" w:rsidRPr="005A1395" w:rsidRDefault="00D01F3E" w:rsidP="00D01F3E">
      <w:pPr>
        <w:spacing w:line="276" w:lineRule="auto"/>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14:paraId="67E8794E" w14:textId="77777777" w:rsidR="00EB1962"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xml:space="preserve">, </w:t>
      </w:r>
      <w:r w:rsidRPr="000406E6">
        <w:rPr>
          <w:rFonts w:ascii="Garamond" w:eastAsia="Times New Roman" w:hAnsi="Garamond" w:cstheme="minorHAnsi"/>
          <w:sz w:val="24"/>
          <w:szCs w:val="24"/>
          <w:lang w:eastAsia="sl-SI"/>
        </w:rPr>
        <w:t>montaža</w:t>
      </w:r>
      <w:r>
        <w:rPr>
          <w:rFonts w:ascii="Garamond" w:eastAsia="Times New Roman" w:hAnsi="Garamond" w:cstheme="minorHAnsi"/>
          <w:sz w:val="24"/>
          <w:szCs w:val="24"/>
          <w:lang w:eastAsia="sl-SI"/>
        </w:rPr>
        <w:t xml:space="preserve"> </w:t>
      </w:r>
      <w:r w:rsidRPr="00E6683A">
        <w:rPr>
          <w:rFonts w:ascii="Garamond" w:eastAsia="Times New Roman" w:hAnsi="Garamond" w:cstheme="minorHAnsi"/>
          <w:sz w:val="24"/>
          <w:szCs w:val="24"/>
          <w:lang w:eastAsia="sl-SI"/>
        </w:rPr>
        <w:t>in vzpostavitev delovanja sistema, </w:t>
      </w:r>
    </w:p>
    <w:p w14:paraId="5C82A41D"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1ADED344"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 (2 leti),</w:t>
      </w:r>
    </w:p>
    <w:p w14:paraId="715B8C4D"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proofErr w:type="spellStart"/>
      <w:r w:rsidRPr="00E6683A">
        <w:rPr>
          <w:rFonts w:ascii="Garamond" w:eastAsia="Times New Roman" w:hAnsi="Garamond" w:cstheme="minorHAnsi"/>
          <w:sz w:val="24"/>
          <w:szCs w:val="24"/>
          <w:lang w:eastAsia="sl-SI"/>
        </w:rPr>
        <w:t>pogarancijsko</w:t>
      </w:r>
      <w:proofErr w:type="spellEnd"/>
      <w:r w:rsidRPr="00E6683A">
        <w:rPr>
          <w:rFonts w:ascii="Garamond" w:eastAsia="Times New Roman" w:hAnsi="Garamond" w:cstheme="minorHAnsi"/>
          <w:sz w:val="24"/>
          <w:szCs w:val="24"/>
          <w:lang w:eastAsia="sl-SI"/>
        </w:rPr>
        <w:t xml:space="preserve"> vzdrževanje za 5 let</w:t>
      </w:r>
    </w:p>
    <w:p w14:paraId="3BD98E0A" w14:textId="47F562D4" w:rsidR="00D01F3E" w:rsidRDefault="00D01F3E" w:rsidP="00D01F3E">
      <w:pPr>
        <w:spacing w:after="0" w:line="276" w:lineRule="auto"/>
        <w:ind w:left="360"/>
        <w:jc w:val="both"/>
        <w:rPr>
          <w:rFonts w:ascii="Garamond" w:eastAsia="Times New Roman" w:hAnsi="Garamond" w:cs="Times New Roman"/>
          <w:b/>
          <w:sz w:val="24"/>
          <w:szCs w:val="24"/>
          <w:lang w:eastAsia="ar-SA"/>
        </w:rPr>
      </w:pPr>
    </w:p>
    <w:p w14:paraId="68766C37" w14:textId="63C32DA9" w:rsidR="00621195" w:rsidRPr="00E6683A" w:rsidRDefault="00621195" w:rsidP="00621195">
      <w:pPr>
        <w:spacing w:after="0"/>
        <w:rPr>
          <w:rFonts w:ascii="Garamond" w:hAnsi="Garamond" w:cstheme="minorHAnsi"/>
          <w:b/>
          <w:sz w:val="24"/>
          <w:szCs w:val="24"/>
        </w:rPr>
      </w:pPr>
      <w:r w:rsidRPr="00E6683A">
        <w:rPr>
          <w:rFonts w:ascii="Garamond" w:hAnsi="Garamond" w:cstheme="minorHAnsi"/>
          <w:b/>
          <w:sz w:val="24"/>
          <w:szCs w:val="24"/>
        </w:rPr>
        <w:t xml:space="preserve">Vzdrževanje v času garancijske dobe (2 leti) in </w:t>
      </w:r>
      <w:proofErr w:type="spellStart"/>
      <w:r w:rsidRPr="00E6683A">
        <w:rPr>
          <w:rFonts w:ascii="Garamond" w:hAnsi="Garamond" w:cstheme="minorHAnsi"/>
          <w:b/>
          <w:sz w:val="24"/>
          <w:szCs w:val="24"/>
        </w:rPr>
        <w:t>pogarancijsko</w:t>
      </w:r>
      <w:proofErr w:type="spellEnd"/>
      <w:r w:rsidRPr="00E6683A">
        <w:rPr>
          <w:rFonts w:ascii="Garamond" w:hAnsi="Garamond" w:cstheme="minorHAnsi"/>
          <w:b/>
          <w:sz w:val="24"/>
          <w:szCs w:val="24"/>
        </w:rPr>
        <w:t xml:space="preserve"> vzdrževanje (5 let)</w:t>
      </w:r>
      <w:r>
        <w:rPr>
          <w:rFonts w:ascii="Garamond" w:hAnsi="Garamond" w:cstheme="minorHAnsi"/>
          <w:b/>
          <w:sz w:val="24"/>
          <w:szCs w:val="24"/>
        </w:rPr>
        <w:t xml:space="preserve"> vključuje</w:t>
      </w:r>
      <w:r w:rsidRPr="00E6683A">
        <w:rPr>
          <w:rFonts w:ascii="Garamond" w:hAnsi="Garamond" w:cstheme="minorHAnsi"/>
          <w:b/>
          <w:sz w:val="24"/>
          <w:szCs w:val="24"/>
        </w:rPr>
        <w:t>:</w:t>
      </w:r>
    </w:p>
    <w:p w14:paraId="22226A9A"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Vključuje 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1D6049A6"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Vrsta napak:</w:t>
      </w:r>
    </w:p>
    <w:p w14:paraId="11F62585" w14:textId="77777777" w:rsidR="00621195" w:rsidRPr="00E6683A" w:rsidRDefault="00621195" w:rsidP="007E4B76">
      <w:pPr>
        <w:pStyle w:val="Odstavekseznama"/>
        <w:numPr>
          <w:ilvl w:val="1"/>
          <w:numId w:val="46"/>
        </w:numPr>
        <w:jc w:val="both"/>
        <w:rPr>
          <w:rFonts w:ascii="Garamond" w:hAnsi="Garamond" w:cstheme="minorHAnsi"/>
          <w:sz w:val="24"/>
          <w:szCs w:val="24"/>
        </w:rPr>
      </w:pPr>
      <w:r w:rsidRPr="00E6683A">
        <w:rPr>
          <w:rFonts w:ascii="Garamond" w:hAnsi="Garamond" w:cstheme="minorHAnsi"/>
          <w:sz w:val="24"/>
          <w:szCs w:val="24"/>
        </w:rPr>
        <w:t>Kritične = popolnoma onemogočeno delo</w:t>
      </w:r>
    </w:p>
    <w:p w14:paraId="2B0A2C58" w14:textId="77777777" w:rsidR="00621195" w:rsidRPr="00E6683A" w:rsidRDefault="00621195" w:rsidP="007E4B76">
      <w:pPr>
        <w:pStyle w:val="Odstavekseznama"/>
        <w:numPr>
          <w:ilvl w:val="1"/>
          <w:numId w:val="46"/>
        </w:numPr>
        <w:jc w:val="both"/>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4053FB51"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70DD39F9"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Fizična prisotnost serviserja najkasneje v 5 dneh od javljanja napake in odprava kritične napake v 7 in manjše v 10 dneh. </w:t>
      </w:r>
    </w:p>
    <w:p w14:paraId="720606B5"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Če kritične napake ni mogoče odpraviti v 15 dneh in manjše v 30 dneh, mora ponudnik zagotoviti nadomestni sistem, ki omogoča normalno delo.</w:t>
      </w:r>
    </w:p>
    <w:p w14:paraId="6C3C3454"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Po garancijsko vzdrževanje vključuje vse stroške razen potrošnega materiala in rezervnih delov.</w:t>
      </w:r>
    </w:p>
    <w:p w14:paraId="5CB06DFB"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Vzpostavljena mora biti pomoč uporabnikom na daljavo.</w:t>
      </w:r>
    </w:p>
    <w:p w14:paraId="77780C93"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Brezplačne posodobitve programske opreme na najnovejšo verzijo znotraj celotnega obdobja po garancijskega vzdrževanja. </w:t>
      </w:r>
    </w:p>
    <w:p w14:paraId="53874DCD"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color w:val="000000" w:themeColor="text1"/>
          <w:sz w:val="24"/>
          <w:szCs w:val="24"/>
        </w:rPr>
        <w:t>Obveščanje o nadgradnjah posameznih delov programske opreme</w:t>
      </w:r>
      <w:r w:rsidRPr="00E6683A">
        <w:rPr>
          <w:rFonts w:ascii="Garamond" w:hAnsi="Garamond" w:cstheme="minorHAnsi"/>
          <w:sz w:val="24"/>
          <w:szCs w:val="24"/>
        </w:rPr>
        <w:t>.</w:t>
      </w:r>
    </w:p>
    <w:p w14:paraId="2BDD2BAB" w14:textId="7346F45E" w:rsidR="00621195" w:rsidRDefault="00621195" w:rsidP="00254224">
      <w:pPr>
        <w:spacing w:after="0" w:line="276" w:lineRule="auto"/>
        <w:ind w:left="113"/>
        <w:jc w:val="both"/>
        <w:rPr>
          <w:rFonts w:ascii="Garamond" w:eastAsia="Times New Roman" w:hAnsi="Garamond" w:cs="Times New Roman"/>
          <w:b/>
          <w:sz w:val="24"/>
          <w:szCs w:val="24"/>
          <w:lang w:eastAsia="ar-SA"/>
        </w:rPr>
      </w:pPr>
      <w:r w:rsidRPr="00E6683A">
        <w:rPr>
          <w:rFonts w:ascii="Garamond" w:hAnsi="Garamond" w:cstheme="minorHAnsi"/>
          <w:sz w:val="24"/>
          <w:szCs w:val="24"/>
        </w:rPr>
        <w:t>V primeru selitev sistema znotraj laboratorija mora ponudnik brezplačno zagotoviti vzpostavitev delovanja aparata na novem mestu (morebitne kalibracije itd</w:t>
      </w:r>
      <w:r w:rsidR="00254224">
        <w:rPr>
          <w:rFonts w:ascii="Garamond" w:hAnsi="Garamond" w:cstheme="minorHAnsi"/>
          <w:sz w:val="24"/>
          <w:szCs w:val="24"/>
        </w:rPr>
        <w:t>.).</w:t>
      </w:r>
    </w:p>
    <w:p w14:paraId="741BC58B" w14:textId="77777777" w:rsidR="00621195" w:rsidRPr="00F96258" w:rsidRDefault="00621195" w:rsidP="00D01F3E">
      <w:pPr>
        <w:spacing w:after="0" w:line="276" w:lineRule="auto"/>
        <w:ind w:left="360"/>
        <w:jc w:val="both"/>
        <w:rPr>
          <w:rFonts w:ascii="Garamond" w:eastAsia="Times New Roman" w:hAnsi="Garamond" w:cs="Times New Roman"/>
          <w:b/>
          <w:sz w:val="24"/>
          <w:szCs w:val="24"/>
          <w:lang w:eastAsia="ar-SA"/>
        </w:rPr>
      </w:pPr>
    </w:p>
    <w:p w14:paraId="0D777B18" w14:textId="1C9DF82F" w:rsidR="00254224" w:rsidRPr="00254224" w:rsidRDefault="00D01F3E" w:rsidP="00254224">
      <w:pPr>
        <w:spacing w:after="0" w:line="276" w:lineRule="auto"/>
        <w:ind w:left="57"/>
        <w:jc w:val="both"/>
        <w:rPr>
          <w:rFonts w:ascii="Garamond" w:hAnsi="Garamond" w:cstheme="minorHAnsi"/>
          <w:b/>
          <w:bCs/>
          <w:sz w:val="24"/>
          <w:szCs w:val="24"/>
          <w:lang w:eastAsia="sl-SI"/>
        </w:rPr>
      </w:pPr>
      <w:r w:rsidRPr="000406E6">
        <w:rPr>
          <w:rFonts w:ascii="Garamond" w:hAnsi="Garamond"/>
          <w:b/>
          <w:sz w:val="24"/>
          <w:szCs w:val="24"/>
        </w:rPr>
        <w:t>Ponudnik naj na lastnem predračunu, ki je obvezen, predloži natančen popis z natančno tehnično specifikacijo ponujen</w:t>
      </w:r>
      <w:r w:rsidR="00621195" w:rsidRPr="000406E6">
        <w:rPr>
          <w:rFonts w:ascii="Garamond" w:hAnsi="Garamond"/>
          <w:b/>
          <w:sz w:val="24"/>
          <w:szCs w:val="24"/>
        </w:rPr>
        <w:t>ega sistema</w:t>
      </w:r>
      <w:r w:rsidR="00254224" w:rsidRPr="000406E6">
        <w:rPr>
          <w:rFonts w:ascii="Garamond" w:hAnsi="Garamond"/>
          <w:b/>
          <w:sz w:val="24"/>
          <w:szCs w:val="24"/>
        </w:rPr>
        <w:t xml:space="preserve"> ter </w:t>
      </w:r>
      <w:r w:rsidR="00254224" w:rsidRPr="000406E6">
        <w:rPr>
          <w:rFonts w:ascii="Garamond" w:hAnsi="Garamond" w:cstheme="minorHAnsi"/>
          <w:b/>
          <w:bCs/>
          <w:sz w:val="24"/>
          <w:szCs w:val="24"/>
          <w:lang w:eastAsia="sl-SI"/>
        </w:rPr>
        <w:t>natančen plan vzdrževanja opreme (po priporočilu proizvajalca), ki je vključeno v ponujeno ceno ter ločen cenik za rezervne dele in potrošni material.</w:t>
      </w:r>
      <w:r w:rsidR="00254224">
        <w:rPr>
          <w:rFonts w:ascii="Garamond" w:hAnsi="Garamond" w:cstheme="minorHAnsi"/>
          <w:b/>
          <w:bCs/>
          <w:sz w:val="24"/>
          <w:szCs w:val="24"/>
          <w:lang w:eastAsia="sl-SI"/>
        </w:rPr>
        <w:t xml:space="preserve"> </w:t>
      </w:r>
      <w:r w:rsidR="00254224" w:rsidRPr="00254224">
        <w:rPr>
          <w:rFonts w:ascii="Garamond" w:hAnsi="Garamond" w:cstheme="minorHAnsi"/>
          <w:b/>
          <w:bCs/>
          <w:sz w:val="24"/>
          <w:szCs w:val="24"/>
          <w:lang w:eastAsia="sl-SI"/>
        </w:rPr>
        <w:t xml:space="preserve">  </w:t>
      </w:r>
    </w:p>
    <w:p w14:paraId="2F8D2606" w14:textId="77777777" w:rsidR="00254224" w:rsidRDefault="00254224" w:rsidP="00D01F3E">
      <w:pPr>
        <w:spacing w:line="276" w:lineRule="auto"/>
        <w:rPr>
          <w:rFonts w:ascii="Garamond" w:hAnsi="Garamond"/>
          <w:b/>
          <w:sz w:val="24"/>
          <w:szCs w:val="24"/>
        </w:rPr>
      </w:pPr>
    </w:p>
    <w:p w14:paraId="1AFE8B7D" w14:textId="7124E5B4" w:rsidR="00D01F3E" w:rsidRDefault="00D01F3E" w:rsidP="00D01F3E">
      <w:pPr>
        <w:spacing w:line="276" w:lineRule="auto"/>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tbl>
      <w:tblPr>
        <w:tblW w:w="9622" w:type="dxa"/>
        <w:tblLayout w:type="fixed"/>
        <w:tblLook w:val="04A0" w:firstRow="1" w:lastRow="0" w:firstColumn="1" w:lastColumn="0" w:noHBand="0" w:noVBand="1"/>
      </w:tblPr>
      <w:tblGrid>
        <w:gridCol w:w="5495"/>
        <w:gridCol w:w="4127"/>
      </w:tblGrid>
      <w:tr w:rsidR="00D01F3E" w:rsidRPr="00C3539F" w14:paraId="104BBB53" w14:textId="77777777" w:rsidTr="00C41064">
        <w:tc>
          <w:tcPr>
            <w:tcW w:w="5495" w:type="dxa"/>
          </w:tcPr>
          <w:p w14:paraId="323A050A" w14:textId="77777777" w:rsidR="00D01F3E" w:rsidRPr="00C3539F" w:rsidRDefault="00D01F3E" w:rsidP="00C41064">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76E0272C" w14:textId="77777777" w:rsidR="00D01F3E" w:rsidRPr="00C3539F" w:rsidRDefault="00D01F3E" w:rsidP="00C41064">
            <w:pPr>
              <w:spacing w:after="0" w:line="240" w:lineRule="auto"/>
              <w:jc w:val="both"/>
              <w:rPr>
                <w:rFonts w:ascii="Garamond" w:hAnsi="Garamond"/>
                <w:sz w:val="24"/>
                <w:szCs w:val="24"/>
              </w:rPr>
            </w:pPr>
            <w:r w:rsidRPr="00C3539F">
              <w:rPr>
                <w:rFonts w:ascii="Garamond" w:hAnsi="Garamond"/>
                <w:sz w:val="24"/>
                <w:szCs w:val="24"/>
              </w:rPr>
              <w:t>Ponudnik:</w:t>
            </w:r>
          </w:p>
        </w:tc>
      </w:tr>
      <w:tr w:rsidR="00D01F3E" w:rsidRPr="00C3539F" w14:paraId="7AF57A06" w14:textId="77777777" w:rsidTr="00C41064">
        <w:tc>
          <w:tcPr>
            <w:tcW w:w="5495" w:type="dxa"/>
          </w:tcPr>
          <w:p w14:paraId="445E07D7" w14:textId="77777777" w:rsidR="00D01F3E" w:rsidRPr="00C3539F" w:rsidRDefault="00D01F3E" w:rsidP="00C41064">
            <w:pPr>
              <w:spacing w:after="0" w:line="240" w:lineRule="auto"/>
              <w:jc w:val="both"/>
              <w:rPr>
                <w:rFonts w:ascii="Garamond" w:hAnsi="Garamond"/>
                <w:sz w:val="24"/>
                <w:szCs w:val="24"/>
              </w:rPr>
            </w:pPr>
          </w:p>
        </w:tc>
        <w:tc>
          <w:tcPr>
            <w:tcW w:w="4127" w:type="dxa"/>
          </w:tcPr>
          <w:p w14:paraId="665F8EC8" w14:textId="77777777" w:rsidR="00D01F3E" w:rsidRPr="00C3539F" w:rsidRDefault="00D01F3E" w:rsidP="00C41064">
            <w:pPr>
              <w:spacing w:after="0" w:line="240" w:lineRule="auto"/>
              <w:jc w:val="both"/>
              <w:rPr>
                <w:rFonts w:ascii="Garamond" w:hAnsi="Garamond"/>
                <w:sz w:val="24"/>
                <w:szCs w:val="24"/>
              </w:rPr>
            </w:pPr>
          </w:p>
        </w:tc>
      </w:tr>
    </w:tbl>
    <w:p w14:paraId="1853157E" w14:textId="69522716" w:rsidR="00492E77" w:rsidRPr="00C3539F" w:rsidRDefault="00492E77" w:rsidP="00492E77">
      <w:pPr>
        <w:spacing w:after="0" w:line="240" w:lineRule="auto"/>
        <w:jc w:val="both"/>
        <w:rPr>
          <w:rFonts w:ascii="Garamond" w:hAnsi="Garamond"/>
          <w:sz w:val="24"/>
          <w:szCs w:val="24"/>
        </w:rPr>
      </w:pPr>
      <w:r>
        <w:rPr>
          <w:rFonts w:ascii="Garamond" w:hAnsi="Garamond"/>
          <w:sz w:val="24"/>
          <w:szCs w:val="24"/>
        </w:rPr>
        <w:t xml:space="preserve">                                                                                              </w:t>
      </w:r>
      <w:r w:rsidRPr="00C3539F">
        <w:rPr>
          <w:rFonts w:ascii="Garamond" w:hAnsi="Garamond"/>
          <w:sz w:val="24"/>
          <w:szCs w:val="24"/>
        </w:rPr>
        <w:t>Žig in podpis:</w:t>
      </w:r>
    </w:p>
    <w:p w14:paraId="16C5C9E9" w14:textId="54C83FBC" w:rsidR="00D01F3E" w:rsidRDefault="00D01F3E" w:rsidP="009870CC">
      <w:pPr>
        <w:pStyle w:val="Naslov"/>
        <w:jc w:val="left"/>
        <w:rPr>
          <w:rFonts w:ascii="Garamond" w:eastAsia="Calibri" w:hAnsi="Garamond"/>
          <w:sz w:val="24"/>
          <w:szCs w:val="24"/>
          <w:lang w:val="es-ES"/>
        </w:rPr>
      </w:pPr>
    </w:p>
    <w:p w14:paraId="21420576" w14:textId="16625043" w:rsidR="00254224" w:rsidRDefault="00254224" w:rsidP="00254224">
      <w:pPr>
        <w:rPr>
          <w:lang w:val="es-ES" w:eastAsia="sl-SI"/>
        </w:rPr>
      </w:pPr>
    </w:p>
    <w:p w14:paraId="1FA0288F" w14:textId="6CAB5EFF" w:rsidR="004D7583" w:rsidRPr="00A51F5E" w:rsidRDefault="004D7583" w:rsidP="004D7583">
      <w:pPr>
        <w:pStyle w:val="Navaden2"/>
        <w:jc w:val="both"/>
        <w:rPr>
          <w:rFonts w:ascii="Garamond" w:hAnsi="Garamond"/>
          <w:sz w:val="24"/>
          <w:szCs w:val="24"/>
        </w:rPr>
      </w:pPr>
      <w:r w:rsidRPr="00A51F5E">
        <w:rPr>
          <w:rFonts w:ascii="Garamond" w:hAnsi="Garamond"/>
          <w:sz w:val="24"/>
          <w:szCs w:val="24"/>
        </w:rPr>
        <w:lastRenderedPageBreak/>
        <w:t>Ponudnik mora v pogodbo vnesti vse manjkajoče podatke, ki se nanašajo nanj in so potrebni za nje</w:t>
      </w:r>
      <w:r>
        <w:rPr>
          <w:rFonts w:ascii="Garamond" w:hAnsi="Garamond"/>
          <w:sz w:val="24"/>
          <w:szCs w:val="24"/>
        </w:rPr>
        <w:t>no</w:t>
      </w:r>
      <w:r w:rsidRPr="00A51F5E">
        <w:rPr>
          <w:rFonts w:ascii="Garamond" w:hAnsi="Garamond"/>
          <w:sz w:val="24"/>
          <w:szCs w:val="24"/>
        </w:rPr>
        <w:t xml:space="preserve"> morebitno sklenitev.</w:t>
      </w:r>
      <w:r>
        <w:rPr>
          <w:rFonts w:ascii="Garamond" w:hAnsi="Garamond"/>
          <w:sz w:val="24"/>
          <w:szCs w:val="24"/>
        </w:rPr>
        <w:t xml:space="preserve"> </w:t>
      </w:r>
    </w:p>
    <w:p w14:paraId="5E40C7D8" w14:textId="10290408" w:rsidR="004D7583" w:rsidRDefault="004D7583" w:rsidP="004D7583">
      <w:pPr>
        <w:pStyle w:val="Navaden2"/>
        <w:jc w:val="both"/>
        <w:rPr>
          <w:rFonts w:ascii="Garamond" w:hAnsi="Garamond"/>
          <w:bCs/>
          <w:sz w:val="24"/>
          <w:szCs w:val="24"/>
        </w:rPr>
      </w:pPr>
      <w:r w:rsidRPr="00A51F5E">
        <w:rPr>
          <w:rFonts w:ascii="Garamond" w:hAnsi="Garamond"/>
          <w:sz w:val="24"/>
          <w:szCs w:val="24"/>
        </w:rPr>
        <w:t>Pogodbo ponudnik parafira, s čimer potrjuje, da se strinja z njenimi določili</w:t>
      </w:r>
      <w:r w:rsidRPr="00A51F5E">
        <w:rPr>
          <w:rFonts w:ascii="Garamond" w:hAnsi="Garamond"/>
          <w:bCs/>
          <w:sz w:val="24"/>
          <w:szCs w:val="24"/>
        </w:rPr>
        <w:t>.</w:t>
      </w:r>
    </w:p>
    <w:p w14:paraId="108C7223" w14:textId="728E71C5" w:rsidR="00AA486D" w:rsidRPr="00A51F5E" w:rsidRDefault="00AA486D" w:rsidP="004D7583">
      <w:pPr>
        <w:pStyle w:val="Navaden2"/>
        <w:jc w:val="both"/>
        <w:rPr>
          <w:rFonts w:ascii="Garamond" w:hAnsi="Garamond"/>
          <w:bCs/>
          <w:sz w:val="24"/>
          <w:szCs w:val="24"/>
        </w:rPr>
      </w:pPr>
      <w:r>
        <w:rPr>
          <w:rFonts w:ascii="Garamond" w:hAnsi="Garamond"/>
          <w:bCs/>
          <w:sz w:val="24"/>
          <w:szCs w:val="24"/>
        </w:rPr>
        <w:t>Pogodba se bo smiselno prilagodila za posamezen sklop.</w:t>
      </w:r>
    </w:p>
    <w:p w14:paraId="763F97C3" w14:textId="0FC8CB07" w:rsidR="008F45BD" w:rsidRPr="005A1395" w:rsidRDefault="008F45BD" w:rsidP="009870CC">
      <w:pPr>
        <w:pStyle w:val="Naslov"/>
        <w:jc w:val="left"/>
        <w:rPr>
          <w:rFonts w:ascii="Garamond" w:eastAsia="Calibri" w:hAnsi="Garamond"/>
          <w:sz w:val="24"/>
          <w:szCs w:val="24"/>
          <w:lang w:val="es-ES"/>
        </w:rPr>
      </w:pPr>
      <w:bookmarkStart w:id="164" w:name="_Toc119907504"/>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w:t>
      </w:r>
      <w:r w:rsidR="00254224">
        <w:rPr>
          <w:rFonts w:ascii="Garamond" w:eastAsia="Calibri" w:hAnsi="Garamond"/>
          <w:sz w:val="24"/>
          <w:szCs w:val="24"/>
          <w:lang w:val="es-ES"/>
        </w:rPr>
        <w:t>0</w:t>
      </w:r>
      <w:bookmarkEnd w:id="164"/>
    </w:p>
    <w:p w14:paraId="2DABE521" w14:textId="77777777" w:rsidR="008F45BD" w:rsidRPr="005A1395" w:rsidRDefault="008F45BD" w:rsidP="008F45BD">
      <w:pPr>
        <w:jc w:val="center"/>
        <w:rPr>
          <w:rFonts w:ascii="Garamond" w:hAnsi="Garamond" w:cs="Times-Bold"/>
          <w:b/>
          <w:sz w:val="24"/>
          <w:szCs w:val="24"/>
        </w:rPr>
      </w:pPr>
      <w:r w:rsidRPr="005A1395">
        <w:rPr>
          <w:rFonts w:ascii="Garamond" w:hAnsi="Garamond" w:cs="Times-Bold"/>
          <w:b/>
          <w:sz w:val="24"/>
          <w:szCs w:val="24"/>
        </w:rPr>
        <w:t>VZOREC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035B6EFE"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312F6C53" w14:textId="77777777" w:rsidR="00CB1B4B" w:rsidRPr="00CB1B4B" w:rsidRDefault="00CB1B4B" w:rsidP="00492E77">
            <w:pPr>
              <w:spacing w:after="0" w:line="276" w:lineRule="auto"/>
              <w:jc w:val="both"/>
              <w:rPr>
                <w:rFonts w:ascii="Garamond" w:hAnsi="Garamond"/>
                <w:b/>
                <w:sz w:val="24"/>
                <w:szCs w:val="24"/>
              </w:rPr>
            </w:pPr>
            <w:r w:rsidRPr="00CB1B4B">
              <w:rPr>
                <w:rFonts w:ascii="Garamond" w:hAnsi="Garamond"/>
                <w:b/>
                <w:sz w:val="24"/>
                <w:szCs w:val="24"/>
              </w:rPr>
              <w:t>NAROČNIK</w:t>
            </w:r>
          </w:p>
        </w:tc>
      </w:tr>
      <w:tr w:rsidR="00CB1B4B" w:rsidRPr="00CB1B4B" w14:paraId="4B7B1B5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5BDBAA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14:paraId="3AAE4ADF"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CB1B4B" w:rsidRPr="00CB1B4B" w14:paraId="47B50EA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CD39EC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14:paraId="6D7F4CE0"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SI44752385</w:t>
            </w:r>
          </w:p>
        </w:tc>
      </w:tr>
      <w:tr w:rsidR="00CB1B4B" w:rsidRPr="00CB1B4B" w14:paraId="53BE2F87"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7FF2E0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14:paraId="639484F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1627066</w:t>
            </w:r>
          </w:p>
        </w:tc>
      </w:tr>
      <w:tr w:rsidR="00CB1B4B" w:rsidRPr="00CB1B4B" w14:paraId="7FC341B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2323D8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14:paraId="1C6F9567"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CB1B4B" w:rsidRPr="00CB1B4B" w14:paraId="34254111"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0BD1D9E"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14:paraId="7225EDEB"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dekanat@mf.uni-lj.si</w:t>
            </w:r>
          </w:p>
        </w:tc>
      </w:tr>
      <w:tr w:rsidR="00CB1B4B" w:rsidRPr="00CB1B4B" w14:paraId="7AAA7FA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143DEF6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14:paraId="2715640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14:paraId="622DEC6D" w14:textId="77777777" w:rsidR="00492E77" w:rsidRDefault="00492E77" w:rsidP="00492E77">
      <w:pPr>
        <w:spacing w:after="0" w:line="276" w:lineRule="auto"/>
        <w:jc w:val="both"/>
        <w:rPr>
          <w:rFonts w:ascii="Garamond" w:hAnsi="Garamond"/>
          <w:sz w:val="24"/>
          <w:szCs w:val="24"/>
        </w:rPr>
      </w:pPr>
    </w:p>
    <w:p w14:paraId="140EF670" w14:textId="16D3FF5F" w:rsidR="00CB1B4B" w:rsidRDefault="00CB1B4B" w:rsidP="00492E77">
      <w:pPr>
        <w:spacing w:after="0" w:line="276" w:lineRule="auto"/>
        <w:jc w:val="both"/>
        <w:rPr>
          <w:rFonts w:ascii="Garamond" w:hAnsi="Garamond"/>
          <w:sz w:val="24"/>
          <w:szCs w:val="24"/>
        </w:rPr>
      </w:pPr>
      <w:r w:rsidRPr="00CB1B4B">
        <w:rPr>
          <w:rFonts w:ascii="Garamond" w:hAnsi="Garamond"/>
          <w:sz w:val="24"/>
          <w:szCs w:val="24"/>
        </w:rPr>
        <w:t xml:space="preserve">in </w:t>
      </w:r>
    </w:p>
    <w:p w14:paraId="5DF896F5" w14:textId="77777777" w:rsidR="00492E77" w:rsidRDefault="00492E77" w:rsidP="00492E77">
      <w:pPr>
        <w:spacing w:after="0" w:line="276"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2EBB9ED2"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1D10F60A" w14:textId="77777777" w:rsidR="00CB1B4B" w:rsidRPr="00CB1B4B" w:rsidRDefault="003445E7" w:rsidP="00CB1B4B">
            <w:pPr>
              <w:spacing w:after="0" w:line="276" w:lineRule="auto"/>
              <w:jc w:val="both"/>
              <w:rPr>
                <w:rFonts w:ascii="Garamond" w:hAnsi="Garamond"/>
                <w:b/>
                <w:sz w:val="24"/>
                <w:szCs w:val="24"/>
              </w:rPr>
            </w:pPr>
            <w:r>
              <w:rPr>
                <w:rFonts w:ascii="Garamond" w:hAnsi="Garamond"/>
                <w:b/>
                <w:sz w:val="24"/>
                <w:szCs w:val="24"/>
              </w:rPr>
              <w:t>PRODAJALEC</w:t>
            </w:r>
          </w:p>
        </w:tc>
      </w:tr>
      <w:tr w:rsidR="00CB1B4B" w:rsidRPr="00CB1B4B" w14:paraId="0ED6464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EC8B92D"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14:paraId="2574D9DA" w14:textId="77777777" w:rsidR="00CB1B4B" w:rsidRPr="00CB1B4B" w:rsidRDefault="00CB1B4B" w:rsidP="00CB1B4B">
            <w:pPr>
              <w:spacing w:after="0" w:line="276" w:lineRule="auto"/>
              <w:jc w:val="both"/>
              <w:rPr>
                <w:rFonts w:ascii="Garamond" w:hAnsi="Garamond"/>
                <w:sz w:val="24"/>
                <w:szCs w:val="24"/>
              </w:rPr>
            </w:pPr>
          </w:p>
        </w:tc>
      </w:tr>
      <w:tr w:rsidR="00CB1B4B" w:rsidRPr="00CB1B4B" w14:paraId="516C503F"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D51FF1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14:paraId="5DB3AFCE"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D2FFA59"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34F55A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14:paraId="5594EC09" w14:textId="77777777" w:rsidR="00CB1B4B" w:rsidRPr="00CB1B4B" w:rsidRDefault="00CB1B4B" w:rsidP="00CB1B4B">
            <w:pPr>
              <w:spacing w:after="0" w:line="276" w:lineRule="auto"/>
              <w:jc w:val="both"/>
              <w:rPr>
                <w:rFonts w:ascii="Garamond" w:hAnsi="Garamond"/>
                <w:sz w:val="24"/>
                <w:szCs w:val="24"/>
              </w:rPr>
            </w:pPr>
          </w:p>
        </w:tc>
      </w:tr>
      <w:tr w:rsidR="00CB1B4B" w:rsidRPr="00CB1B4B" w14:paraId="1DB5C59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4A40372"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14:paraId="6325017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F7CB926"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168F9E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14:paraId="134815E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2E7C84BC"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7ED7C12A"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14:paraId="361A6AB5" w14:textId="77777777" w:rsidR="00CB1B4B" w:rsidRPr="00CB1B4B" w:rsidRDefault="00CB1B4B" w:rsidP="00CB1B4B">
            <w:pPr>
              <w:spacing w:after="0" w:line="276" w:lineRule="auto"/>
              <w:jc w:val="both"/>
              <w:rPr>
                <w:rFonts w:ascii="Garamond" w:hAnsi="Garamond"/>
                <w:sz w:val="24"/>
                <w:szCs w:val="24"/>
              </w:rPr>
            </w:pPr>
          </w:p>
        </w:tc>
      </w:tr>
    </w:tbl>
    <w:p w14:paraId="79FCF81C" w14:textId="77777777" w:rsidR="008F45BD" w:rsidRPr="005A1395" w:rsidRDefault="008F45BD" w:rsidP="008F45BD">
      <w:pPr>
        <w:numPr>
          <w:ilvl w:val="12"/>
          <w:numId w:val="0"/>
        </w:numPr>
        <w:rPr>
          <w:rFonts w:ascii="Garamond" w:hAnsi="Garamond"/>
          <w:sz w:val="24"/>
          <w:szCs w:val="24"/>
        </w:rPr>
      </w:pPr>
    </w:p>
    <w:p w14:paraId="78C745E0" w14:textId="77777777"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 xml:space="preserve">skleneta naslednjo </w:t>
      </w:r>
    </w:p>
    <w:p w14:paraId="0FD09E62" w14:textId="77777777" w:rsidR="008F45BD" w:rsidRPr="005A1395" w:rsidRDefault="008F45BD" w:rsidP="00E31614">
      <w:pPr>
        <w:numPr>
          <w:ilvl w:val="12"/>
          <w:numId w:val="0"/>
        </w:numPr>
        <w:spacing w:after="0"/>
        <w:jc w:val="center"/>
        <w:rPr>
          <w:rFonts w:ascii="Garamond" w:hAnsi="Garamond"/>
          <w:b/>
          <w:sz w:val="24"/>
          <w:szCs w:val="24"/>
        </w:rPr>
      </w:pPr>
      <w:r w:rsidRPr="005A1395">
        <w:rPr>
          <w:rFonts w:ascii="Garamond" w:hAnsi="Garamond"/>
          <w:b/>
          <w:sz w:val="24"/>
          <w:szCs w:val="24"/>
        </w:rPr>
        <w:t>POGODBO</w:t>
      </w:r>
    </w:p>
    <w:p w14:paraId="5158E0C1" w14:textId="6CAA833D" w:rsidR="00CA44BA" w:rsidRDefault="008F45BD" w:rsidP="00E31614">
      <w:pPr>
        <w:spacing w:after="0"/>
        <w:jc w:val="center"/>
        <w:rPr>
          <w:rFonts w:ascii="Garamond" w:hAnsi="Garamond"/>
          <w:sz w:val="24"/>
          <w:szCs w:val="24"/>
        </w:rPr>
      </w:pPr>
      <w:r w:rsidRPr="005A1395">
        <w:rPr>
          <w:rFonts w:ascii="Garamond" w:hAnsi="Garamond"/>
          <w:b/>
          <w:sz w:val="24"/>
          <w:szCs w:val="24"/>
        </w:rPr>
        <w:t xml:space="preserve">za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p>
    <w:p w14:paraId="59B32D12" w14:textId="77777777" w:rsidR="00E31614" w:rsidRPr="00E31614" w:rsidRDefault="00E31614" w:rsidP="00E31614">
      <w:pPr>
        <w:autoSpaceDE w:val="0"/>
        <w:autoSpaceDN w:val="0"/>
        <w:adjustRightInd w:val="0"/>
        <w:spacing w:after="0" w:line="276" w:lineRule="auto"/>
        <w:jc w:val="center"/>
        <w:rPr>
          <w:rFonts w:ascii="Garamond" w:hAnsi="Garamond"/>
          <w:b/>
          <w:sz w:val="24"/>
          <w:szCs w:val="24"/>
        </w:rPr>
      </w:pPr>
      <w:r w:rsidRPr="00E31614">
        <w:rPr>
          <w:rFonts w:ascii="Garamond" w:hAnsi="Garamond"/>
          <w:b/>
          <w:sz w:val="24"/>
          <w:szCs w:val="24"/>
        </w:rPr>
        <w:t>številka …………………………..</w:t>
      </w:r>
    </w:p>
    <w:p w14:paraId="49D4E707" w14:textId="77777777" w:rsidR="00E31614" w:rsidRDefault="00E31614" w:rsidP="00CA44BA">
      <w:pPr>
        <w:autoSpaceDE w:val="0"/>
        <w:autoSpaceDN w:val="0"/>
        <w:adjustRightInd w:val="0"/>
        <w:spacing w:after="0" w:line="276" w:lineRule="auto"/>
        <w:jc w:val="both"/>
        <w:rPr>
          <w:rFonts w:ascii="Garamond" w:hAnsi="Garamond"/>
          <w:sz w:val="24"/>
          <w:szCs w:val="24"/>
        </w:rPr>
      </w:pPr>
    </w:p>
    <w:p w14:paraId="07AFC912" w14:textId="77777777" w:rsidR="00CA44BA" w:rsidRDefault="00CA44BA" w:rsidP="00CA44BA">
      <w:pPr>
        <w:autoSpaceDE w:val="0"/>
        <w:autoSpaceDN w:val="0"/>
        <w:adjustRightInd w:val="0"/>
        <w:spacing w:after="0" w:line="276" w:lineRule="auto"/>
        <w:jc w:val="both"/>
        <w:rPr>
          <w:rFonts w:ascii="Garamond" w:hAnsi="Garamond"/>
          <w:sz w:val="24"/>
          <w:szCs w:val="24"/>
        </w:rPr>
      </w:pPr>
      <w:r>
        <w:rPr>
          <w:rFonts w:ascii="Garamond" w:hAnsi="Garamond"/>
          <w:sz w:val="24"/>
          <w:szCs w:val="24"/>
        </w:rPr>
        <w:t>PODLAGA POGODBE</w:t>
      </w:r>
    </w:p>
    <w:p w14:paraId="7DC15CA0" w14:textId="77777777" w:rsidR="008F45BD" w:rsidRPr="005A1395" w:rsidRDefault="008F45BD" w:rsidP="007C6EDD">
      <w:pPr>
        <w:numPr>
          <w:ilvl w:val="0"/>
          <w:numId w:val="22"/>
        </w:numPr>
        <w:spacing w:after="0" w:line="240" w:lineRule="auto"/>
        <w:rPr>
          <w:rFonts w:ascii="Garamond" w:hAnsi="Garamond"/>
          <w:sz w:val="24"/>
          <w:szCs w:val="24"/>
        </w:rPr>
      </w:pPr>
      <w:r w:rsidRPr="005A1395">
        <w:rPr>
          <w:rFonts w:ascii="Garamond" w:hAnsi="Garamond"/>
          <w:sz w:val="24"/>
          <w:szCs w:val="24"/>
        </w:rPr>
        <w:t>člen</w:t>
      </w:r>
    </w:p>
    <w:p w14:paraId="7E0B62F4" w14:textId="77777777" w:rsidR="003445E7" w:rsidRDefault="003445E7" w:rsidP="00164849">
      <w:pPr>
        <w:autoSpaceDE w:val="0"/>
        <w:autoSpaceDN w:val="0"/>
        <w:adjustRightInd w:val="0"/>
        <w:spacing w:after="0" w:line="276" w:lineRule="auto"/>
        <w:jc w:val="both"/>
        <w:rPr>
          <w:rFonts w:ascii="Garamond" w:hAnsi="Garamond"/>
          <w:sz w:val="24"/>
          <w:szCs w:val="24"/>
        </w:rPr>
      </w:pPr>
    </w:p>
    <w:p w14:paraId="15E01C29" w14:textId="77777777" w:rsidR="00164849" w:rsidRPr="00164849" w:rsidRDefault="00164849" w:rsidP="00164849">
      <w:pPr>
        <w:autoSpaceDE w:val="0"/>
        <w:autoSpaceDN w:val="0"/>
        <w:adjustRightInd w:val="0"/>
        <w:spacing w:after="0" w:line="276" w:lineRule="auto"/>
        <w:jc w:val="both"/>
        <w:rPr>
          <w:rFonts w:ascii="Garamond" w:hAnsi="Garamond"/>
          <w:sz w:val="24"/>
          <w:szCs w:val="24"/>
        </w:rPr>
      </w:pPr>
      <w:r>
        <w:rPr>
          <w:rFonts w:ascii="Garamond" w:hAnsi="Garamond"/>
          <w:sz w:val="24"/>
          <w:szCs w:val="24"/>
        </w:rPr>
        <w:t xml:space="preserve">Pogodbeni stranki </w:t>
      </w:r>
      <w:r w:rsidRPr="00164849">
        <w:rPr>
          <w:rFonts w:ascii="Garamond" w:hAnsi="Garamond"/>
          <w:sz w:val="24"/>
          <w:szCs w:val="24"/>
        </w:rPr>
        <w:t xml:space="preserve"> ugotavljata, da:</w:t>
      </w:r>
    </w:p>
    <w:p w14:paraId="51A50B90" w14:textId="0D7801BF" w:rsidR="00164849" w:rsidRPr="00164849" w:rsidRDefault="00164849" w:rsidP="007C6EDD">
      <w:pPr>
        <w:numPr>
          <w:ilvl w:val="0"/>
          <w:numId w:val="44"/>
        </w:numPr>
        <w:autoSpaceDE w:val="0"/>
        <w:autoSpaceDN w:val="0"/>
        <w:adjustRightInd w:val="0"/>
        <w:spacing w:after="0" w:line="276" w:lineRule="auto"/>
        <w:contextualSpacing/>
        <w:jc w:val="both"/>
        <w:rPr>
          <w:rFonts w:ascii="Garamond" w:hAnsi="Garamond" w:cs="Arial"/>
          <w:sz w:val="24"/>
          <w:szCs w:val="24"/>
        </w:rPr>
      </w:pPr>
      <w:r w:rsidRPr="00164849">
        <w:rPr>
          <w:rFonts w:ascii="Garamond" w:hAnsi="Garamond" w:cs="ArialMT"/>
          <w:sz w:val="24"/>
          <w:szCs w:val="24"/>
        </w:rPr>
        <w:t xml:space="preserve">da je naročnik izvedel postopek oddaje javnega naročila za </w:t>
      </w:r>
      <w:bookmarkStart w:id="165" w:name="_Hlk104122310"/>
      <w:r w:rsidR="00492E77">
        <w:rPr>
          <w:rFonts w:ascii="Garamond" w:hAnsi="Garamond"/>
          <w:b/>
          <w:sz w:val="24"/>
          <w:szCs w:val="24"/>
        </w:rPr>
        <w:t xml:space="preserve">Nakup </w:t>
      </w:r>
      <w:bookmarkStart w:id="166" w:name="_Hlk119483895"/>
      <w:r w:rsidR="00492E77">
        <w:rPr>
          <w:rFonts w:ascii="Garamond" w:hAnsi="Garamond"/>
          <w:b/>
          <w:sz w:val="24"/>
          <w:szCs w:val="24"/>
        </w:rPr>
        <w:t xml:space="preserve">diskusijskih mikroskopov </w:t>
      </w:r>
      <w:bookmarkEnd w:id="166"/>
      <w:r w:rsidR="00492E77">
        <w:rPr>
          <w:rFonts w:ascii="Garamond" w:hAnsi="Garamond"/>
          <w:b/>
          <w:sz w:val="24"/>
          <w:szCs w:val="24"/>
        </w:rPr>
        <w:t>ter nakup sistema za analizo histoloških in citoloških preparatov,  pripravljenih z metodo fluorescenčne in situ hibridizacije (FISH) z avtomatskim zajemom fluorescentnih signalov</w:t>
      </w:r>
      <w:r w:rsidR="00E31614" w:rsidRPr="00164849">
        <w:rPr>
          <w:rFonts w:ascii="Garamond" w:hAnsi="Garamond"/>
          <w:sz w:val="24"/>
          <w:szCs w:val="24"/>
        </w:rPr>
        <w:t xml:space="preserve"> </w:t>
      </w:r>
      <w:r w:rsidRPr="00164849">
        <w:rPr>
          <w:rFonts w:ascii="Garamond" w:hAnsi="Garamond"/>
          <w:sz w:val="24"/>
          <w:szCs w:val="24"/>
        </w:rPr>
        <w:t xml:space="preserve">po odprtem postopku v skladu s 40. členom Zakona o javnem naročanju </w:t>
      </w:r>
      <w:r w:rsidRPr="00164849">
        <w:rPr>
          <w:rFonts w:ascii="Garamond" w:hAnsi="Garamond" w:cs="Arial"/>
          <w:sz w:val="24"/>
          <w:szCs w:val="24"/>
        </w:rPr>
        <w:t>(</w:t>
      </w:r>
      <w:r w:rsidR="001E6B15" w:rsidRPr="00312F20">
        <w:rPr>
          <w:rFonts w:ascii="Garamond" w:hAnsi="Garamond"/>
        </w:rPr>
        <w:t xml:space="preserve">(Uradni list RS, št. 91/15 in 14/18, 121/21, 10/22, 74/22 – </w:t>
      </w:r>
      <w:proofErr w:type="spellStart"/>
      <w:r w:rsidR="001E6B15" w:rsidRPr="00312F20">
        <w:rPr>
          <w:rFonts w:ascii="Garamond" w:hAnsi="Garamond"/>
        </w:rPr>
        <w:t>odl</w:t>
      </w:r>
      <w:proofErr w:type="spellEnd"/>
      <w:r w:rsidR="001E6B15" w:rsidRPr="00312F20">
        <w:rPr>
          <w:rFonts w:ascii="Garamond" w:hAnsi="Garamond"/>
        </w:rPr>
        <w:t>. US in 100/22 – ZNUZSZS; v nadaljevanju ZJN-3)</w:t>
      </w:r>
      <w:r w:rsidRPr="00164849">
        <w:rPr>
          <w:rFonts w:ascii="Garamond" w:hAnsi="Garamond" w:cs="Arial"/>
          <w:sz w:val="24"/>
          <w:szCs w:val="24"/>
        </w:rPr>
        <w:t xml:space="preserve">, </w:t>
      </w:r>
      <w:r w:rsidRPr="00164849">
        <w:rPr>
          <w:rFonts w:ascii="Garamond" w:hAnsi="Garamond" w:cs="Arial"/>
          <w:sz w:val="24"/>
          <w:szCs w:val="24"/>
        </w:rPr>
        <w:lastRenderedPageBreak/>
        <w:t xml:space="preserve">javno naročilo je bilo objavljeno na </w:t>
      </w:r>
      <w:r w:rsidR="003445E7">
        <w:rPr>
          <w:rFonts w:ascii="Garamond" w:hAnsi="Garamond" w:cs="Arial"/>
          <w:sz w:val="24"/>
          <w:szCs w:val="24"/>
        </w:rPr>
        <w:t>portalu e-naročanje</w:t>
      </w:r>
      <w:r w:rsidRPr="00164849">
        <w:rPr>
          <w:rFonts w:ascii="Garamond" w:hAnsi="Garamond" w:cs="Arial"/>
          <w:sz w:val="24"/>
          <w:szCs w:val="24"/>
        </w:rPr>
        <w:t xml:space="preserve">, </w:t>
      </w:r>
      <w:r w:rsidR="003445E7">
        <w:rPr>
          <w:rFonts w:ascii="Garamond" w:hAnsi="Garamond" w:cs="Arial"/>
          <w:sz w:val="24"/>
          <w:szCs w:val="24"/>
        </w:rPr>
        <w:t xml:space="preserve">dne …., pod številko objave… ter na portalu EU dne ….. pod številko </w:t>
      </w:r>
      <w:r w:rsidR="00267F98">
        <w:rPr>
          <w:rFonts w:ascii="Garamond" w:hAnsi="Garamond" w:cs="Arial"/>
          <w:sz w:val="24"/>
          <w:szCs w:val="24"/>
        </w:rPr>
        <w:t>objave</w:t>
      </w:r>
      <w:r w:rsidR="003445E7">
        <w:rPr>
          <w:rFonts w:ascii="Garamond" w:hAnsi="Garamond" w:cs="Arial"/>
          <w:sz w:val="24"/>
          <w:szCs w:val="24"/>
        </w:rPr>
        <w:t xml:space="preserve">………………. </w:t>
      </w:r>
      <w:r w:rsidRPr="00164849">
        <w:rPr>
          <w:rFonts w:ascii="Garamond" w:hAnsi="Garamond" w:cs="Arial"/>
          <w:sz w:val="24"/>
          <w:szCs w:val="24"/>
        </w:rPr>
        <w:t xml:space="preserve">    </w:t>
      </w:r>
    </w:p>
    <w:p w14:paraId="43B975C5" w14:textId="039F835E" w:rsidR="00164849" w:rsidRPr="00164849" w:rsidRDefault="00164849" w:rsidP="007C6EDD">
      <w:pPr>
        <w:numPr>
          <w:ilvl w:val="0"/>
          <w:numId w:val="44"/>
        </w:num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 xml:space="preserve">je naročnik z odločitvijo o oddaji naročila št. …… z dne ……. </w:t>
      </w:r>
      <w:r w:rsidR="003445E7">
        <w:rPr>
          <w:rFonts w:ascii="Garamond" w:hAnsi="Garamond"/>
          <w:sz w:val="24"/>
          <w:szCs w:val="24"/>
        </w:rPr>
        <w:t>i</w:t>
      </w:r>
      <w:r w:rsidRPr="00164849">
        <w:rPr>
          <w:rFonts w:ascii="Garamond" w:hAnsi="Garamond"/>
          <w:sz w:val="24"/>
          <w:szCs w:val="24"/>
        </w:rPr>
        <w:t>zbral ponudb</w:t>
      </w:r>
      <w:r w:rsidR="003445E7">
        <w:rPr>
          <w:rFonts w:ascii="Garamond" w:hAnsi="Garamond"/>
          <w:sz w:val="24"/>
          <w:szCs w:val="24"/>
        </w:rPr>
        <w:t>o prodajalca</w:t>
      </w:r>
      <w:r w:rsidRPr="00164849">
        <w:rPr>
          <w:rFonts w:ascii="Garamond" w:hAnsi="Garamond"/>
          <w:sz w:val="24"/>
          <w:szCs w:val="24"/>
        </w:rPr>
        <w:t xml:space="preserve"> </w:t>
      </w:r>
      <w:r w:rsidR="005A1C81">
        <w:rPr>
          <w:rFonts w:ascii="Garamond" w:hAnsi="Garamond"/>
          <w:sz w:val="24"/>
          <w:szCs w:val="24"/>
        </w:rPr>
        <w:t xml:space="preserve">za sklop 1 </w:t>
      </w:r>
      <w:r w:rsidR="005A1C81">
        <w:rPr>
          <w:rFonts w:ascii="Garamond" w:hAnsi="Garamond"/>
          <w:color w:val="000000"/>
          <w:sz w:val="24"/>
          <w:szCs w:val="24"/>
          <w:lang w:eastAsia="ar-SA"/>
        </w:rPr>
        <w:t>Nakup diskusijskih mikroskopov</w:t>
      </w:r>
      <w:r w:rsidR="005A1C81" w:rsidRPr="00164849">
        <w:rPr>
          <w:rFonts w:ascii="Garamond" w:hAnsi="Garamond"/>
          <w:sz w:val="24"/>
          <w:szCs w:val="24"/>
        </w:rPr>
        <w:t xml:space="preserve"> </w:t>
      </w:r>
      <w:r w:rsidR="005A1C81">
        <w:rPr>
          <w:rFonts w:ascii="Garamond" w:hAnsi="Garamond"/>
          <w:sz w:val="24"/>
          <w:szCs w:val="24"/>
        </w:rPr>
        <w:t xml:space="preserve">in/ali sklop 2 </w:t>
      </w:r>
      <w:r w:rsidR="00F92184">
        <w:rPr>
          <w:rFonts w:ascii="Garamond" w:hAnsi="Garamond"/>
          <w:color w:val="000000"/>
          <w:sz w:val="24"/>
          <w:szCs w:val="24"/>
          <w:lang w:eastAsia="ar-SA"/>
        </w:rPr>
        <w:t>N</w:t>
      </w:r>
      <w:r w:rsidR="00F92184">
        <w:rPr>
          <w:rFonts w:ascii="Garamond" w:hAnsi="Garamond"/>
          <w:sz w:val="24"/>
          <w:szCs w:val="24"/>
          <w:lang w:eastAsia="ar-SA"/>
        </w:rPr>
        <w:t xml:space="preserve">akup </w:t>
      </w:r>
      <w:r w:rsidR="00F92184" w:rsidRPr="00D12151">
        <w:rPr>
          <w:rFonts w:ascii="Garamond" w:hAnsi="Garamond"/>
          <w:bCs/>
          <w:sz w:val="24"/>
          <w:szCs w:val="24"/>
        </w:rPr>
        <w:t xml:space="preserve">sistema za analizo histoloških in citoloških preparatov, pripravljenih z metodo fluorescenčne in situ hibridizacije </w:t>
      </w:r>
      <w:r w:rsidR="00F92184">
        <w:rPr>
          <w:rFonts w:ascii="Garamond" w:hAnsi="Garamond"/>
          <w:bCs/>
          <w:sz w:val="24"/>
          <w:szCs w:val="24"/>
        </w:rPr>
        <w:t xml:space="preserve">(FISH) </w:t>
      </w:r>
      <w:r w:rsidR="00F92184" w:rsidRPr="00D12151">
        <w:rPr>
          <w:rFonts w:ascii="Garamond" w:hAnsi="Garamond"/>
          <w:bCs/>
          <w:sz w:val="24"/>
          <w:szCs w:val="24"/>
        </w:rPr>
        <w:t>z avtomatskim zajemom fluorescentnih signalov</w:t>
      </w:r>
      <w:r w:rsidR="00F92184" w:rsidRPr="00164849">
        <w:rPr>
          <w:rFonts w:ascii="Garamond" w:hAnsi="Garamond"/>
          <w:sz w:val="24"/>
          <w:szCs w:val="24"/>
        </w:rPr>
        <w:t xml:space="preserve"> </w:t>
      </w:r>
      <w:r w:rsidRPr="00164849">
        <w:rPr>
          <w:rFonts w:ascii="Garamond" w:hAnsi="Garamond"/>
          <w:sz w:val="24"/>
          <w:szCs w:val="24"/>
        </w:rPr>
        <w:t xml:space="preserve">kot najugodnejšo. </w:t>
      </w:r>
    </w:p>
    <w:bookmarkEnd w:id="165"/>
    <w:p w14:paraId="3CE7D3F8" w14:textId="77777777" w:rsidR="00164849" w:rsidRPr="00164849" w:rsidRDefault="00164849" w:rsidP="00164849">
      <w:pPr>
        <w:autoSpaceDE w:val="0"/>
        <w:autoSpaceDN w:val="0"/>
        <w:adjustRightInd w:val="0"/>
        <w:spacing w:after="0" w:line="276" w:lineRule="auto"/>
        <w:jc w:val="both"/>
        <w:rPr>
          <w:rFonts w:ascii="Garamond" w:hAnsi="Garamond"/>
          <w:sz w:val="24"/>
          <w:szCs w:val="24"/>
        </w:rPr>
      </w:pPr>
    </w:p>
    <w:p w14:paraId="24BB9CEC" w14:textId="44762613" w:rsidR="00164849" w:rsidRDefault="00164849" w:rsidP="00164849">
      <w:p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 xml:space="preserve">Sestavni del </w:t>
      </w:r>
      <w:r w:rsidR="00F92184">
        <w:rPr>
          <w:rFonts w:ascii="Garamond" w:hAnsi="Garamond"/>
          <w:sz w:val="24"/>
          <w:szCs w:val="24"/>
        </w:rPr>
        <w:t>pogodbe</w:t>
      </w:r>
      <w:r w:rsidRPr="00164849">
        <w:rPr>
          <w:rFonts w:ascii="Garamond" w:hAnsi="Garamond"/>
          <w:sz w:val="24"/>
          <w:szCs w:val="24"/>
        </w:rPr>
        <w:t xml:space="preserve"> je naročnikov razpis in celotna razpisna dokumentacija, ki je bila objavljena preko Portala JN in ponudba izbranega ponudnika (z vsemi spremembami, dopolnitvami in popravki).</w:t>
      </w:r>
      <w:r w:rsidR="004E2723">
        <w:rPr>
          <w:rFonts w:ascii="Garamond" w:hAnsi="Garamond"/>
          <w:sz w:val="24"/>
          <w:szCs w:val="24"/>
        </w:rPr>
        <w:t xml:space="preserve"> </w:t>
      </w:r>
      <w:r w:rsidR="00CA44BA">
        <w:rPr>
          <w:rFonts w:ascii="Garamond" w:hAnsi="Garamond"/>
          <w:sz w:val="24"/>
          <w:szCs w:val="24"/>
        </w:rPr>
        <w:t xml:space="preserve"> </w:t>
      </w:r>
    </w:p>
    <w:p w14:paraId="4C7FDCAE" w14:textId="77777777" w:rsidR="00CA44BA" w:rsidRDefault="00CA44BA" w:rsidP="00164849">
      <w:pPr>
        <w:autoSpaceDE w:val="0"/>
        <w:autoSpaceDN w:val="0"/>
        <w:adjustRightInd w:val="0"/>
        <w:spacing w:after="0" w:line="276" w:lineRule="auto"/>
        <w:jc w:val="both"/>
        <w:rPr>
          <w:rFonts w:ascii="Garamond" w:hAnsi="Garamond"/>
          <w:sz w:val="24"/>
          <w:szCs w:val="24"/>
        </w:rPr>
      </w:pPr>
    </w:p>
    <w:p w14:paraId="6041DBF8" w14:textId="77777777" w:rsidR="00CA44BA" w:rsidRPr="005A1395" w:rsidRDefault="00CA44BA" w:rsidP="00CA44BA">
      <w:pPr>
        <w:rPr>
          <w:rFonts w:ascii="Garamond" w:hAnsi="Garamond"/>
          <w:sz w:val="24"/>
          <w:szCs w:val="24"/>
        </w:rPr>
      </w:pPr>
      <w:r w:rsidRPr="005A1395">
        <w:rPr>
          <w:rFonts w:ascii="Garamond" w:hAnsi="Garamond"/>
          <w:sz w:val="24"/>
          <w:szCs w:val="24"/>
        </w:rPr>
        <w:t>VELJAVNOST POGODBE</w:t>
      </w:r>
    </w:p>
    <w:p w14:paraId="59A0B459" w14:textId="77777777" w:rsidR="008F45BD" w:rsidRPr="005A1395" w:rsidRDefault="008F45BD" w:rsidP="007C6EDD">
      <w:pPr>
        <w:numPr>
          <w:ilvl w:val="0"/>
          <w:numId w:val="22"/>
        </w:numPr>
        <w:spacing w:after="0" w:line="240" w:lineRule="auto"/>
        <w:rPr>
          <w:rFonts w:ascii="Garamond" w:hAnsi="Garamond"/>
          <w:sz w:val="24"/>
          <w:szCs w:val="24"/>
        </w:rPr>
      </w:pPr>
      <w:r w:rsidRPr="005A1395">
        <w:rPr>
          <w:rFonts w:ascii="Garamond" w:hAnsi="Garamond"/>
          <w:sz w:val="24"/>
          <w:szCs w:val="24"/>
        </w:rPr>
        <w:t xml:space="preserve">člen </w:t>
      </w:r>
    </w:p>
    <w:p w14:paraId="0533B2D2" w14:textId="77777777" w:rsidR="008F45BD" w:rsidRPr="005A1395" w:rsidRDefault="008F45BD" w:rsidP="00492E77">
      <w:pPr>
        <w:autoSpaceDE w:val="0"/>
        <w:autoSpaceDN w:val="0"/>
        <w:adjustRightInd w:val="0"/>
        <w:spacing w:after="0" w:line="276" w:lineRule="auto"/>
        <w:jc w:val="both"/>
        <w:rPr>
          <w:rFonts w:ascii="Garamond" w:hAnsi="Garamond"/>
          <w:sz w:val="24"/>
          <w:szCs w:val="24"/>
        </w:rPr>
      </w:pPr>
    </w:p>
    <w:p w14:paraId="2B5FD8C3" w14:textId="58E2041F" w:rsidR="008F45BD" w:rsidRDefault="008F45BD" w:rsidP="00F92184">
      <w:pPr>
        <w:spacing w:after="0" w:line="276" w:lineRule="auto"/>
        <w:jc w:val="both"/>
        <w:rPr>
          <w:rFonts w:ascii="Garamond" w:hAnsi="Garamond"/>
          <w:sz w:val="24"/>
          <w:szCs w:val="24"/>
        </w:rPr>
      </w:pPr>
      <w:r w:rsidRPr="005A1395">
        <w:rPr>
          <w:rFonts w:ascii="Garamond" w:hAnsi="Garamond"/>
          <w:sz w:val="24"/>
          <w:szCs w:val="24"/>
        </w:rPr>
        <w:t xml:space="preserve">Pogodba prične veljati s podpisom obeh pogodbenih strank. Pogodba velja do izpolnitve vseh pogodbenih </w:t>
      </w:r>
      <w:proofErr w:type="spellStart"/>
      <w:r w:rsidRPr="005A1395">
        <w:rPr>
          <w:rFonts w:ascii="Garamond" w:hAnsi="Garamond"/>
          <w:sz w:val="24"/>
          <w:szCs w:val="24"/>
        </w:rPr>
        <w:t>obveznosti.</w:t>
      </w:r>
      <w:r w:rsidRPr="005A1395">
        <w:rPr>
          <w:rFonts w:ascii="Garamond" w:hAnsi="Garamond"/>
          <w:color w:val="FFFF00"/>
          <w:sz w:val="24"/>
          <w:szCs w:val="24"/>
        </w:rPr>
        <w:t>.</w:t>
      </w:r>
      <w:r w:rsidRPr="005A1395">
        <w:rPr>
          <w:rFonts w:ascii="Garamond" w:hAnsi="Garamond"/>
          <w:sz w:val="24"/>
          <w:szCs w:val="24"/>
        </w:rPr>
        <w:t>Predčasno</w:t>
      </w:r>
      <w:proofErr w:type="spellEnd"/>
      <w:r w:rsidRPr="005A1395">
        <w:rPr>
          <w:rFonts w:ascii="Garamond" w:hAnsi="Garamond"/>
          <w:sz w:val="24"/>
          <w:szCs w:val="24"/>
        </w:rPr>
        <w:t xml:space="preserve"> razdrtje pogodbe je možno zaradi </w:t>
      </w:r>
      <w:proofErr w:type="spellStart"/>
      <w:r w:rsidRPr="005A1395">
        <w:rPr>
          <w:rFonts w:ascii="Garamond" w:hAnsi="Garamond"/>
          <w:sz w:val="24"/>
          <w:szCs w:val="24"/>
        </w:rPr>
        <w:t>neizpolnjevnja</w:t>
      </w:r>
      <w:proofErr w:type="spellEnd"/>
      <w:r w:rsidRPr="005A1395">
        <w:rPr>
          <w:rFonts w:ascii="Garamond" w:hAnsi="Garamond"/>
          <w:sz w:val="24"/>
          <w:szCs w:val="24"/>
        </w:rPr>
        <w:t xml:space="preserve">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14:paraId="170B8CB4" w14:textId="77777777" w:rsidR="004E2723" w:rsidRDefault="004E2723" w:rsidP="004E2723">
      <w:pPr>
        <w:spacing w:after="0"/>
        <w:rPr>
          <w:rFonts w:ascii="Garamond" w:hAnsi="Garamond"/>
          <w:sz w:val="24"/>
          <w:szCs w:val="24"/>
        </w:rPr>
      </w:pPr>
    </w:p>
    <w:p w14:paraId="3121A364" w14:textId="77777777" w:rsidR="00CA44BA" w:rsidRPr="005A1395" w:rsidRDefault="00CA44BA" w:rsidP="00CA44BA">
      <w:pPr>
        <w:rPr>
          <w:rFonts w:ascii="Garamond" w:hAnsi="Garamond"/>
          <w:sz w:val="24"/>
          <w:szCs w:val="24"/>
        </w:rPr>
      </w:pPr>
      <w:r w:rsidRPr="005A1395">
        <w:rPr>
          <w:rFonts w:ascii="Garamond" w:hAnsi="Garamond"/>
          <w:sz w:val="24"/>
          <w:szCs w:val="24"/>
        </w:rPr>
        <w:t>PRED</w:t>
      </w:r>
      <w:r>
        <w:rPr>
          <w:rFonts w:ascii="Garamond" w:hAnsi="Garamond"/>
          <w:sz w:val="24"/>
          <w:szCs w:val="24"/>
        </w:rPr>
        <w:t>M</w:t>
      </w:r>
      <w:r w:rsidRPr="005A1395">
        <w:rPr>
          <w:rFonts w:ascii="Garamond" w:hAnsi="Garamond"/>
          <w:sz w:val="24"/>
          <w:szCs w:val="24"/>
        </w:rPr>
        <w:t>ET POGODBE</w:t>
      </w:r>
    </w:p>
    <w:p w14:paraId="72861089" w14:textId="77777777" w:rsidR="008F45BD" w:rsidRPr="005A1395" w:rsidRDefault="008F45BD" w:rsidP="007C6EDD">
      <w:pPr>
        <w:numPr>
          <w:ilvl w:val="0"/>
          <w:numId w:val="22"/>
        </w:numPr>
        <w:spacing w:after="0" w:line="240" w:lineRule="auto"/>
        <w:rPr>
          <w:rFonts w:ascii="Garamond" w:hAnsi="Garamond"/>
          <w:sz w:val="24"/>
          <w:szCs w:val="24"/>
        </w:rPr>
      </w:pPr>
      <w:r w:rsidRPr="005A1395">
        <w:rPr>
          <w:rFonts w:ascii="Garamond" w:hAnsi="Garamond"/>
          <w:sz w:val="24"/>
          <w:szCs w:val="24"/>
        </w:rPr>
        <w:t>člen</w:t>
      </w:r>
    </w:p>
    <w:p w14:paraId="1C35567A" w14:textId="77777777" w:rsidR="008F45BD" w:rsidRPr="005A1395" w:rsidRDefault="008F45BD" w:rsidP="00492E77">
      <w:pPr>
        <w:autoSpaceDE w:val="0"/>
        <w:autoSpaceDN w:val="0"/>
        <w:adjustRightInd w:val="0"/>
        <w:spacing w:after="0" w:line="276" w:lineRule="auto"/>
        <w:jc w:val="both"/>
        <w:rPr>
          <w:rFonts w:ascii="Garamond" w:hAnsi="Garamond"/>
          <w:sz w:val="24"/>
          <w:szCs w:val="24"/>
        </w:rPr>
      </w:pPr>
    </w:p>
    <w:p w14:paraId="45433FCA" w14:textId="78E4A4C4" w:rsidR="008F45BD" w:rsidRPr="005A1395" w:rsidRDefault="008F45BD" w:rsidP="008A2C12">
      <w:pPr>
        <w:jc w:val="both"/>
        <w:rPr>
          <w:rFonts w:ascii="Garamond" w:hAnsi="Garamond" w:cs="Arial"/>
          <w:color w:val="FF0000"/>
          <w:sz w:val="24"/>
          <w:szCs w:val="24"/>
        </w:rPr>
      </w:pPr>
      <w:r w:rsidRPr="005A1395">
        <w:rPr>
          <w:rFonts w:ascii="Garamond" w:hAnsi="Garamond" w:cs="Arial"/>
          <w:sz w:val="24"/>
          <w:szCs w:val="24"/>
        </w:rPr>
        <w:t xml:space="preserve">Predmet pogodbe je obveznost prodajalca, da naročniku za določeno kupnino dobavi in izroči v last in posest </w:t>
      </w:r>
      <w:r w:rsidR="002440C4">
        <w:rPr>
          <w:rFonts w:ascii="Garamond" w:hAnsi="Garamond"/>
          <w:b/>
          <w:sz w:val="24"/>
          <w:szCs w:val="24"/>
        </w:rPr>
        <w:t>diskusijske mikroskope</w:t>
      </w:r>
      <w:r w:rsidR="00FD05EC">
        <w:rPr>
          <w:rFonts w:ascii="Garamond" w:hAnsi="Garamond"/>
          <w:b/>
          <w:sz w:val="24"/>
          <w:szCs w:val="24"/>
        </w:rPr>
        <w:t>, ki zajema (velja za sklop 1)</w:t>
      </w:r>
      <w:r w:rsidRPr="005A1395">
        <w:rPr>
          <w:rFonts w:ascii="Garamond" w:hAnsi="Garamond" w:cs="Arial"/>
          <w:sz w:val="24"/>
          <w:szCs w:val="24"/>
        </w:rPr>
        <w:t>:</w:t>
      </w:r>
      <w:r w:rsidRPr="005A1395">
        <w:rPr>
          <w:rFonts w:ascii="Garamond" w:hAnsi="Garamond" w:cs="Arial"/>
          <w:color w:val="FF0000"/>
          <w:sz w:val="24"/>
          <w:szCs w:val="24"/>
        </w:rPr>
        <w:t xml:space="preserve">  </w:t>
      </w:r>
    </w:p>
    <w:p w14:paraId="3FF30E6F" w14:textId="77777777" w:rsidR="008F45BD" w:rsidRPr="000406E6" w:rsidRDefault="008F45BD" w:rsidP="007C6EDD">
      <w:pPr>
        <w:pStyle w:val="Odstavekseznama"/>
        <w:numPr>
          <w:ilvl w:val="0"/>
          <w:numId w:val="28"/>
        </w:numPr>
        <w:spacing w:after="0" w:line="276" w:lineRule="auto"/>
        <w:jc w:val="both"/>
        <w:rPr>
          <w:rFonts w:ascii="Garamond" w:hAnsi="Garamond"/>
          <w:sz w:val="24"/>
          <w:szCs w:val="24"/>
        </w:rPr>
      </w:pPr>
      <w:r w:rsidRPr="000406E6">
        <w:rPr>
          <w:rFonts w:ascii="Garamond" w:hAnsi="Garamond" w:cs="Arial"/>
          <w:sz w:val="24"/>
          <w:szCs w:val="24"/>
        </w:rPr>
        <w:t xml:space="preserve">dobavo opreme, kot je zahtevana v razpisu skupaj s potrošnim materialom za zagon in vzpostavitev </w:t>
      </w:r>
      <w:r w:rsidRPr="000406E6">
        <w:rPr>
          <w:rFonts w:ascii="Garamond" w:hAnsi="Garamond"/>
          <w:sz w:val="24"/>
          <w:szCs w:val="24"/>
        </w:rPr>
        <w:t xml:space="preserve"> njenega  delovanje, tako, da je omogočena rutinska uporaba</w:t>
      </w:r>
      <w:r w:rsidR="007413A1" w:rsidRPr="000406E6">
        <w:rPr>
          <w:rFonts w:ascii="Garamond" w:hAnsi="Garamond"/>
          <w:sz w:val="24"/>
          <w:szCs w:val="24"/>
        </w:rPr>
        <w:t>,</w:t>
      </w:r>
    </w:p>
    <w:p w14:paraId="6A7DA14C" w14:textId="77777777" w:rsidR="008F45BD" w:rsidRPr="005A1395" w:rsidRDefault="008F45BD" w:rsidP="007C6EDD">
      <w:pPr>
        <w:pStyle w:val="Odstavekseznama"/>
        <w:numPr>
          <w:ilvl w:val="0"/>
          <w:numId w:val="28"/>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r w:rsidR="007413A1">
        <w:rPr>
          <w:rFonts w:ascii="Garamond" w:hAnsi="Garamond" w:cs="Times New Roman"/>
          <w:sz w:val="24"/>
          <w:szCs w:val="24"/>
          <w:lang w:val="es-ES"/>
        </w:rPr>
        <w:t>,</w:t>
      </w:r>
    </w:p>
    <w:p w14:paraId="70A1CCCE" w14:textId="35F6AC92" w:rsidR="008F45BD" w:rsidRPr="005A1395" w:rsidRDefault="00AF7526" w:rsidP="007C6EDD">
      <w:pPr>
        <w:pStyle w:val="Odstavekseznama"/>
        <w:numPr>
          <w:ilvl w:val="0"/>
          <w:numId w:val="28"/>
        </w:numPr>
        <w:spacing w:after="0" w:line="276" w:lineRule="auto"/>
        <w:jc w:val="both"/>
        <w:rPr>
          <w:rFonts w:ascii="Garamond" w:hAnsi="Garamond"/>
          <w:sz w:val="24"/>
          <w:szCs w:val="24"/>
        </w:rPr>
      </w:pPr>
      <w:r>
        <w:rPr>
          <w:rFonts w:ascii="Garamond" w:hAnsi="Garamond"/>
          <w:sz w:val="24"/>
          <w:szCs w:val="24"/>
        </w:rPr>
        <w:t>šolanje uporabnikov</w:t>
      </w:r>
      <w:r w:rsidR="007413A1">
        <w:rPr>
          <w:rFonts w:ascii="Garamond" w:hAnsi="Garamond"/>
          <w:sz w:val="24"/>
          <w:szCs w:val="24"/>
        </w:rPr>
        <w:t>,</w:t>
      </w:r>
    </w:p>
    <w:p w14:paraId="0FA72F75" w14:textId="4EEF6E8C" w:rsidR="008F45BD" w:rsidRPr="005A1395" w:rsidRDefault="008F45BD" w:rsidP="007C6EDD">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 xml:space="preserve">brezplačno vzdrževanje v garancijskem roku </w:t>
      </w:r>
      <w:r w:rsidR="00FD05EC">
        <w:rPr>
          <w:rFonts w:ascii="Garamond" w:hAnsi="Garamond"/>
          <w:sz w:val="24"/>
          <w:szCs w:val="24"/>
        </w:rPr>
        <w:t>eno</w:t>
      </w:r>
      <w:r w:rsidRPr="005A1395">
        <w:rPr>
          <w:rFonts w:ascii="Garamond" w:hAnsi="Garamond"/>
          <w:sz w:val="24"/>
          <w:szCs w:val="24"/>
        </w:rPr>
        <w:t xml:space="preserve"> (</w:t>
      </w:r>
      <w:r w:rsidR="00FD05EC">
        <w:rPr>
          <w:rFonts w:ascii="Garamond" w:hAnsi="Garamond"/>
          <w:sz w:val="24"/>
          <w:szCs w:val="24"/>
        </w:rPr>
        <w:t>1</w:t>
      </w:r>
      <w:r w:rsidRPr="005A1395">
        <w:rPr>
          <w:rFonts w:ascii="Garamond" w:hAnsi="Garamond"/>
          <w:sz w:val="24"/>
          <w:szCs w:val="24"/>
        </w:rPr>
        <w:t>) let</w:t>
      </w:r>
      <w:r w:rsidR="00FD05EC">
        <w:rPr>
          <w:rFonts w:ascii="Garamond" w:hAnsi="Garamond"/>
          <w:sz w:val="24"/>
          <w:szCs w:val="24"/>
        </w:rPr>
        <w:t>o</w:t>
      </w:r>
      <w:r w:rsidRPr="005A1395">
        <w:rPr>
          <w:rFonts w:ascii="Garamond" w:hAnsi="Garamond"/>
          <w:sz w:val="24"/>
          <w:szCs w:val="24"/>
        </w:rPr>
        <w:t xml:space="preserve"> od datuma uspešne zapisniške primopredaje opreme</w:t>
      </w:r>
      <w:r w:rsidR="007413A1">
        <w:rPr>
          <w:rFonts w:ascii="Garamond" w:hAnsi="Garamond"/>
          <w:sz w:val="24"/>
          <w:szCs w:val="24"/>
        </w:rPr>
        <w:t>,</w:t>
      </w:r>
    </w:p>
    <w:p w14:paraId="3C7652E1" w14:textId="77777777" w:rsidR="008F45BD" w:rsidRPr="005A1395" w:rsidRDefault="008F45BD" w:rsidP="007C6EDD">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 xml:space="preserve">morebitne ostale stroške, ki bi se izkazali z delovanjem opreme, pa niso zajeti v razpisu, ponudnik pa tudi naročnika ni pred oddajo ponudbe ni opozoril, da so na delovanje opreme vezani tudi drugi stroški, </w:t>
      </w:r>
      <w:proofErr w:type="spellStart"/>
      <w:r w:rsidRPr="005A1395">
        <w:rPr>
          <w:rFonts w:ascii="Garamond" w:hAnsi="Garamond"/>
          <w:sz w:val="24"/>
          <w:szCs w:val="24"/>
        </w:rPr>
        <w:t>čepav</w:t>
      </w:r>
      <w:proofErr w:type="spellEnd"/>
      <w:r w:rsidRPr="005A1395">
        <w:rPr>
          <w:rFonts w:ascii="Garamond" w:hAnsi="Garamond"/>
          <w:sz w:val="24"/>
          <w:szCs w:val="24"/>
        </w:rPr>
        <w:t xml:space="preserve"> bi kot dober gospodarstvenik vedel in mogel vedeti, da bodo nastali ti stroški.</w:t>
      </w:r>
    </w:p>
    <w:p w14:paraId="54E0D4CF" w14:textId="77777777" w:rsidR="00FD05EC" w:rsidRDefault="00FD05EC" w:rsidP="000F2512">
      <w:pPr>
        <w:pStyle w:val="Telobesedila"/>
        <w:rPr>
          <w:b/>
        </w:rPr>
      </w:pPr>
    </w:p>
    <w:p w14:paraId="22565DC1" w14:textId="69A563A7" w:rsidR="008F45BD" w:rsidRPr="005A1395" w:rsidRDefault="00FD05EC" w:rsidP="000F2512">
      <w:pPr>
        <w:pStyle w:val="Telobesedila"/>
      </w:pPr>
      <w:r>
        <w:rPr>
          <w:b/>
        </w:rPr>
        <w:t>in/ali</w:t>
      </w:r>
      <w:r w:rsidRPr="002440C4">
        <w:rPr>
          <w:b/>
        </w:rPr>
        <w:t xml:space="preserve"> </w:t>
      </w:r>
      <w:r>
        <w:rPr>
          <w:b/>
        </w:rPr>
        <w:t xml:space="preserve">sistem za analizo histoloških in citoloških preparatov,  pripravljenih z metodo fluorescenčne in situ hibridizacije (FISH) z avtomatskim zajemom fluorescentnih signalov </w:t>
      </w:r>
      <w:r w:rsidRPr="00F92184">
        <w:rPr>
          <w:b/>
        </w:rPr>
        <w:t xml:space="preserve">in  pogarancijsko </w:t>
      </w:r>
      <w:r w:rsidRPr="00F92184">
        <w:rPr>
          <w:rFonts w:cs="Arial"/>
          <w:b/>
        </w:rPr>
        <w:t>vzdrževanje navedenega sistema</w:t>
      </w:r>
      <w:r>
        <w:rPr>
          <w:rFonts w:cs="Arial"/>
        </w:rPr>
        <w:t xml:space="preserve"> </w:t>
      </w:r>
      <w:r w:rsidRPr="00F92184">
        <w:rPr>
          <w:rFonts w:cs="Arial"/>
          <w:b/>
        </w:rPr>
        <w:t>(5 let)</w:t>
      </w:r>
      <w:r>
        <w:rPr>
          <w:rFonts w:cs="Arial"/>
          <w:b/>
        </w:rPr>
        <w:t>, ki zajema (velja za sklop 2)</w:t>
      </w:r>
      <w:r w:rsidRPr="005A1395">
        <w:rPr>
          <w:rFonts w:cs="Arial"/>
        </w:rPr>
        <w:t>:</w:t>
      </w:r>
      <w:r w:rsidRPr="005A1395">
        <w:rPr>
          <w:rFonts w:cs="Arial"/>
          <w:color w:val="FF0000"/>
        </w:rPr>
        <w:t xml:space="preserve">  </w:t>
      </w:r>
    </w:p>
    <w:p w14:paraId="491E1E4E" w14:textId="77777777" w:rsidR="00FD05EC" w:rsidRPr="005A1395" w:rsidRDefault="00FD05EC" w:rsidP="00FD05EC">
      <w:pPr>
        <w:pStyle w:val="Odstavekseznama"/>
        <w:numPr>
          <w:ilvl w:val="0"/>
          <w:numId w:val="28"/>
        </w:numPr>
        <w:spacing w:after="0" w:line="276" w:lineRule="auto"/>
        <w:jc w:val="both"/>
        <w:rPr>
          <w:rFonts w:ascii="Garamond" w:hAnsi="Garamond"/>
          <w:sz w:val="24"/>
          <w:szCs w:val="24"/>
        </w:rPr>
      </w:pPr>
      <w:r w:rsidRPr="005A1395">
        <w:rPr>
          <w:rFonts w:ascii="Garamond" w:hAnsi="Garamond" w:cs="Arial"/>
          <w:sz w:val="24"/>
          <w:szCs w:val="24"/>
        </w:rPr>
        <w:t xml:space="preserve">dobavo opreme, kot je zahtevana v razpisu skupaj s potrošnim materialom za zagon in vzpostavitev </w:t>
      </w:r>
      <w:r w:rsidRPr="005A1395">
        <w:rPr>
          <w:rFonts w:ascii="Garamond" w:hAnsi="Garamond"/>
          <w:sz w:val="24"/>
          <w:szCs w:val="24"/>
        </w:rPr>
        <w:t xml:space="preserve"> njenega  delovanje, tako, da je omogočena rutinska uporaba</w:t>
      </w:r>
      <w:r>
        <w:rPr>
          <w:rFonts w:ascii="Garamond" w:hAnsi="Garamond"/>
          <w:sz w:val="24"/>
          <w:szCs w:val="24"/>
        </w:rPr>
        <w:t>,</w:t>
      </w:r>
    </w:p>
    <w:p w14:paraId="237D66D0" w14:textId="77777777" w:rsidR="00FD05EC" w:rsidRPr="005A1395" w:rsidRDefault="00FD05EC" w:rsidP="00FD05EC">
      <w:pPr>
        <w:pStyle w:val="Odstavekseznama"/>
        <w:numPr>
          <w:ilvl w:val="0"/>
          <w:numId w:val="28"/>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r>
        <w:rPr>
          <w:rFonts w:ascii="Garamond" w:hAnsi="Garamond" w:cs="Times New Roman"/>
          <w:sz w:val="24"/>
          <w:szCs w:val="24"/>
          <w:lang w:val="es-ES"/>
        </w:rPr>
        <w:t>,</w:t>
      </w:r>
    </w:p>
    <w:p w14:paraId="1CDDF030" w14:textId="38307E79" w:rsidR="00FD05EC" w:rsidRPr="000406E6" w:rsidRDefault="00AF7526" w:rsidP="00FD05EC">
      <w:pPr>
        <w:pStyle w:val="Odstavekseznama"/>
        <w:numPr>
          <w:ilvl w:val="0"/>
          <w:numId w:val="28"/>
        </w:numPr>
        <w:spacing w:after="0" w:line="276" w:lineRule="auto"/>
        <w:jc w:val="both"/>
        <w:rPr>
          <w:rFonts w:ascii="Garamond" w:hAnsi="Garamond"/>
          <w:sz w:val="24"/>
          <w:szCs w:val="24"/>
        </w:rPr>
      </w:pPr>
      <w:r w:rsidRPr="000406E6">
        <w:rPr>
          <w:rFonts w:ascii="Garamond" w:hAnsi="Garamond"/>
          <w:sz w:val="24"/>
          <w:szCs w:val="24"/>
        </w:rPr>
        <w:t>šolanje uporabnikov</w:t>
      </w:r>
      <w:r w:rsidR="00FD05EC" w:rsidRPr="000406E6">
        <w:rPr>
          <w:rFonts w:ascii="Garamond" w:hAnsi="Garamond"/>
          <w:sz w:val="24"/>
          <w:szCs w:val="24"/>
        </w:rPr>
        <w:t>,</w:t>
      </w:r>
    </w:p>
    <w:p w14:paraId="095424E0" w14:textId="77777777" w:rsidR="00FD05EC" w:rsidRPr="000406E6" w:rsidRDefault="00FD05EC" w:rsidP="00FD05EC">
      <w:pPr>
        <w:numPr>
          <w:ilvl w:val="0"/>
          <w:numId w:val="28"/>
        </w:numPr>
        <w:spacing w:after="0" w:line="276" w:lineRule="auto"/>
        <w:jc w:val="both"/>
        <w:rPr>
          <w:rFonts w:ascii="Garamond" w:hAnsi="Garamond"/>
          <w:sz w:val="24"/>
          <w:szCs w:val="24"/>
        </w:rPr>
      </w:pPr>
      <w:r w:rsidRPr="000406E6">
        <w:rPr>
          <w:rFonts w:ascii="Garamond" w:hAnsi="Garamond"/>
          <w:sz w:val="24"/>
          <w:szCs w:val="24"/>
        </w:rPr>
        <w:lastRenderedPageBreak/>
        <w:t>nadgradnje  programske opreme</w:t>
      </w:r>
      <w:r w:rsidRPr="000406E6">
        <w:rPr>
          <w:rFonts w:ascii="Garamond" w:hAnsi="Garamond" w:cstheme="minorHAnsi"/>
          <w:sz w:val="24"/>
          <w:szCs w:val="24"/>
          <w:lang w:eastAsia="sl-SI"/>
        </w:rPr>
        <w:t>, skladno z njenim razvojem in razvojem računalniškega operacijskega sistema,</w:t>
      </w:r>
    </w:p>
    <w:p w14:paraId="7C176B21" w14:textId="77777777" w:rsidR="00FD05EC" w:rsidRPr="005A1395" w:rsidRDefault="00FD05EC" w:rsidP="00FD05EC">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brezplačno vzdrževanje v garancijskem roku dve (2) leti od datuma uspešne zapisniške primopredaje opreme</w:t>
      </w:r>
      <w:r>
        <w:rPr>
          <w:rFonts w:ascii="Garamond" w:hAnsi="Garamond"/>
          <w:sz w:val="24"/>
          <w:szCs w:val="24"/>
        </w:rPr>
        <w:t>,</w:t>
      </w:r>
    </w:p>
    <w:p w14:paraId="2975D550" w14:textId="77777777" w:rsidR="00FD05EC" w:rsidRDefault="00FD05EC" w:rsidP="00FD05EC">
      <w:pPr>
        <w:pStyle w:val="Odstavekseznama"/>
        <w:numPr>
          <w:ilvl w:val="0"/>
          <w:numId w:val="28"/>
        </w:numPr>
        <w:spacing w:after="0" w:line="276" w:lineRule="auto"/>
        <w:jc w:val="both"/>
        <w:rPr>
          <w:rFonts w:ascii="Garamond" w:hAnsi="Garamond"/>
          <w:sz w:val="24"/>
          <w:szCs w:val="24"/>
        </w:rPr>
      </w:pPr>
      <w:proofErr w:type="spellStart"/>
      <w:r w:rsidRPr="005A1395">
        <w:rPr>
          <w:rFonts w:ascii="Garamond" w:hAnsi="Garamond"/>
          <w:sz w:val="24"/>
          <w:szCs w:val="24"/>
        </w:rPr>
        <w:t>pogarancijsko</w:t>
      </w:r>
      <w:proofErr w:type="spellEnd"/>
      <w:r w:rsidRPr="005A1395">
        <w:rPr>
          <w:rFonts w:ascii="Garamond" w:hAnsi="Garamond"/>
          <w:sz w:val="24"/>
          <w:szCs w:val="24"/>
        </w:rPr>
        <w:t xml:space="preserve"> vzdrževanje pet (5) let po preteku garancijske dobe</w:t>
      </w:r>
      <w:r>
        <w:rPr>
          <w:rFonts w:ascii="Garamond" w:hAnsi="Garamond"/>
          <w:sz w:val="24"/>
          <w:szCs w:val="24"/>
        </w:rPr>
        <w:t>,</w:t>
      </w:r>
    </w:p>
    <w:p w14:paraId="28852F83" w14:textId="77777777" w:rsidR="00FD05EC" w:rsidRPr="005A1395" w:rsidRDefault="00FD05EC" w:rsidP="00FD05EC">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 xml:space="preserve">morebitne ostale stroške, ki bi se izkazali z delovanjem opreme, pa niso zajeti v razpisu, ponudnik pa tudi naročnika ni pred oddajo ponudbe ni opozoril, da so na delovanje opreme vezani tudi drugi stroški, </w:t>
      </w:r>
      <w:proofErr w:type="spellStart"/>
      <w:r w:rsidRPr="005A1395">
        <w:rPr>
          <w:rFonts w:ascii="Garamond" w:hAnsi="Garamond"/>
          <w:sz w:val="24"/>
          <w:szCs w:val="24"/>
        </w:rPr>
        <w:t>čepav</w:t>
      </w:r>
      <w:proofErr w:type="spellEnd"/>
      <w:r w:rsidRPr="005A1395">
        <w:rPr>
          <w:rFonts w:ascii="Garamond" w:hAnsi="Garamond"/>
          <w:sz w:val="24"/>
          <w:szCs w:val="24"/>
        </w:rPr>
        <w:t xml:space="preserve"> bi kot dober gospodarstvenik vedel in mogel vedeti, da bodo nastali ti stroški.</w:t>
      </w:r>
    </w:p>
    <w:p w14:paraId="66576AAF" w14:textId="2F9FD4A2" w:rsidR="008F45BD" w:rsidRPr="005A1395" w:rsidRDefault="008F45BD" w:rsidP="00570174">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w:t>
      </w:r>
      <w:r w:rsidR="00CA51E5">
        <w:rPr>
          <w:rFonts w:ascii="Garamond" w:hAnsi="Garamond"/>
          <w:sz w:val="24"/>
          <w:szCs w:val="24"/>
        </w:rPr>
        <w:t>opreme</w:t>
      </w:r>
      <w:r w:rsidRPr="005A1395">
        <w:rPr>
          <w:rFonts w:ascii="Garamond" w:hAnsi="Garamond"/>
          <w:sz w:val="24"/>
          <w:szCs w:val="24"/>
        </w:rPr>
        <w:t xml:space="preserve">. </w:t>
      </w:r>
    </w:p>
    <w:p w14:paraId="6993BEB6" w14:textId="77777777" w:rsidR="00FD05EC" w:rsidRDefault="00FD05EC" w:rsidP="000F2512">
      <w:pPr>
        <w:pStyle w:val="Telobesedila"/>
      </w:pPr>
    </w:p>
    <w:p w14:paraId="4409BB5F" w14:textId="0278A662" w:rsidR="008F45BD" w:rsidRPr="00293838" w:rsidRDefault="008F45BD" w:rsidP="000F2512">
      <w:pPr>
        <w:pStyle w:val="Telobesedila"/>
      </w:pPr>
      <w:r w:rsidRPr="00293838">
        <w:t>Prodajalec zagotavlja, da bo dobavljena oprema nova in bo delovala brezhibno.</w:t>
      </w:r>
    </w:p>
    <w:p w14:paraId="18BD014F" w14:textId="77777777" w:rsidR="008F45BD" w:rsidRPr="005A1395" w:rsidRDefault="008F45BD" w:rsidP="00CA51E5">
      <w:pPr>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Blago, ki je predmet te pogodbe, v celoti izpolnjuje minimalne tehnične zahteve naročnika glede blaga iz predmetne razpisne dokumentacije, ki je objavljena preko Portala JN, skupaj z vsemi spremembami in dopolnitvami.</w:t>
      </w:r>
    </w:p>
    <w:p w14:paraId="25E7FE2E" w14:textId="77777777" w:rsidR="008F45BD" w:rsidRPr="005A1395" w:rsidRDefault="008F45BD" w:rsidP="00CA51E5">
      <w:pPr>
        <w:spacing w:line="276" w:lineRule="auto"/>
        <w:jc w:val="both"/>
        <w:rPr>
          <w:rFonts w:ascii="Garamond" w:hAnsi="Garamond" w:cs="Arial"/>
          <w:sz w:val="24"/>
          <w:szCs w:val="24"/>
        </w:rPr>
      </w:pPr>
      <w:r w:rsidRPr="005A1395">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00EF351" w14:textId="77777777" w:rsidR="008F45BD" w:rsidRPr="005A1395" w:rsidRDefault="008F45BD" w:rsidP="000F2512">
      <w:pPr>
        <w:pStyle w:val="Telobesedila"/>
      </w:pPr>
    </w:p>
    <w:p w14:paraId="689944A3" w14:textId="77777777" w:rsidR="008F45BD" w:rsidRPr="005A1395" w:rsidRDefault="008F45BD" w:rsidP="008F45BD">
      <w:pPr>
        <w:rPr>
          <w:rFonts w:ascii="Garamond" w:hAnsi="Garamond"/>
          <w:sz w:val="24"/>
          <w:szCs w:val="24"/>
        </w:rPr>
      </w:pPr>
      <w:r w:rsidRPr="005A1395">
        <w:rPr>
          <w:rFonts w:ascii="Garamond" w:hAnsi="Garamond"/>
          <w:sz w:val="24"/>
          <w:szCs w:val="24"/>
        </w:rPr>
        <w:t>POGODBENA CENA  IN IZVEDBENI POGOJI</w:t>
      </w:r>
    </w:p>
    <w:p w14:paraId="5AEB15BA" w14:textId="77777777" w:rsidR="00CA44BA" w:rsidRPr="005A1395" w:rsidRDefault="00CA44BA" w:rsidP="007C6EDD">
      <w:pPr>
        <w:numPr>
          <w:ilvl w:val="0"/>
          <w:numId w:val="22"/>
        </w:numPr>
        <w:spacing w:after="0" w:line="240" w:lineRule="auto"/>
        <w:rPr>
          <w:rFonts w:ascii="Garamond" w:hAnsi="Garamond"/>
          <w:sz w:val="24"/>
          <w:szCs w:val="24"/>
        </w:rPr>
      </w:pPr>
      <w:r w:rsidRPr="005A1395">
        <w:rPr>
          <w:rFonts w:ascii="Garamond" w:hAnsi="Garamond"/>
          <w:sz w:val="24"/>
          <w:szCs w:val="24"/>
        </w:rPr>
        <w:t>člen</w:t>
      </w:r>
    </w:p>
    <w:p w14:paraId="07AD6BB9" w14:textId="77777777" w:rsidR="008F45BD" w:rsidRPr="005A1395" w:rsidRDefault="008F45BD" w:rsidP="000F2512">
      <w:pPr>
        <w:pStyle w:val="Telobesedila"/>
      </w:pPr>
    </w:p>
    <w:p w14:paraId="230A41F2" w14:textId="0659AB05" w:rsidR="008F45BD" w:rsidRPr="005A1395" w:rsidRDefault="008F45BD" w:rsidP="008A2C12">
      <w:pPr>
        <w:jc w:val="both"/>
        <w:rPr>
          <w:rFonts w:ascii="Garamond" w:hAnsi="Garamond" w:cs="Arial"/>
          <w:sz w:val="24"/>
          <w:szCs w:val="24"/>
        </w:rPr>
      </w:pPr>
      <w:r w:rsidRPr="005A1395">
        <w:rPr>
          <w:rFonts w:ascii="Garamond" w:hAnsi="Garamond" w:cs="Arial"/>
          <w:sz w:val="24"/>
          <w:szCs w:val="24"/>
        </w:rPr>
        <w:t xml:space="preserve">Pogodbena cena je fiksna, vključuje vse elemente cene, takse, carino, montažo, </w:t>
      </w:r>
      <w:r w:rsidR="00570174">
        <w:rPr>
          <w:rFonts w:ascii="Garamond" w:hAnsi="Garamond" w:cs="Arial"/>
          <w:sz w:val="24"/>
          <w:szCs w:val="24"/>
        </w:rPr>
        <w:t xml:space="preserve">zagon, test delovanja, </w:t>
      </w:r>
      <w:r w:rsidR="00AF7526">
        <w:rPr>
          <w:rFonts w:ascii="Garamond" w:hAnsi="Garamond" w:cs="Arial"/>
          <w:sz w:val="24"/>
          <w:szCs w:val="24"/>
        </w:rPr>
        <w:t>šolanje uporabnikov</w:t>
      </w:r>
      <w:r w:rsidRPr="005A1395">
        <w:rPr>
          <w:rFonts w:ascii="Garamond" w:hAnsi="Garamond" w:cs="Arial"/>
          <w:sz w:val="24"/>
          <w:szCs w:val="24"/>
        </w:rPr>
        <w:t xml:space="preserve"> in vse druge stroške za izpolnitev pogodbe, ter je ni možno povečati. Pogodbena cena vsebuje tudi vse morebitne podražitve do izteka pogodbenega roka za dokončanje oziroma izročitev predmeta pogodbe s primopredajo.</w:t>
      </w:r>
    </w:p>
    <w:p w14:paraId="649B31E8" w14:textId="097EEB8C" w:rsidR="00CF1A2B" w:rsidRPr="005A1395" w:rsidRDefault="008F45BD" w:rsidP="000F2512">
      <w:pPr>
        <w:pStyle w:val="Telobesedila"/>
      </w:pPr>
      <w:r w:rsidRPr="005A1395">
        <w:t xml:space="preserve"> </w:t>
      </w:r>
      <w:r w:rsidR="00AA486D">
        <w:t xml:space="preserve">                                                                                                                                                   v EUR</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2075"/>
        <w:gridCol w:w="726"/>
        <w:gridCol w:w="969"/>
        <w:gridCol w:w="1498"/>
        <w:gridCol w:w="1269"/>
        <w:gridCol w:w="1114"/>
        <w:gridCol w:w="1349"/>
      </w:tblGrid>
      <w:tr w:rsidR="00CF1A2B" w:rsidRPr="005A1395" w14:paraId="27007555" w14:textId="77777777" w:rsidTr="00CF1A2B">
        <w:trPr>
          <w:trHeight w:val="806"/>
        </w:trPr>
        <w:tc>
          <w:tcPr>
            <w:tcW w:w="776" w:type="dxa"/>
            <w:tcBorders>
              <w:top w:val="single" w:sz="4" w:space="0" w:color="auto"/>
              <w:left w:val="single" w:sz="4" w:space="0" w:color="auto"/>
              <w:bottom w:val="single" w:sz="4" w:space="0" w:color="auto"/>
              <w:right w:val="single" w:sz="4" w:space="0" w:color="auto"/>
            </w:tcBorders>
            <w:hideMark/>
          </w:tcPr>
          <w:p w14:paraId="67F494D2" w14:textId="77777777" w:rsidR="00CF1A2B" w:rsidRDefault="00CF1A2B" w:rsidP="00CF1A2B">
            <w:pPr>
              <w:autoSpaceDE w:val="0"/>
              <w:autoSpaceDN w:val="0"/>
              <w:adjustRightInd w:val="0"/>
              <w:spacing w:after="0"/>
              <w:ind w:left="-103"/>
              <w:jc w:val="center"/>
              <w:rPr>
                <w:rFonts w:ascii="Garamond" w:hAnsi="Garamond"/>
                <w:b/>
                <w:sz w:val="24"/>
                <w:szCs w:val="24"/>
              </w:rPr>
            </w:pPr>
            <w:proofErr w:type="spellStart"/>
            <w:r w:rsidRPr="005A1395">
              <w:rPr>
                <w:rFonts w:ascii="Garamond" w:hAnsi="Garamond"/>
                <w:b/>
                <w:sz w:val="24"/>
                <w:szCs w:val="24"/>
              </w:rPr>
              <w:t>Zap</w:t>
            </w:r>
            <w:proofErr w:type="spellEnd"/>
            <w:r w:rsidRPr="005A1395">
              <w:rPr>
                <w:rFonts w:ascii="Garamond" w:hAnsi="Garamond"/>
                <w:b/>
                <w:sz w:val="24"/>
                <w:szCs w:val="24"/>
              </w:rPr>
              <w:t>. št.</w:t>
            </w:r>
          </w:p>
          <w:p w14:paraId="30D67EFA" w14:textId="4D364C4D" w:rsidR="00CF1A2B" w:rsidRPr="005A1395" w:rsidRDefault="00CF1A2B" w:rsidP="00CF1A2B">
            <w:pPr>
              <w:autoSpaceDE w:val="0"/>
              <w:autoSpaceDN w:val="0"/>
              <w:adjustRightInd w:val="0"/>
              <w:spacing w:after="0"/>
              <w:ind w:left="-103"/>
              <w:jc w:val="center"/>
              <w:rPr>
                <w:rFonts w:ascii="Garamond" w:hAnsi="Garamond"/>
                <w:b/>
                <w:sz w:val="24"/>
                <w:szCs w:val="24"/>
              </w:rPr>
            </w:pPr>
            <w:r>
              <w:rPr>
                <w:rFonts w:ascii="Garamond" w:hAnsi="Garamond"/>
                <w:b/>
                <w:sz w:val="24"/>
                <w:szCs w:val="24"/>
              </w:rPr>
              <w:t>sklopa</w:t>
            </w:r>
          </w:p>
        </w:tc>
        <w:tc>
          <w:tcPr>
            <w:tcW w:w="2075" w:type="dxa"/>
            <w:tcBorders>
              <w:top w:val="single" w:sz="4" w:space="0" w:color="auto"/>
              <w:left w:val="single" w:sz="4" w:space="0" w:color="auto"/>
              <w:bottom w:val="single" w:sz="4" w:space="0" w:color="auto"/>
              <w:right w:val="single" w:sz="4" w:space="0" w:color="auto"/>
            </w:tcBorders>
            <w:hideMark/>
          </w:tcPr>
          <w:p w14:paraId="2FD213AA"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2949283E" w14:textId="77777777" w:rsidR="00CF1A2B" w:rsidRPr="005A1395" w:rsidRDefault="00CF1A2B"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69" w:type="dxa"/>
            <w:tcBorders>
              <w:top w:val="single" w:sz="4" w:space="0" w:color="auto"/>
              <w:left w:val="single" w:sz="4" w:space="0" w:color="auto"/>
              <w:bottom w:val="single" w:sz="4" w:space="0" w:color="auto"/>
              <w:right w:val="single" w:sz="4" w:space="0" w:color="auto"/>
            </w:tcBorders>
            <w:hideMark/>
          </w:tcPr>
          <w:p w14:paraId="769990F0" w14:textId="77777777" w:rsidR="00CF1A2B" w:rsidRPr="005A1395" w:rsidRDefault="00CF1A2B"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7C5A2CC9" w14:textId="77777777" w:rsidR="00CF1A2B" w:rsidRPr="005A1395" w:rsidRDefault="00CF1A2B" w:rsidP="00C41064">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69" w:type="dxa"/>
            <w:tcBorders>
              <w:top w:val="single" w:sz="4" w:space="0" w:color="auto"/>
              <w:left w:val="single" w:sz="4" w:space="0" w:color="auto"/>
              <w:bottom w:val="single" w:sz="4" w:space="0" w:color="auto"/>
              <w:right w:val="single" w:sz="4" w:space="0" w:color="auto"/>
            </w:tcBorders>
          </w:tcPr>
          <w:p w14:paraId="2A7526EA" w14:textId="77777777" w:rsidR="00CF1A2B" w:rsidRPr="005A1395" w:rsidRDefault="00CF1A2B" w:rsidP="00C41064">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6B629747" w14:textId="77777777" w:rsidR="00CF1A2B" w:rsidRPr="005A1395" w:rsidRDefault="00CF1A2B" w:rsidP="00C41064">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114" w:type="dxa"/>
            <w:tcBorders>
              <w:top w:val="single" w:sz="4" w:space="0" w:color="auto"/>
              <w:left w:val="single" w:sz="4" w:space="0" w:color="auto"/>
              <w:bottom w:val="single" w:sz="4" w:space="0" w:color="auto"/>
              <w:right w:val="single" w:sz="4" w:space="0" w:color="auto"/>
            </w:tcBorders>
            <w:hideMark/>
          </w:tcPr>
          <w:p w14:paraId="40526871" w14:textId="77777777" w:rsidR="00CF1A2B" w:rsidRPr="005A1395" w:rsidRDefault="00CF1A2B" w:rsidP="00C41064">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349" w:type="dxa"/>
            <w:tcBorders>
              <w:top w:val="single" w:sz="4" w:space="0" w:color="auto"/>
              <w:left w:val="single" w:sz="4" w:space="0" w:color="auto"/>
              <w:bottom w:val="single" w:sz="4" w:space="0" w:color="auto"/>
              <w:right w:val="single" w:sz="4" w:space="0" w:color="auto"/>
            </w:tcBorders>
          </w:tcPr>
          <w:p w14:paraId="347D9563" w14:textId="77777777" w:rsidR="00CF1A2B" w:rsidRPr="005A1395" w:rsidRDefault="00CF1A2B" w:rsidP="00C41064">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50D8C4BD" w14:textId="77777777" w:rsidR="00CF1A2B" w:rsidRPr="005A1395" w:rsidRDefault="00CF1A2B" w:rsidP="00C41064">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CF1A2B" w:rsidRPr="005A1395" w14:paraId="6E1D1358" w14:textId="77777777" w:rsidTr="00CF1A2B">
        <w:trPr>
          <w:trHeight w:val="198"/>
        </w:trPr>
        <w:tc>
          <w:tcPr>
            <w:tcW w:w="776" w:type="dxa"/>
            <w:tcBorders>
              <w:top w:val="single" w:sz="4" w:space="0" w:color="auto"/>
              <w:left w:val="single" w:sz="4" w:space="0" w:color="auto"/>
              <w:bottom w:val="single" w:sz="4" w:space="0" w:color="auto"/>
              <w:right w:val="single" w:sz="4" w:space="0" w:color="auto"/>
            </w:tcBorders>
          </w:tcPr>
          <w:p w14:paraId="57A1FC38" w14:textId="77777777" w:rsidR="00CF1A2B" w:rsidRPr="005A1395" w:rsidRDefault="00CF1A2B" w:rsidP="00C41064">
            <w:pPr>
              <w:autoSpaceDE w:val="0"/>
              <w:autoSpaceDN w:val="0"/>
              <w:adjustRightInd w:val="0"/>
              <w:jc w:val="center"/>
              <w:rPr>
                <w:rFonts w:ascii="Garamond" w:hAnsi="Garamond"/>
                <w:b/>
                <w:sz w:val="24"/>
                <w:szCs w:val="24"/>
              </w:rPr>
            </w:pPr>
          </w:p>
        </w:tc>
        <w:tc>
          <w:tcPr>
            <w:tcW w:w="2075" w:type="dxa"/>
            <w:tcBorders>
              <w:top w:val="single" w:sz="4" w:space="0" w:color="auto"/>
              <w:left w:val="single" w:sz="4" w:space="0" w:color="auto"/>
              <w:bottom w:val="single" w:sz="4" w:space="0" w:color="auto"/>
              <w:right w:val="single" w:sz="4" w:space="0" w:color="auto"/>
            </w:tcBorders>
            <w:hideMark/>
          </w:tcPr>
          <w:p w14:paraId="7C55CEFA"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02F23679"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69" w:type="dxa"/>
            <w:tcBorders>
              <w:top w:val="single" w:sz="4" w:space="0" w:color="auto"/>
              <w:left w:val="single" w:sz="4" w:space="0" w:color="auto"/>
              <w:bottom w:val="single" w:sz="4" w:space="0" w:color="auto"/>
              <w:right w:val="single" w:sz="4" w:space="0" w:color="auto"/>
            </w:tcBorders>
            <w:hideMark/>
          </w:tcPr>
          <w:p w14:paraId="212077EE"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75A5B33C"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69" w:type="dxa"/>
            <w:tcBorders>
              <w:top w:val="single" w:sz="4" w:space="0" w:color="auto"/>
              <w:left w:val="single" w:sz="4" w:space="0" w:color="auto"/>
              <w:bottom w:val="single" w:sz="4" w:space="0" w:color="auto"/>
              <w:right w:val="single" w:sz="4" w:space="0" w:color="auto"/>
            </w:tcBorders>
          </w:tcPr>
          <w:p w14:paraId="70DA0A77"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114" w:type="dxa"/>
            <w:tcBorders>
              <w:top w:val="single" w:sz="4" w:space="0" w:color="auto"/>
              <w:left w:val="single" w:sz="4" w:space="0" w:color="auto"/>
              <w:bottom w:val="single" w:sz="4" w:space="0" w:color="auto"/>
              <w:right w:val="single" w:sz="4" w:space="0" w:color="auto"/>
            </w:tcBorders>
            <w:hideMark/>
          </w:tcPr>
          <w:p w14:paraId="77D0793A"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349" w:type="dxa"/>
            <w:tcBorders>
              <w:top w:val="single" w:sz="4" w:space="0" w:color="auto"/>
              <w:left w:val="single" w:sz="4" w:space="0" w:color="auto"/>
              <w:bottom w:val="single" w:sz="4" w:space="0" w:color="auto"/>
              <w:right w:val="single" w:sz="4" w:space="0" w:color="auto"/>
            </w:tcBorders>
          </w:tcPr>
          <w:p w14:paraId="13C7ABF8"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CF1A2B" w:rsidRPr="005A1395" w14:paraId="673825CD" w14:textId="77777777" w:rsidTr="00CF1A2B">
        <w:trPr>
          <w:trHeight w:val="1551"/>
        </w:trPr>
        <w:tc>
          <w:tcPr>
            <w:tcW w:w="776" w:type="dxa"/>
            <w:tcBorders>
              <w:top w:val="single" w:sz="4" w:space="0" w:color="auto"/>
              <w:left w:val="single" w:sz="4" w:space="0" w:color="auto"/>
              <w:bottom w:val="single" w:sz="4" w:space="0" w:color="auto"/>
              <w:right w:val="single" w:sz="4" w:space="0" w:color="auto"/>
            </w:tcBorders>
            <w:hideMark/>
          </w:tcPr>
          <w:p w14:paraId="6C7C1765" w14:textId="77777777" w:rsidR="00CF1A2B" w:rsidRPr="005A1395" w:rsidRDefault="00CF1A2B" w:rsidP="00C41064">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075" w:type="dxa"/>
            <w:tcBorders>
              <w:top w:val="single" w:sz="4" w:space="0" w:color="auto"/>
              <w:left w:val="single" w:sz="4" w:space="0" w:color="auto"/>
              <w:bottom w:val="single" w:sz="4" w:space="0" w:color="auto"/>
              <w:right w:val="single" w:sz="4" w:space="0" w:color="auto"/>
            </w:tcBorders>
          </w:tcPr>
          <w:p w14:paraId="6F9A646A" w14:textId="77777777" w:rsidR="00CF1A2B" w:rsidRPr="005A1395" w:rsidRDefault="00CF1A2B" w:rsidP="00C41064">
            <w:pPr>
              <w:spacing w:line="276" w:lineRule="auto"/>
              <w:rPr>
                <w:rFonts w:ascii="Garamond" w:hAnsi="Garamond"/>
                <w:b/>
                <w:sz w:val="24"/>
                <w:szCs w:val="24"/>
              </w:rPr>
            </w:pPr>
            <w:r>
              <w:rPr>
                <w:rFonts w:ascii="Garamond" w:hAnsi="Garamond" w:cstheme="minorHAnsi"/>
                <w:b/>
                <w:bCs/>
                <w:sz w:val="24"/>
                <w:szCs w:val="24"/>
                <w:lang w:eastAsia="sl-SI"/>
              </w:rPr>
              <w:t>D</w:t>
            </w:r>
            <w:r w:rsidRPr="00170D4B">
              <w:rPr>
                <w:rFonts w:ascii="Garamond" w:hAnsi="Garamond" w:cstheme="minorHAnsi"/>
                <w:b/>
                <w:bCs/>
                <w:sz w:val="24"/>
                <w:szCs w:val="24"/>
                <w:lang w:eastAsia="sl-SI"/>
              </w:rPr>
              <w:t>iskusijski mikroskop z dvema dodatnima opazovalnima mestoma</w:t>
            </w:r>
          </w:p>
        </w:tc>
        <w:tc>
          <w:tcPr>
            <w:tcW w:w="726" w:type="dxa"/>
            <w:tcBorders>
              <w:top w:val="single" w:sz="4" w:space="0" w:color="auto"/>
              <w:left w:val="single" w:sz="4" w:space="0" w:color="auto"/>
              <w:bottom w:val="single" w:sz="4" w:space="0" w:color="auto"/>
              <w:right w:val="single" w:sz="4" w:space="0" w:color="auto"/>
            </w:tcBorders>
          </w:tcPr>
          <w:p w14:paraId="110B37EA" w14:textId="77777777" w:rsidR="00CF1A2B" w:rsidRPr="005A1395" w:rsidRDefault="00CF1A2B" w:rsidP="00C41064">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69" w:type="dxa"/>
            <w:tcBorders>
              <w:top w:val="single" w:sz="4" w:space="0" w:color="auto"/>
              <w:left w:val="single" w:sz="4" w:space="0" w:color="auto"/>
              <w:bottom w:val="single" w:sz="4" w:space="0" w:color="auto"/>
              <w:right w:val="single" w:sz="4" w:space="0" w:color="auto"/>
            </w:tcBorders>
          </w:tcPr>
          <w:p w14:paraId="766CB3CB" w14:textId="77777777" w:rsidR="00CF1A2B" w:rsidRPr="005A1395" w:rsidRDefault="00CF1A2B" w:rsidP="00C41064">
            <w:pPr>
              <w:autoSpaceDE w:val="0"/>
              <w:autoSpaceDN w:val="0"/>
              <w:adjustRightInd w:val="0"/>
              <w:spacing w:after="0"/>
              <w:jc w:val="center"/>
              <w:rPr>
                <w:rFonts w:ascii="Garamond" w:hAnsi="Garamond"/>
                <w:b/>
                <w:sz w:val="24"/>
                <w:szCs w:val="24"/>
              </w:rPr>
            </w:pPr>
            <w:r>
              <w:rPr>
                <w:rFonts w:ascii="Garamond" w:hAnsi="Garamond"/>
                <w:b/>
                <w:sz w:val="24"/>
                <w:szCs w:val="24"/>
              </w:rPr>
              <w:t>5</w:t>
            </w:r>
          </w:p>
        </w:tc>
        <w:tc>
          <w:tcPr>
            <w:tcW w:w="1498" w:type="dxa"/>
            <w:tcBorders>
              <w:top w:val="single" w:sz="4" w:space="0" w:color="auto"/>
              <w:left w:val="single" w:sz="4" w:space="0" w:color="auto"/>
              <w:bottom w:val="single" w:sz="4" w:space="0" w:color="auto"/>
              <w:right w:val="single" w:sz="4" w:space="0" w:color="auto"/>
            </w:tcBorders>
          </w:tcPr>
          <w:p w14:paraId="433A5DE5" w14:textId="77777777" w:rsidR="00CF1A2B" w:rsidRPr="005A1395" w:rsidRDefault="00CF1A2B" w:rsidP="00C41064">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3130EA71" w14:textId="77777777" w:rsidR="00CF1A2B" w:rsidRPr="005A1395" w:rsidRDefault="00CF1A2B" w:rsidP="00C41064">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3C9EB922" w14:textId="77777777" w:rsidR="00CF1A2B" w:rsidRPr="005A1395" w:rsidRDefault="00CF1A2B" w:rsidP="00C41064">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30311D27" w14:textId="77777777" w:rsidR="00CF1A2B" w:rsidRPr="005A1395" w:rsidRDefault="00CF1A2B" w:rsidP="00C41064">
            <w:pPr>
              <w:autoSpaceDE w:val="0"/>
              <w:autoSpaceDN w:val="0"/>
              <w:adjustRightInd w:val="0"/>
              <w:spacing w:after="0"/>
              <w:rPr>
                <w:rFonts w:ascii="Garamond" w:hAnsi="Garamond"/>
                <w:b/>
                <w:sz w:val="24"/>
                <w:szCs w:val="24"/>
              </w:rPr>
            </w:pPr>
          </w:p>
        </w:tc>
      </w:tr>
      <w:tr w:rsidR="00CF1A2B" w:rsidRPr="005A1395" w14:paraId="0660CA6D" w14:textId="77777777" w:rsidTr="00CF1A2B">
        <w:tc>
          <w:tcPr>
            <w:tcW w:w="776" w:type="dxa"/>
            <w:tcBorders>
              <w:top w:val="single" w:sz="4" w:space="0" w:color="auto"/>
              <w:left w:val="single" w:sz="4" w:space="0" w:color="auto"/>
              <w:bottom w:val="single" w:sz="4" w:space="0" w:color="auto"/>
              <w:right w:val="single" w:sz="4" w:space="0" w:color="auto"/>
            </w:tcBorders>
          </w:tcPr>
          <w:p w14:paraId="700F11FF" w14:textId="50AE1274" w:rsidR="00CF1A2B" w:rsidRPr="005A1395" w:rsidRDefault="00CF1A2B" w:rsidP="00C41064">
            <w:pPr>
              <w:autoSpaceDE w:val="0"/>
              <w:autoSpaceDN w:val="0"/>
              <w:adjustRightInd w:val="0"/>
              <w:spacing w:after="0"/>
              <w:rPr>
                <w:rFonts w:ascii="Garamond" w:hAnsi="Garamond"/>
                <w:sz w:val="24"/>
                <w:szCs w:val="24"/>
              </w:rPr>
            </w:pPr>
            <w:r>
              <w:rPr>
                <w:rFonts w:ascii="Garamond" w:hAnsi="Garamond"/>
                <w:sz w:val="24"/>
                <w:szCs w:val="24"/>
              </w:rPr>
              <w:t>1.</w:t>
            </w:r>
          </w:p>
        </w:tc>
        <w:tc>
          <w:tcPr>
            <w:tcW w:w="2075" w:type="dxa"/>
            <w:tcBorders>
              <w:top w:val="single" w:sz="4" w:space="0" w:color="auto"/>
              <w:left w:val="single" w:sz="4" w:space="0" w:color="auto"/>
              <w:bottom w:val="single" w:sz="4" w:space="0" w:color="auto"/>
              <w:right w:val="single" w:sz="4" w:space="0" w:color="auto"/>
            </w:tcBorders>
          </w:tcPr>
          <w:p w14:paraId="0D324C64" w14:textId="24CAD466" w:rsidR="00CF1A2B" w:rsidRDefault="00CF1A2B" w:rsidP="00C41064">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Diskusijski mikroskop z najmanj </w:t>
            </w:r>
            <w:r w:rsidR="00AF7526">
              <w:rPr>
                <w:rFonts w:ascii="Garamond" w:hAnsi="Garamond" w:cstheme="minorHAnsi"/>
                <w:b/>
                <w:bCs/>
                <w:sz w:val="24"/>
                <w:szCs w:val="24"/>
                <w:lang w:eastAsia="sl-SI"/>
              </w:rPr>
              <w:t xml:space="preserve">osmimi </w:t>
            </w:r>
            <w:r w:rsidRPr="00E6683A">
              <w:rPr>
                <w:rFonts w:ascii="Garamond" w:hAnsi="Garamond" w:cstheme="minorHAnsi"/>
                <w:b/>
                <w:bCs/>
                <w:sz w:val="24"/>
                <w:szCs w:val="24"/>
                <w:lang w:eastAsia="sl-SI"/>
              </w:rPr>
              <w:t xml:space="preserve">dodatnimi </w:t>
            </w:r>
            <w:r w:rsidRPr="00E6683A">
              <w:rPr>
                <w:rFonts w:ascii="Garamond" w:hAnsi="Garamond" w:cstheme="minorHAnsi"/>
                <w:b/>
                <w:bCs/>
                <w:sz w:val="24"/>
                <w:szCs w:val="24"/>
                <w:lang w:eastAsia="sl-SI"/>
              </w:rPr>
              <w:lastRenderedPageBreak/>
              <w:t>opazovalnimi mesti</w:t>
            </w:r>
          </w:p>
        </w:tc>
        <w:tc>
          <w:tcPr>
            <w:tcW w:w="726" w:type="dxa"/>
            <w:tcBorders>
              <w:top w:val="single" w:sz="4" w:space="0" w:color="auto"/>
              <w:left w:val="single" w:sz="4" w:space="0" w:color="auto"/>
              <w:bottom w:val="single" w:sz="4" w:space="0" w:color="auto"/>
              <w:right w:val="single" w:sz="4" w:space="0" w:color="auto"/>
            </w:tcBorders>
          </w:tcPr>
          <w:p w14:paraId="5DA94968" w14:textId="77777777" w:rsidR="00CF1A2B" w:rsidRPr="005A1395" w:rsidRDefault="00CF1A2B" w:rsidP="00C41064">
            <w:pPr>
              <w:autoSpaceDE w:val="0"/>
              <w:autoSpaceDN w:val="0"/>
              <w:adjustRightInd w:val="0"/>
              <w:spacing w:after="0"/>
              <w:rPr>
                <w:rFonts w:ascii="Garamond" w:hAnsi="Garamond"/>
                <w:b/>
                <w:sz w:val="24"/>
                <w:szCs w:val="24"/>
              </w:rPr>
            </w:pPr>
            <w:r>
              <w:rPr>
                <w:rFonts w:ascii="Garamond" w:hAnsi="Garamond"/>
                <w:b/>
                <w:sz w:val="24"/>
                <w:szCs w:val="24"/>
              </w:rPr>
              <w:lastRenderedPageBreak/>
              <w:t>kos</w:t>
            </w:r>
          </w:p>
        </w:tc>
        <w:tc>
          <w:tcPr>
            <w:tcW w:w="969" w:type="dxa"/>
            <w:tcBorders>
              <w:top w:val="single" w:sz="4" w:space="0" w:color="auto"/>
              <w:left w:val="single" w:sz="4" w:space="0" w:color="auto"/>
              <w:bottom w:val="single" w:sz="4" w:space="0" w:color="auto"/>
              <w:right w:val="single" w:sz="4" w:space="0" w:color="auto"/>
            </w:tcBorders>
          </w:tcPr>
          <w:p w14:paraId="4271F3A5" w14:textId="77777777" w:rsidR="00CF1A2B" w:rsidRDefault="00CF1A2B" w:rsidP="00C41064">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289CEB1E" w14:textId="77777777" w:rsidR="00CF1A2B" w:rsidRPr="005A1395" w:rsidRDefault="00CF1A2B" w:rsidP="00C41064">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26F4A023" w14:textId="77777777" w:rsidR="00CF1A2B" w:rsidRPr="005A1395" w:rsidRDefault="00CF1A2B" w:rsidP="00C41064">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1B02813" w14:textId="77777777" w:rsidR="00CF1A2B" w:rsidRPr="005A1395" w:rsidRDefault="00CF1A2B" w:rsidP="00C41064">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2DFE0DB6" w14:textId="77777777" w:rsidR="00CF1A2B" w:rsidRPr="005A1395" w:rsidRDefault="00CF1A2B" w:rsidP="00C41064">
            <w:pPr>
              <w:autoSpaceDE w:val="0"/>
              <w:autoSpaceDN w:val="0"/>
              <w:adjustRightInd w:val="0"/>
              <w:spacing w:after="0"/>
              <w:rPr>
                <w:rFonts w:ascii="Garamond" w:hAnsi="Garamond"/>
                <w:b/>
                <w:sz w:val="24"/>
                <w:szCs w:val="24"/>
              </w:rPr>
            </w:pPr>
          </w:p>
        </w:tc>
      </w:tr>
      <w:tr w:rsidR="00CF1A2B" w:rsidRPr="005A1395" w14:paraId="355262A0" w14:textId="77777777" w:rsidTr="00CF1A2B">
        <w:tc>
          <w:tcPr>
            <w:tcW w:w="776" w:type="dxa"/>
            <w:tcBorders>
              <w:top w:val="single" w:sz="4" w:space="0" w:color="auto"/>
              <w:left w:val="single" w:sz="4" w:space="0" w:color="auto"/>
              <w:bottom w:val="single" w:sz="4" w:space="0" w:color="auto"/>
              <w:right w:val="single" w:sz="4" w:space="0" w:color="auto"/>
            </w:tcBorders>
          </w:tcPr>
          <w:p w14:paraId="68ABDD2B" w14:textId="324570D5" w:rsidR="00CF1A2B" w:rsidRDefault="00AA486D" w:rsidP="00CF1A2B">
            <w:pPr>
              <w:autoSpaceDE w:val="0"/>
              <w:autoSpaceDN w:val="0"/>
              <w:adjustRightInd w:val="0"/>
              <w:spacing w:after="0"/>
              <w:rPr>
                <w:rFonts w:ascii="Garamond" w:hAnsi="Garamond"/>
                <w:sz w:val="24"/>
                <w:szCs w:val="24"/>
              </w:rPr>
            </w:pPr>
            <w:r>
              <w:rPr>
                <w:rFonts w:ascii="Garamond" w:hAnsi="Garamond"/>
                <w:sz w:val="24"/>
                <w:szCs w:val="24"/>
              </w:rPr>
              <w:t>1.</w:t>
            </w:r>
          </w:p>
        </w:tc>
        <w:tc>
          <w:tcPr>
            <w:tcW w:w="2075" w:type="dxa"/>
            <w:tcBorders>
              <w:top w:val="single" w:sz="4" w:space="0" w:color="auto"/>
              <w:left w:val="single" w:sz="4" w:space="0" w:color="auto"/>
              <w:bottom w:val="single" w:sz="4" w:space="0" w:color="auto"/>
              <w:right w:val="single" w:sz="4" w:space="0" w:color="auto"/>
            </w:tcBorders>
          </w:tcPr>
          <w:p w14:paraId="245096DC" w14:textId="0FE63584" w:rsidR="00CF1A2B" w:rsidRPr="00E6683A" w:rsidRDefault="00CF1A2B" w:rsidP="00CF1A2B">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Diskusijski mikroskop za fluorescenco</w:t>
            </w:r>
          </w:p>
        </w:tc>
        <w:tc>
          <w:tcPr>
            <w:tcW w:w="726" w:type="dxa"/>
            <w:tcBorders>
              <w:top w:val="single" w:sz="4" w:space="0" w:color="auto"/>
              <w:left w:val="single" w:sz="4" w:space="0" w:color="auto"/>
              <w:bottom w:val="single" w:sz="4" w:space="0" w:color="auto"/>
              <w:right w:val="single" w:sz="4" w:space="0" w:color="auto"/>
            </w:tcBorders>
          </w:tcPr>
          <w:p w14:paraId="42B84067" w14:textId="02D78200" w:rsidR="00CF1A2B" w:rsidRDefault="00CF1A2B" w:rsidP="00CF1A2B">
            <w:pPr>
              <w:autoSpaceDE w:val="0"/>
              <w:autoSpaceDN w:val="0"/>
              <w:adjustRightInd w:val="0"/>
              <w:spacing w:after="0"/>
              <w:rPr>
                <w:rFonts w:ascii="Garamond" w:hAnsi="Garamond"/>
                <w:b/>
                <w:sz w:val="24"/>
                <w:szCs w:val="24"/>
              </w:rPr>
            </w:pPr>
            <w:r>
              <w:rPr>
                <w:rFonts w:ascii="Garamond" w:hAnsi="Garamond"/>
                <w:b/>
                <w:sz w:val="24"/>
                <w:szCs w:val="24"/>
              </w:rPr>
              <w:t>kos</w:t>
            </w:r>
          </w:p>
        </w:tc>
        <w:tc>
          <w:tcPr>
            <w:tcW w:w="969" w:type="dxa"/>
            <w:tcBorders>
              <w:top w:val="single" w:sz="4" w:space="0" w:color="auto"/>
              <w:left w:val="single" w:sz="4" w:space="0" w:color="auto"/>
              <w:bottom w:val="single" w:sz="4" w:space="0" w:color="auto"/>
              <w:right w:val="single" w:sz="4" w:space="0" w:color="auto"/>
            </w:tcBorders>
          </w:tcPr>
          <w:p w14:paraId="318B7806" w14:textId="20A2FD70" w:rsidR="00CF1A2B" w:rsidRDefault="00CF1A2B" w:rsidP="00CF1A2B">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4E885865" w14:textId="77777777" w:rsidR="00CF1A2B" w:rsidRPr="005A1395" w:rsidRDefault="00CF1A2B" w:rsidP="00CF1A2B">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5FB3E8D7" w14:textId="77777777" w:rsidR="00CF1A2B" w:rsidRPr="005A1395" w:rsidRDefault="00CF1A2B" w:rsidP="00CF1A2B">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3F86B42" w14:textId="77777777" w:rsidR="00CF1A2B" w:rsidRPr="005A1395" w:rsidRDefault="00CF1A2B" w:rsidP="00CF1A2B">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3C376CB6" w14:textId="77777777" w:rsidR="00CF1A2B" w:rsidRPr="005A1395" w:rsidRDefault="00CF1A2B" w:rsidP="00CF1A2B">
            <w:pPr>
              <w:autoSpaceDE w:val="0"/>
              <w:autoSpaceDN w:val="0"/>
              <w:adjustRightInd w:val="0"/>
              <w:spacing w:after="0"/>
              <w:rPr>
                <w:rFonts w:ascii="Garamond" w:hAnsi="Garamond"/>
                <w:b/>
                <w:sz w:val="24"/>
                <w:szCs w:val="24"/>
              </w:rPr>
            </w:pPr>
          </w:p>
        </w:tc>
      </w:tr>
      <w:tr w:rsidR="00CF1A2B" w:rsidRPr="005A1395" w14:paraId="3D48F0FF" w14:textId="77777777" w:rsidTr="00CF1A2B">
        <w:tc>
          <w:tcPr>
            <w:tcW w:w="776" w:type="dxa"/>
            <w:tcBorders>
              <w:top w:val="single" w:sz="4" w:space="0" w:color="auto"/>
              <w:left w:val="single" w:sz="4" w:space="0" w:color="auto"/>
              <w:bottom w:val="single" w:sz="4" w:space="0" w:color="auto"/>
              <w:right w:val="single" w:sz="4" w:space="0" w:color="auto"/>
            </w:tcBorders>
          </w:tcPr>
          <w:p w14:paraId="630EB592" w14:textId="34752164" w:rsidR="00CF1A2B" w:rsidRPr="00CF1A2B" w:rsidRDefault="00CF1A2B" w:rsidP="00CF1A2B">
            <w:pPr>
              <w:autoSpaceDE w:val="0"/>
              <w:autoSpaceDN w:val="0"/>
              <w:adjustRightInd w:val="0"/>
              <w:spacing w:after="0"/>
              <w:rPr>
                <w:rFonts w:ascii="Garamond" w:hAnsi="Garamond"/>
                <w:sz w:val="24"/>
                <w:szCs w:val="24"/>
              </w:rPr>
            </w:pPr>
            <w:r w:rsidRPr="00CF1A2B">
              <w:rPr>
                <w:rFonts w:ascii="Garamond" w:hAnsi="Garamond"/>
                <w:sz w:val="24"/>
                <w:szCs w:val="24"/>
              </w:rPr>
              <w:t>2.</w:t>
            </w:r>
          </w:p>
        </w:tc>
        <w:tc>
          <w:tcPr>
            <w:tcW w:w="2075" w:type="dxa"/>
            <w:tcBorders>
              <w:top w:val="single" w:sz="4" w:space="0" w:color="auto"/>
              <w:left w:val="single" w:sz="4" w:space="0" w:color="auto"/>
              <w:bottom w:val="single" w:sz="4" w:space="0" w:color="auto"/>
              <w:right w:val="single" w:sz="4" w:space="0" w:color="auto"/>
            </w:tcBorders>
          </w:tcPr>
          <w:p w14:paraId="46589BCC" w14:textId="7A377451" w:rsidR="00CF1A2B" w:rsidRPr="00E6683A" w:rsidRDefault="00CF1A2B" w:rsidP="00CF1A2B">
            <w:pPr>
              <w:spacing w:line="276" w:lineRule="auto"/>
              <w:rPr>
                <w:rFonts w:ascii="Garamond" w:hAnsi="Garamond" w:cstheme="minorHAnsi"/>
                <w:b/>
                <w:bCs/>
                <w:sz w:val="24"/>
                <w:szCs w:val="24"/>
                <w:lang w:eastAsia="sl-SI"/>
              </w:rPr>
            </w:pPr>
            <w:r>
              <w:rPr>
                <w:rFonts w:ascii="Garamond" w:hAnsi="Garamond"/>
                <w:b/>
                <w:sz w:val="24"/>
                <w:szCs w:val="24"/>
              </w:rPr>
              <w:t>Sistem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505DC151" w14:textId="59D38487" w:rsidR="00CF1A2B" w:rsidRDefault="00CF1A2B" w:rsidP="00CF1A2B">
            <w:pPr>
              <w:autoSpaceDE w:val="0"/>
              <w:autoSpaceDN w:val="0"/>
              <w:adjustRightInd w:val="0"/>
              <w:spacing w:after="0"/>
              <w:rPr>
                <w:rFonts w:ascii="Garamond" w:hAnsi="Garamond"/>
                <w:b/>
                <w:sz w:val="24"/>
                <w:szCs w:val="24"/>
              </w:rPr>
            </w:pPr>
            <w:r>
              <w:rPr>
                <w:rFonts w:ascii="Garamond" w:hAnsi="Garamond"/>
                <w:b/>
                <w:sz w:val="24"/>
                <w:szCs w:val="24"/>
              </w:rPr>
              <w:t>kos</w:t>
            </w:r>
          </w:p>
        </w:tc>
        <w:tc>
          <w:tcPr>
            <w:tcW w:w="969" w:type="dxa"/>
            <w:tcBorders>
              <w:top w:val="single" w:sz="4" w:space="0" w:color="auto"/>
              <w:left w:val="single" w:sz="4" w:space="0" w:color="auto"/>
              <w:bottom w:val="single" w:sz="4" w:space="0" w:color="auto"/>
              <w:right w:val="single" w:sz="4" w:space="0" w:color="auto"/>
            </w:tcBorders>
          </w:tcPr>
          <w:p w14:paraId="37CE22F5" w14:textId="5040EEA6" w:rsidR="00CF1A2B" w:rsidRDefault="00CF1A2B" w:rsidP="00CF1A2B">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7A1FE55F" w14:textId="77777777" w:rsidR="00CF1A2B" w:rsidRPr="005A1395" w:rsidRDefault="00CF1A2B" w:rsidP="00CF1A2B">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34AF5B95" w14:textId="77777777" w:rsidR="00CF1A2B" w:rsidRPr="005A1395" w:rsidRDefault="00CF1A2B" w:rsidP="00CF1A2B">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46593686" w14:textId="77777777" w:rsidR="00CF1A2B" w:rsidRPr="005A1395" w:rsidRDefault="00CF1A2B" w:rsidP="00CF1A2B">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678D92E3" w14:textId="77777777" w:rsidR="00CF1A2B" w:rsidRPr="005A1395" w:rsidRDefault="00CF1A2B" w:rsidP="00CF1A2B">
            <w:pPr>
              <w:autoSpaceDE w:val="0"/>
              <w:autoSpaceDN w:val="0"/>
              <w:adjustRightInd w:val="0"/>
              <w:spacing w:after="0"/>
              <w:rPr>
                <w:rFonts w:ascii="Garamond" w:hAnsi="Garamond"/>
                <w:b/>
                <w:sz w:val="24"/>
                <w:szCs w:val="24"/>
              </w:rPr>
            </w:pPr>
          </w:p>
        </w:tc>
      </w:tr>
      <w:tr w:rsidR="00CF1A2B" w:rsidRPr="005A1395" w14:paraId="4E5D2542" w14:textId="77777777" w:rsidTr="00CF1A2B">
        <w:tc>
          <w:tcPr>
            <w:tcW w:w="776" w:type="dxa"/>
            <w:tcBorders>
              <w:top w:val="single" w:sz="4" w:space="0" w:color="auto"/>
              <w:left w:val="single" w:sz="4" w:space="0" w:color="auto"/>
              <w:bottom w:val="single" w:sz="4" w:space="0" w:color="auto"/>
              <w:right w:val="single" w:sz="4" w:space="0" w:color="auto"/>
            </w:tcBorders>
          </w:tcPr>
          <w:p w14:paraId="4A4259C4" w14:textId="0FB04561" w:rsidR="00CF1A2B" w:rsidRDefault="00CF1A2B" w:rsidP="00CF1A2B">
            <w:pPr>
              <w:autoSpaceDE w:val="0"/>
              <w:autoSpaceDN w:val="0"/>
              <w:adjustRightInd w:val="0"/>
              <w:spacing w:after="0"/>
              <w:rPr>
                <w:rFonts w:ascii="Garamond" w:hAnsi="Garamond"/>
                <w:sz w:val="24"/>
                <w:szCs w:val="24"/>
              </w:rPr>
            </w:pPr>
            <w:r>
              <w:rPr>
                <w:rFonts w:ascii="Garamond" w:hAnsi="Garamond"/>
                <w:sz w:val="24"/>
                <w:szCs w:val="24"/>
              </w:rPr>
              <w:t>2.</w:t>
            </w:r>
          </w:p>
        </w:tc>
        <w:tc>
          <w:tcPr>
            <w:tcW w:w="2075" w:type="dxa"/>
            <w:tcBorders>
              <w:top w:val="single" w:sz="4" w:space="0" w:color="auto"/>
              <w:left w:val="single" w:sz="4" w:space="0" w:color="auto"/>
              <w:bottom w:val="single" w:sz="4" w:space="0" w:color="auto"/>
              <w:right w:val="single" w:sz="4" w:space="0" w:color="auto"/>
            </w:tcBorders>
          </w:tcPr>
          <w:p w14:paraId="6E7A8772" w14:textId="10DED93F" w:rsidR="00CF1A2B" w:rsidRPr="00E6683A" w:rsidRDefault="00CF1A2B" w:rsidP="00CF1A2B">
            <w:pPr>
              <w:spacing w:line="276" w:lineRule="auto"/>
              <w:rPr>
                <w:rFonts w:ascii="Garamond" w:hAnsi="Garamond" w:cstheme="minorHAnsi"/>
                <w:b/>
                <w:bCs/>
                <w:sz w:val="24"/>
                <w:szCs w:val="24"/>
                <w:lang w:eastAsia="sl-SI"/>
              </w:rPr>
            </w:pPr>
            <w:proofErr w:type="spellStart"/>
            <w:r>
              <w:rPr>
                <w:rFonts w:ascii="Garamond" w:hAnsi="Garamond" w:cstheme="minorHAnsi"/>
                <w:b/>
                <w:bCs/>
                <w:sz w:val="24"/>
                <w:szCs w:val="24"/>
                <w:lang w:eastAsia="sl-SI"/>
              </w:rPr>
              <w:t>Pogarancijsko</w:t>
            </w:r>
            <w:proofErr w:type="spellEnd"/>
            <w:r>
              <w:rPr>
                <w:rFonts w:ascii="Garamond" w:hAnsi="Garamond" w:cstheme="minorHAnsi"/>
                <w:b/>
                <w:bCs/>
                <w:sz w:val="24"/>
                <w:szCs w:val="24"/>
                <w:lang w:eastAsia="sl-SI"/>
              </w:rPr>
              <w:t xml:space="preserve"> vzdrževanje s</w:t>
            </w:r>
            <w:r>
              <w:rPr>
                <w:rFonts w:ascii="Garamond" w:hAnsi="Garamond"/>
                <w:b/>
                <w:sz w:val="24"/>
                <w:szCs w:val="24"/>
              </w:rPr>
              <w:t>istema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6DAB190C" w14:textId="51A7BE44" w:rsidR="00CF1A2B" w:rsidRDefault="00CF1A2B" w:rsidP="00CF1A2B">
            <w:pPr>
              <w:autoSpaceDE w:val="0"/>
              <w:autoSpaceDN w:val="0"/>
              <w:adjustRightInd w:val="0"/>
              <w:spacing w:after="0"/>
              <w:rPr>
                <w:rFonts w:ascii="Garamond" w:hAnsi="Garamond"/>
                <w:b/>
                <w:sz w:val="24"/>
                <w:szCs w:val="24"/>
              </w:rPr>
            </w:pPr>
            <w:r>
              <w:rPr>
                <w:rFonts w:ascii="Garamond" w:hAnsi="Garamond"/>
                <w:b/>
                <w:sz w:val="24"/>
                <w:szCs w:val="24"/>
              </w:rPr>
              <w:t>leto</w:t>
            </w:r>
          </w:p>
        </w:tc>
        <w:tc>
          <w:tcPr>
            <w:tcW w:w="969" w:type="dxa"/>
            <w:tcBorders>
              <w:top w:val="single" w:sz="4" w:space="0" w:color="auto"/>
              <w:left w:val="single" w:sz="4" w:space="0" w:color="auto"/>
              <w:bottom w:val="single" w:sz="4" w:space="0" w:color="auto"/>
              <w:right w:val="single" w:sz="4" w:space="0" w:color="auto"/>
            </w:tcBorders>
          </w:tcPr>
          <w:p w14:paraId="57ECCC48" w14:textId="77777777" w:rsidR="00CF1A2B" w:rsidRDefault="00CF1A2B" w:rsidP="00CF1A2B">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3265C7CA" w14:textId="77777777" w:rsidR="00CF1A2B" w:rsidRPr="005A1395" w:rsidRDefault="00CF1A2B" w:rsidP="00CF1A2B">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05AE5DDD" w14:textId="77777777" w:rsidR="00CF1A2B" w:rsidRPr="005A1395" w:rsidRDefault="00CF1A2B" w:rsidP="00CF1A2B">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0D5393B9" w14:textId="77777777" w:rsidR="00CF1A2B" w:rsidRPr="005A1395" w:rsidRDefault="00CF1A2B" w:rsidP="00CF1A2B">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5A56C8AB" w14:textId="77777777" w:rsidR="00CF1A2B" w:rsidRPr="005A1395" w:rsidRDefault="00CF1A2B" w:rsidP="00CF1A2B">
            <w:pPr>
              <w:autoSpaceDE w:val="0"/>
              <w:autoSpaceDN w:val="0"/>
              <w:adjustRightInd w:val="0"/>
              <w:spacing w:after="0"/>
              <w:rPr>
                <w:rFonts w:ascii="Garamond" w:hAnsi="Garamond"/>
                <w:b/>
                <w:sz w:val="24"/>
                <w:szCs w:val="24"/>
              </w:rPr>
            </w:pPr>
          </w:p>
        </w:tc>
      </w:tr>
      <w:tr w:rsidR="00CF1A2B" w:rsidRPr="005A1395" w14:paraId="4B4C8DA1" w14:textId="77777777" w:rsidTr="00CF1A2B">
        <w:tc>
          <w:tcPr>
            <w:tcW w:w="6044" w:type="dxa"/>
            <w:gridSpan w:val="5"/>
            <w:tcBorders>
              <w:top w:val="single" w:sz="4" w:space="0" w:color="auto"/>
              <w:left w:val="single" w:sz="4" w:space="0" w:color="auto"/>
              <w:bottom w:val="single" w:sz="4" w:space="0" w:color="auto"/>
              <w:right w:val="single" w:sz="4" w:space="0" w:color="auto"/>
            </w:tcBorders>
            <w:shd w:val="clear" w:color="auto" w:fill="auto"/>
            <w:hideMark/>
          </w:tcPr>
          <w:p w14:paraId="666B2659" w14:textId="77777777" w:rsidR="00CF1A2B" w:rsidRPr="005A1395" w:rsidRDefault="00CF1A2B" w:rsidP="00CF1A2B">
            <w:pPr>
              <w:autoSpaceDE w:val="0"/>
              <w:autoSpaceDN w:val="0"/>
              <w:adjustRightInd w:val="0"/>
              <w:jc w:val="right"/>
              <w:rPr>
                <w:rFonts w:ascii="Garamond" w:hAnsi="Garamond"/>
                <w:b/>
                <w:sz w:val="24"/>
                <w:szCs w:val="24"/>
              </w:rPr>
            </w:pPr>
            <w:r w:rsidRPr="005A1395">
              <w:rPr>
                <w:rFonts w:ascii="Garamond" w:hAnsi="Garamond"/>
                <w:b/>
                <w:sz w:val="24"/>
                <w:szCs w:val="24"/>
              </w:rPr>
              <w:t>SKUPAJ</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AB0836" w14:textId="77777777" w:rsidR="00CF1A2B" w:rsidRPr="005A1395" w:rsidRDefault="00CF1A2B" w:rsidP="00CF1A2B">
            <w:pPr>
              <w:autoSpaceDE w:val="0"/>
              <w:autoSpaceDN w:val="0"/>
              <w:adjustRightInd w:val="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766DE54" w14:textId="77777777" w:rsidR="00CF1A2B" w:rsidRPr="005A1395" w:rsidRDefault="00CF1A2B" w:rsidP="00CF1A2B">
            <w:pPr>
              <w:autoSpaceDE w:val="0"/>
              <w:autoSpaceDN w:val="0"/>
              <w:adjustRightInd w:val="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06C06C6" w14:textId="77777777" w:rsidR="00CF1A2B" w:rsidRPr="005A1395" w:rsidRDefault="00CF1A2B" w:rsidP="00CF1A2B">
            <w:pPr>
              <w:autoSpaceDE w:val="0"/>
              <w:autoSpaceDN w:val="0"/>
              <w:adjustRightInd w:val="0"/>
              <w:rPr>
                <w:rFonts w:ascii="Garamond" w:hAnsi="Garamond"/>
                <w:b/>
                <w:sz w:val="24"/>
                <w:szCs w:val="24"/>
              </w:rPr>
            </w:pPr>
          </w:p>
        </w:tc>
      </w:tr>
    </w:tbl>
    <w:p w14:paraId="5B909B0F" w14:textId="1077F268" w:rsidR="008F45BD" w:rsidRPr="005A1395" w:rsidRDefault="008F45BD" w:rsidP="000F2512">
      <w:pPr>
        <w:pStyle w:val="Telobesedila"/>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623"/>
        <w:gridCol w:w="3457"/>
      </w:tblGrid>
      <w:tr w:rsidR="008F45BD" w:rsidRPr="005A1395" w14:paraId="3880AF7E" w14:textId="77777777" w:rsidTr="00AF7526">
        <w:tc>
          <w:tcPr>
            <w:tcW w:w="1696" w:type="dxa"/>
          </w:tcPr>
          <w:p w14:paraId="617C31E2" w14:textId="77777777" w:rsidR="008F45BD" w:rsidRPr="005A1395" w:rsidRDefault="008F45BD" w:rsidP="008F45BD">
            <w:pPr>
              <w:ind w:left="29"/>
              <w:rPr>
                <w:rFonts w:ascii="Garamond" w:hAnsi="Garamond"/>
                <w:sz w:val="24"/>
                <w:szCs w:val="24"/>
              </w:rPr>
            </w:pPr>
            <w:r w:rsidRPr="005A1395">
              <w:rPr>
                <w:rFonts w:ascii="Garamond" w:hAnsi="Garamond"/>
                <w:sz w:val="24"/>
                <w:szCs w:val="24"/>
              </w:rPr>
              <w:t>Lokacija dobave</w:t>
            </w:r>
          </w:p>
        </w:tc>
        <w:tc>
          <w:tcPr>
            <w:tcW w:w="8080" w:type="dxa"/>
            <w:gridSpan w:val="2"/>
          </w:tcPr>
          <w:p w14:paraId="7492A2E9" w14:textId="77777777" w:rsidR="008F45BD" w:rsidRPr="005A1395" w:rsidRDefault="008F45BD" w:rsidP="008F45BD">
            <w:pPr>
              <w:widowControl w:val="0"/>
              <w:suppressLineNumbers/>
              <w:tabs>
                <w:tab w:val="left" w:pos="1065"/>
              </w:tabs>
              <w:suppressAutoHyphens/>
              <w:ind w:left="33"/>
              <w:rPr>
                <w:rFonts w:ascii="Garamond" w:eastAsia="Arial Unicode MS" w:hAnsi="Garamond"/>
                <w:bCs/>
                <w:kern w:val="1"/>
                <w:sz w:val="24"/>
                <w:szCs w:val="24"/>
              </w:rPr>
            </w:pPr>
            <w:r w:rsidRPr="005A1395">
              <w:rPr>
                <w:rFonts w:ascii="Garamond" w:eastAsia="Arial Unicode MS" w:hAnsi="Garamond"/>
                <w:kern w:val="1"/>
                <w:sz w:val="24"/>
                <w:szCs w:val="24"/>
              </w:rPr>
              <w:t>Inštitut za patologijo, Korytkova 2, 1000 Ljubljana</w:t>
            </w:r>
          </w:p>
        </w:tc>
      </w:tr>
      <w:tr w:rsidR="008F45BD" w:rsidRPr="005A1395" w14:paraId="15D12F1A" w14:textId="77777777" w:rsidTr="00AF7526">
        <w:trPr>
          <w:trHeight w:val="86"/>
        </w:trPr>
        <w:tc>
          <w:tcPr>
            <w:tcW w:w="1696" w:type="dxa"/>
            <w:vMerge w:val="restart"/>
          </w:tcPr>
          <w:p w14:paraId="3BD94F83" w14:textId="77777777" w:rsidR="008F45BD" w:rsidRPr="005A1395" w:rsidRDefault="008F45BD" w:rsidP="008F45BD">
            <w:pPr>
              <w:ind w:left="29"/>
              <w:rPr>
                <w:rFonts w:ascii="Garamond" w:hAnsi="Garamond"/>
                <w:sz w:val="24"/>
                <w:szCs w:val="24"/>
              </w:rPr>
            </w:pPr>
            <w:r w:rsidRPr="005A1395">
              <w:rPr>
                <w:rFonts w:ascii="Garamond" w:hAnsi="Garamond"/>
                <w:sz w:val="24"/>
                <w:szCs w:val="24"/>
              </w:rPr>
              <w:t>Način realizacije</w:t>
            </w:r>
          </w:p>
        </w:tc>
        <w:tc>
          <w:tcPr>
            <w:tcW w:w="4623" w:type="dxa"/>
          </w:tcPr>
          <w:p w14:paraId="1ACC2D28" w14:textId="77777777" w:rsidR="008F45BD" w:rsidRPr="005A1395" w:rsidRDefault="008F45BD" w:rsidP="008F45BD">
            <w:pPr>
              <w:ind w:left="33"/>
              <w:rPr>
                <w:rFonts w:ascii="Garamond" w:hAnsi="Garamond"/>
                <w:sz w:val="24"/>
                <w:szCs w:val="24"/>
              </w:rPr>
            </w:pPr>
            <w:r w:rsidRPr="005A1395">
              <w:rPr>
                <w:rFonts w:ascii="Garamond" w:hAnsi="Garamond"/>
                <w:sz w:val="24"/>
                <w:szCs w:val="24"/>
              </w:rPr>
              <w:t>Izvedba</w:t>
            </w:r>
          </w:p>
        </w:tc>
        <w:tc>
          <w:tcPr>
            <w:tcW w:w="3457" w:type="dxa"/>
          </w:tcPr>
          <w:p w14:paraId="25ED25D5" w14:textId="77777777"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14:paraId="4A422E5D" w14:textId="77777777" w:rsidTr="00AF7526">
        <w:trPr>
          <w:trHeight w:val="86"/>
        </w:trPr>
        <w:tc>
          <w:tcPr>
            <w:tcW w:w="1696" w:type="dxa"/>
            <w:vMerge/>
          </w:tcPr>
          <w:p w14:paraId="1508C04E" w14:textId="77777777" w:rsidR="008F45BD" w:rsidRPr="005A1395" w:rsidRDefault="008F45BD" w:rsidP="008F45BD">
            <w:pPr>
              <w:rPr>
                <w:rFonts w:ascii="Garamond" w:hAnsi="Garamond"/>
                <w:sz w:val="24"/>
                <w:szCs w:val="24"/>
              </w:rPr>
            </w:pPr>
          </w:p>
        </w:tc>
        <w:tc>
          <w:tcPr>
            <w:tcW w:w="4623" w:type="dxa"/>
          </w:tcPr>
          <w:p w14:paraId="0BC62B3C" w14:textId="77777777" w:rsidR="008F45BD" w:rsidRPr="005A1395" w:rsidRDefault="008F45BD" w:rsidP="008F45BD">
            <w:pPr>
              <w:ind w:left="33"/>
              <w:rPr>
                <w:rFonts w:ascii="Garamond" w:hAnsi="Garamond"/>
                <w:sz w:val="24"/>
                <w:szCs w:val="24"/>
              </w:rPr>
            </w:pPr>
            <w:r w:rsidRPr="005A1395">
              <w:rPr>
                <w:rFonts w:ascii="Garamond" w:hAnsi="Garamond"/>
                <w:bCs/>
                <w:sz w:val="24"/>
                <w:szCs w:val="24"/>
              </w:rPr>
              <w:t xml:space="preserve">Ponudnik se zavezuje dobaviti blago in izvajati vse storitve na način in v obsegu, kot sta </w:t>
            </w:r>
            <w:r w:rsidRPr="005A1395">
              <w:rPr>
                <w:rFonts w:ascii="Garamond" w:hAnsi="Garamond"/>
                <w:bCs/>
                <w:sz w:val="24"/>
                <w:szCs w:val="24"/>
              </w:rPr>
              <w:lastRenderedPageBreak/>
              <w:t>opredeljena v obrazcu Tehnične specifikacije in zahteve naročnika  in v tej pogodbi.</w:t>
            </w:r>
          </w:p>
        </w:tc>
        <w:tc>
          <w:tcPr>
            <w:tcW w:w="3457" w:type="dxa"/>
          </w:tcPr>
          <w:p w14:paraId="4C75476E" w14:textId="77777777" w:rsidR="008F45BD" w:rsidRPr="005A1395" w:rsidRDefault="008F45BD" w:rsidP="008F45BD">
            <w:pPr>
              <w:rPr>
                <w:rFonts w:ascii="Garamond" w:hAnsi="Garamond"/>
                <w:sz w:val="24"/>
                <w:szCs w:val="24"/>
              </w:rPr>
            </w:pPr>
            <w:r w:rsidRPr="005A1395">
              <w:rPr>
                <w:rFonts w:ascii="Garamond" w:hAnsi="Garamond"/>
                <w:bCs/>
                <w:sz w:val="24"/>
                <w:szCs w:val="24"/>
              </w:rPr>
              <w:lastRenderedPageBreak/>
              <w:t>Cene so nespremenljive ves čas trajanja pogodbe</w:t>
            </w:r>
          </w:p>
        </w:tc>
      </w:tr>
      <w:tr w:rsidR="008F45BD" w:rsidRPr="005A1395" w14:paraId="131BA83A" w14:textId="77777777" w:rsidTr="00AF7526">
        <w:tc>
          <w:tcPr>
            <w:tcW w:w="1696" w:type="dxa"/>
          </w:tcPr>
          <w:p w14:paraId="435BD6D9" w14:textId="77777777" w:rsidR="008F45BD" w:rsidRPr="005A1395" w:rsidRDefault="008F45BD" w:rsidP="008F45BD">
            <w:pPr>
              <w:rPr>
                <w:rFonts w:ascii="Garamond" w:hAnsi="Garamond"/>
                <w:sz w:val="24"/>
                <w:szCs w:val="24"/>
              </w:rPr>
            </w:pPr>
            <w:r w:rsidRPr="005A1395">
              <w:rPr>
                <w:rFonts w:ascii="Garamond" w:hAnsi="Garamond"/>
                <w:sz w:val="24"/>
                <w:szCs w:val="24"/>
              </w:rPr>
              <w:t>Rok dobave</w:t>
            </w:r>
          </w:p>
        </w:tc>
        <w:tc>
          <w:tcPr>
            <w:tcW w:w="8080" w:type="dxa"/>
            <w:gridSpan w:val="2"/>
          </w:tcPr>
          <w:p w14:paraId="6305ADFB" w14:textId="07BDBD29" w:rsidR="009E1FF8" w:rsidRDefault="009E1FF8" w:rsidP="009E1FF8">
            <w:pPr>
              <w:ind w:left="-170"/>
              <w:rPr>
                <w:rFonts w:ascii="Garamond" w:hAnsi="Garamond"/>
                <w:sz w:val="24"/>
                <w:szCs w:val="24"/>
              </w:rPr>
            </w:pPr>
            <w:r>
              <w:rPr>
                <w:rFonts w:ascii="Garamond" w:hAnsi="Garamond"/>
                <w:sz w:val="24"/>
                <w:szCs w:val="24"/>
              </w:rPr>
              <w:t xml:space="preserve">   90 dni </w:t>
            </w:r>
            <w:r w:rsidR="00570174">
              <w:rPr>
                <w:rFonts w:ascii="Garamond" w:hAnsi="Garamond"/>
                <w:sz w:val="24"/>
                <w:szCs w:val="24"/>
              </w:rPr>
              <w:t>po podpisu pogodbe</w:t>
            </w:r>
            <w:r>
              <w:rPr>
                <w:rFonts w:ascii="Garamond" w:hAnsi="Garamond"/>
                <w:sz w:val="24"/>
                <w:szCs w:val="24"/>
              </w:rPr>
              <w:t xml:space="preserve"> (velja za sklop 1)</w:t>
            </w:r>
          </w:p>
          <w:p w14:paraId="354E2CDB" w14:textId="3BA1B902" w:rsidR="009E1FF8" w:rsidRPr="005A1395" w:rsidRDefault="009E1FF8" w:rsidP="008F45BD">
            <w:pPr>
              <w:rPr>
                <w:rFonts w:ascii="Garamond" w:hAnsi="Garamond"/>
                <w:sz w:val="24"/>
                <w:szCs w:val="24"/>
              </w:rPr>
            </w:pPr>
            <w:r>
              <w:rPr>
                <w:rFonts w:ascii="Garamond" w:hAnsi="Garamond"/>
                <w:sz w:val="24"/>
                <w:szCs w:val="24"/>
              </w:rPr>
              <w:t>12 tednov po podpisu pogodbe (velja za sklop 2)</w:t>
            </w:r>
          </w:p>
        </w:tc>
      </w:tr>
      <w:tr w:rsidR="008F45BD" w:rsidRPr="005A1395" w14:paraId="35D8A2D3" w14:textId="77777777" w:rsidTr="00AF7526">
        <w:tc>
          <w:tcPr>
            <w:tcW w:w="1696" w:type="dxa"/>
          </w:tcPr>
          <w:p w14:paraId="2711644E" w14:textId="77777777" w:rsidR="008F45BD" w:rsidRPr="005A1395" w:rsidRDefault="008F45BD" w:rsidP="008F45BD">
            <w:pPr>
              <w:rPr>
                <w:rFonts w:ascii="Garamond" w:hAnsi="Garamond"/>
                <w:sz w:val="24"/>
                <w:szCs w:val="24"/>
              </w:rPr>
            </w:pPr>
            <w:r w:rsidRPr="005A1395">
              <w:rPr>
                <w:rFonts w:ascii="Garamond" w:hAnsi="Garamond"/>
                <w:sz w:val="24"/>
                <w:szCs w:val="24"/>
              </w:rPr>
              <w:t>Garancijski rok</w:t>
            </w:r>
          </w:p>
        </w:tc>
        <w:tc>
          <w:tcPr>
            <w:tcW w:w="8080" w:type="dxa"/>
            <w:gridSpan w:val="2"/>
          </w:tcPr>
          <w:p w14:paraId="2AF9E21E" w14:textId="17B39F73" w:rsidR="00CF1A2B" w:rsidRDefault="008F45BD" w:rsidP="008F45BD">
            <w:pPr>
              <w:ind w:left="-170"/>
              <w:rPr>
                <w:rFonts w:ascii="Garamond" w:hAnsi="Garamond"/>
                <w:sz w:val="24"/>
                <w:szCs w:val="24"/>
              </w:rPr>
            </w:pPr>
            <w:r w:rsidRPr="005A1395">
              <w:rPr>
                <w:rFonts w:ascii="Garamond" w:hAnsi="Garamond"/>
                <w:sz w:val="24"/>
                <w:szCs w:val="24"/>
              </w:rPr>
              <w:t xml:space="preserve">   </w:t>
            </w:r>
            <w:r w:rsidR="00CF1A2B">
              <w:rPr>
                <w:rFonts w:ascii="Garamond" w:hAnsi="Garamond"/>
                <w:sz w:val="24"/>
                <w:szCs w:val="24"/>
              </w:rPr>
              <w:t>12 mesecev (velja za sklop 1)</w:t>
            </w:r>
          </w:p>
          <w:p w14:paraId="6141D6C1" w14:textId="77DB5C4C" w:rsidR="008F45BD" w:rsidRPr="005A1395" w:rsidRDefault="00CF1A2B" w:rsidP="00CF1A2B">
            <w:pPr>
              <w:ind w:left="-170"/>
              <w:rPr>
                <w:rFonts w:ascii="Garamond" w:hAnsi="Garamond"/>
                <w:sz w:val="24"/>
                <w:szCs w:val="24"/>
              </w:rPr>
            </w:pPr>
            <w:r>
              <w:rPr>
                <w:rFonts w:ascii="Garamond" w:hAnsi="Garamond"/>
                <w:sz w:val="24"/>
                <w:szCs w:val="24"/>
              </w:rPr>
              <w:t xml:space="preserve">   24 mesecev (velja za sklop 2)</w:t>
            </w:r>
          </w:p>
        </w:tc>
      </w:tr>
      <w:tr w:rsidR="009E1FF8" w:rsidRPr="00570174" w14:paraId="6020FB59" w14:textId="77777777" w:rsidTr="00AF7526">
        <w:trPr>
          <w:trHeight w:val="1950"/>
        </w:trPr>
        <w:tc>
          <w:tcPr>
            <w:tcW w:w="1696" w:type="dxa"/>
            <w:vMerge w:val="restart"/>
            <w:shd w:val="clear" w:color="auto" w:fill="auto"/>
          </w:tcPr>
          <w:p w14:paraId="52EB4408" w14:textId="77777777" w:rsidR="009E1FF8" w:rsidRPr="00570174" w:rsidRDefault="009E1FF8" w:rsidP="00570174">
            <w:pPr>
              <w:spacing w:after="0" w:line="276" w:lineRule="auto"/>
              <w:rPr>
                <w:rFonts w:ascii="Garamond" w:hAnsi="Garamond"/>
                <w:bCs/>
                <w:sz w:val="24"/>
                <w:szCs w:val="24"/>
              </w:rPr>
            </w:pPr>
            <w:r w:rsidRPr="00570174">
              <w:rPr>
                <w:rFonts w:ascii="Garamond" w:hAnsi="Garamond"/>
                <w:bCs/>
                <w:sz w:val="24"/>
                <w:szCs w:val="24"/>
              </w:rPr>
              <w:t>Odzivni čas (čas za pristop k odpravi napake) in čas odprave napake</w:t>
            </w:r>
          </w:p>
        </w:tc>
        <w:tc>
          <w:tcPr>
            <w:tcW w:w="8080" w:type="dxa"/>
            <w:gridSpan w:val="2"/>
            <w:shd w:val="clear" w:color="auto" w:fill="auto"/>
            <w:vAlign w:val="center"/>
          </w:tcPr>
          <w:p w14:paraId="1DE02627" w14:textId="77777777" w:rsidR="009E1FF8" w:rsidRDefault="009E1FF8" w:rsidP="00570174">
            <w:pPr>
              <w:spacing w:after="0" w:line="276" w:lineRule="auto"/>
              <w:rPr>
                <w:rFonts w:ascii="Garamond" w:eastAsia="Arial Unicode MS" w:hAnsi="Garamond"/>
                <w:kern w:val="1"/>
                <w:sz w:val="24"/>
                <w:szCs w:val="24"/>
              </w:rPr>
            </w:pPr>
            <w:r>
              <w:rPr>
                <w:rFonts w:ascii="Garamond" w:eastAsia="Arial Unicode MS" w:hAnsi="Garamond"/>
                <w:kern w:val="1"/>
                <w:sz w:val="24"/>
                <w:szCs w:val="24"/>
              </w:rPr>
              <w:t>Sklop 1</w:t>
            </w:r>
          </w:p>
          <w:p w14:paraId="7070EE68" w14:textId="77777777" w:rsidR="009E1FF8" w:rsidRPr="00E6683A" w:rsidRDefault="009E1FF8" w:rsidP="009E1FF8">
            <w:pPr>
              <w:pStyle w:val="Odstavekseznama"/>
              <w:numPr>
                <w:ilvl w:val="1"/>
                <w:numId w:val="49"/>
              </w:numPr>
              <w:spacing w:after="0" w:line="276" w:lineRule="auto"/>
              <w:ind w:left="530"/>
              <w:rPr>
                <w:rFonts w:ascii="Garamond" w:hAnsi="Garamond" w:cstheme="minorHAnsi"/>
                <w:sz w:val="24"/>
                <w:szCs w:val="24"/>
              </w:rPr>
            </w:pPr>
            <w:r w:rsidRPr="00E6683A">
              <w:rPr>
                <w:rFonts w:ascii="Garamond" w:hAnsi="Garamond" w:cstheme="minorHAnsi"/>
                <w:sz w:val="24"/>
                <w:szCs w:val="24"/>
              </w:rPr>
              <w:t>Ogled aparata na lokaciji naročnika najkasneje naslednji delovni dan po prijavi napake.</w:t>
            </w:r>
          </w:p>
          <w:p w14:paraId="3776FE7F" w14:textId="77777777" w:rsidR="009E1FF8" w:rsidRPr="00E6683A" w:rsidRDefault="009E1FF8" w:rsidP="009E1FF8">
            <w:pPr>
              <w:pStyle w:val="Odstavekseznama"/>
              <w:numPr>
                <w:ilvl w:val="1"/>
                <w:numId w:val="49"/>
              </w:numPr>
              <w:spacing w:after="0" w:line="276" w:lineRule="auto"/>
              <w:ind w:left="530"/>
              <w:rPr>
                <w:rFonts w:ascii="Garamond" w:hAnsi="Garamond" w:cstheme="minorHAnsi"/>
                <w:sz w:val="24"/>
                <w:szCs w:val="24"/>
              </w:rPr>
            </w:pPr>
            <w:r w:rsidRPr="00E6683A">
              <w:rPr>
                <w:rFonts w:ascii="Garamond" w:hAnsi="Garamond" w:cstheme="minorHAnsi"/>
                <w:sz w:val="24"/>
                <w:szCs w:val="24"/>
              </w:rPr>
              <w:t>Čas za odpravo napake: do 48 ur po ogledu, v primerih kadar je potrebno naročilo rezervnih delov je čas za odpravo napake do 5 delovnih dni.</w:t>
            </w:r>
          </w:p>
          <w:p w14:paraId="00C5D01F" w14:textId="77777777" w:rsidR="009E1FF8" w:rsidRDefault="009E1FF8" w:rsidP="00570174">
            <w:pPr>
              <w:spacing w:after="0" w:line="276" w:lineRule="auto"/>
              <w:rPr>
                <w:rFonts w:ascii="Garamond" w:eastAsia="Arial Unicode MS" w:hAnsi="Garamond"/>
                <w:kern w:val="1"/>
                <w:sz w:val="24"/>
                <w:szCs w:val="24"/>
              </w:rPr>
            </w:pPr>
          </w:p>
          <w:p w14:paraId="57B45FDC" w14:textId="5325B228" w:rsidR="009E1FF8" w:rsidRDefault="009E1FF8" w:rsidP="00570174">
            <w:pPr>
              <w:spacing w:after="0" w:line="276" w:lineRule="auto"/>
              <w:rPr>
                <w:rFonts w:ascii="Garamond" w:eastAsia="Arial Unicode MS" w:hAnsi="Garamond"/>
                <w:kern w:val="1"/>
                <w:sz w:val="24"/>
                <w:szCs w:val="24"/>
              </w:rPr>
            </w:pPr>
            <w:r>
              <w:rPr>
                <w:rFonts w:ascii="Garamond" w:eastAsia="Arial Unicode MS" w:hAnsi="Garamond"/>
                <w:kern w:val="1"/>
                <w:sz w:val="24"/>
                <w:szCs w:val="24"/>
              </w:rPr>
              <w:t>Sklop 2</w:t>
            </w:r>
          </w:p>
          <w:p w14:paraId="29D2337E" w14:textId="77777777" w:rsidR="009E1FF8" w:rsidRPr="00E6683A" w:rsidRDefault="009E1FF8" w:rsidP="009E1FF8">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Vrsta napak:</w:t>
            </w:r>
          </w:p>
          <w:p w14:paraId="000E3AF9" w14:textId="77777777" w:rsidR="009E1FF8" w:rsidRPr="00E6683A" w:rsidRDefault="009E1FF8" w:rsidP="009E1FF8">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Kritične = popolnoma onemogočeno delo</w:t>
            </w:r>
          </w:p>
          <w:p w14:paraId="3CF91FE6" w14:textId="77777777" w:rsidR="009E1FF8" w:rsidRPr="00E6683A" w:rsidRDefault="009E1FF8" w:rsidP="009E1FF8">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5584F138" w14:textId="77777777" w:rsidR="009E1FF8" w:rsidRPr="00E6683A" w:rsidRDefault="009E1FF8" w:rsidP="009E1FF8">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6826C4E3" w14:textId="77777777" w:rsidR="009E1FF8" w:rsidRPr="00E6683A" w:rsidRDefault="009E1FF8" w:rsidP="009E1FF8">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 xml:space="preserve">Fizična prisotnost serviserja najkasneje v 5 dneh od javljanja napake in odprava kritične napake v 7 in manjše v 10 dneh. </w:t>
            </w:r>
          </w:p>
          <w:p w14:paraId="3689D0EE" w14:textId="6A8E9B2D" w:rsidR="009E1FF8" w:rsidRPr="00570174" w:rsidRDefault="009E1FF8" w:rsidP="009E1FF8">
            <w:pPr>
              <w:pStyle w:val="Odstavekseznama"/>
              <w:numPr>
                <w:ilvl w:val="0"/>
                <w:numId w:val="46"/>
              </w:numPr>
              <w:spacing w:after="0" w:line="276" w:lineRule="auto"/>
              <w:rPr>
                <w:rFonts w:ascii="Garamond" w:eastAsia="Arial Unicode MS" w:hAnsi="Garamond"/>
                <w:kern w:val="1"/>
                <w:sz w:val="24"/>
                <w:szCs w:val="24"/>
              </w:rPr>
            </w:pPr>
            <w:r w:rsidRPr="009E1FF8">
              <w:rPr>
                <w:rFonts w:ascii="Garamond" w:hAnsi="Garamond" w:cstheme="minorHAnsi"/>
                <w:sz w:val="24"/>
                <w:szCs w:val="24"/>
              </w:rPr>
              <w:t>Če kritične napake ni mogoče odpraviti v 15 dneh in manjše v 30 dneh, mora ponudnik zagotoviti nadomestni sistem, ki omogoča normalno delo.</w:t>
            </w:r>
          </w:p>
        </w:tc>
      </w:tr>
      <w:tr w:rsidR="00570174" w:rsidRPr="00570174" w14:paraId="015C1D06" w14:textId="77777777" w:rsidTr="00AF7526">
        <w:trPr>
          <w:trHeight w:val="1458"/>
        </w:trPr>
        <w:tc>
          <w:tcPr>
            <w:tcW w:w="1696" w:type="dxa"/>
            <w:vMerge/>
            <w:shd w:val="clear" w:color="auto" w:fill="auto"/>
          </w:tcPr>
          <w:p w14:paraId="68C49F31" w14:textId="77777777" w:rsidR="00570174" w:rsidRPr="00570174" w:rsidRDefault="00570174" w:rsidP="00570174">
            <w:pPr>
              <w:spacing w:line="276" w:lineRule="auto"/>
              <w:rPr>
                <w:rFonts w:ascii="Garamond" w:hAnsi="Garamond"/>
                <w:bCs/>
                <w:sz w:val="24"/>
                <w:szCs w:val="24"/>
              </w:rPr>
            </w:pPr>
          </w:p>
        </w:tc>
        <w:tc>
          <w:tcPr>
            <w:tcW w:w="8080" w:type="dxa"/>
            <w:gridSpan w:val="2"/>
            <w:shd w:val="clear" w:color="auto" w:fill="auto"/>
            <w:vAlign w:val="center"/>
          </w:tcPr>
          <w:p w14:paraId="5A1C0E44" w14:textId="77777777" w:rsidR="00570174" w:rsidRPr="00570174" w:rsidRDefault="00570174" w:rsidP="00570174">
            <w:pPr>
              <w:spacing w:after="100" w:afterAutospacing="1" w:line="276" w:lineRule="auto"/>
              <w:rPr>
                <w:rFonts w:ascii="Garamond" w:eastAsia="Arial Unicode MS" w:hAnsi="Garamond"/>
                <w:kern w:val="1"/>
                <w:sz w:val="24"/>
                <w:szCs w:val="24"/>
              </w:rPr>
            </w:pPr>
            <w:r w:rsidRPr="00570174">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70174" w:rsidRPr="005A1395" w14:paraId="11F4C841" w14:textId="77777777" w:rsidTr="00AF7526">
        <w:tc>
          <w:tcPr>
            <w:tcW w:w="1696" w:type="dxa"/>
            <w:shd w:val="clear" w:color="auto" w:fill="auto"/>
          </w:tcPr>
          <w:p w14:paraId="45D22C3F" w14:textId="77777777" w:rsidR="00570174" w:rsidRPr="005A1395" w:rsidRDefault="00570174" w:rsidP="00570174">
            <w:pPr>
              <w:ind w:left="29"/>
              <w:rPr>
                <w:rFonts w:ascii="Garamond" w:hAnsi="Garamond"/>
                <w:bCs/>
                <w:sz w:val="24"/>
                <w:szCs w:val="24"/>
              </w:rPr>
            </w:pPr>
            <w:r w:rsidRPr="005A1395">
              <w:rPr>
                <w:rFonts w:ascii="Garamond" w:hAnsi="Garamond"/>
                <w:bCs/>
                <w:sz w:val="24"/>
                <w:szCs w:val="24"/>
              </w:rPr>
              <w:t>Rok zagotavljanja nadomestnih delov</w:t>
            </w:r>
          </w:p>
        </w:tc>
        <w:tc>
          <w:tcPr>
            <w:tcW w:w="8080" w:type="dxa"/>
            <w:gridSpan w:val="2"/>
            <w:shd w:val="clear" w:color="auto" w:fill="auto"/>
            <w:vAlign w:val="center"/>
          </w:tcPr>
          <w:p w14:paraId="2AF84827" w14:textId="77777777" w:rsidR="00570174" w:rsidRPr="005A1395" w:rsidRDefault="00570174" w:rsidP="007C6EDD">
            <w:pPr>
              <w:pStyle w:val="Odstavekseznama"/>
              <w:keepNext/>
              <w:keepLines/>
              <w:widowControl w:val="0"/>
              <w:numPr>
                <w:ilvl w:val="0"/>
                <w:numId w:val="25"/>
              </w:numPr>
              <w:suppressLineNumbers/>
              <w:suppressAutoHyphens/>
              <w:spacing w:after="0" w:line="276" w:lineRule="auto"/>
              <w:jc w:val="both"/>
              <w:rPr>
                <w:rFonts w:ascii="Garamond" w:eastAsia="Arial Unicode MS" w:hAnsi="Garamond"/>
                <w:kern w:val="1"/>
                <w:sz w:val="24"/>
                <w:szCs w:val="24"/>
              </w:rPr>
            </w:pPr>
            <w:r w:rsidRPr="005A1395">
              <w:rPr>
                <w:rFonts w:ascii="Garamond" w:hAnsi="Garamond"/>
                <w:sz w:val="24"/>
                <w:szCs w:val="24"/>
              </w:rPr>
              <w:t>let po dobavi</w:t>
            </w:r>
          </w:p>
        </w:tc>
      </w:tr>
    </w:tbl>
    <w:p w14:paraId="76B30F0C" w14:textId="77777777" w:rsidR="008F45BD" w:rsidRPr="005A1395" w:rsidRDefault="008F45BD" w:rsidP="008F45BD">
      <w:pPr>
        <w:rPr>
          <w:rFonts w:ascii="Garamond" w:hAnsi="Garamond"/>
          <w:sz w:val="24"/>
          <w:szCs w:val="24"/>
        </w:rPr>
      </w:pPr>
    </w:p>
    <w:p w14:paraId="4E552A5B" w14:textId="77777777" w:rsidR="008F45BD" w:rsidRPr="005A1395" w:rsidRDefault="008F45BD" w:rsidP="008F45BD">
      <w:pPr>
        <w:rPr>
          <w:rFonts w:ascii="Garamond" w:hAnsi="Garamond"/>
          <w:sz w:val="24"/>
          <w:szCs w:val="24"/>
        </w:rPr>
      </w:pPr>
      <w:r w:rsidRPr="005A1395">
        <w:rPr>
          <w:rFonts w:ascii="Garamond" w:hAnsi="Garamond"/>
          <w:sz w:val="24"/>
          <w:szCs w:val="24"/>
        </w:rPr>
        <w:t>DOBAVA, IZROČITEV</w:t>
      </w:r>
    </w:p>
    <w:p w14:paraId="3446CD96" w14:textId="77777777" w:rsidR="00CA44BA" w:rsidRPr="005A1395" w:rsidRDefault="00CA44BA" w:rsidP="007C6EDD">
      <w:pPr>
        <w:pStyle w:val="Odstavekseznama"/>
        <w:numPr>
          <w:ilvl w:val="0"/>
          <w:numId w:val="22"/>
        </w:numPr>
        <w:spacing w:line="240" w:lineRule="auto"/>
        <w:rPr>
          <w:rFonts w:ascii="Garamond" w:hAnsi="Garamond"/>
          <w:sz w:val="24"/>
          <w:szCs w:val="24"/>
        </w:rPr>
      </w:pPr>
      <w:r w:rsidRPr="005A1395">
        <w:rPr>
          <w:rFonts w:ascii="Garamond" w:hAnsi="Garamond"/>
          <w:sz w:val="24"/>
          <w:szCs w:val="24"/>
        </w:rPr>
        <w:t>člen</w:t>
      </w:r>
    </w:p>
    <w:p w14:paraId="1B49B5E2" w14:textId="77777777" w:rsidR="008F45BD" w:rsidRPr="005A1395" w:rsidRDefault="008F45BD" w:rsidP="00570174">
      <w:pPr>
        <w:tabs>
          <w:tab w:val="left" w:pos="-142"/>
        </w:tabs>
        <w:overflowPunct w:val="0"/>
        <w:autoSpaceDE w:val="0"/>
        <w:autoSpaceDN w:val="0"/>
        <w:adjustRightInd w:val="0"/>
        <w:spacing w:after="0" w:line="276" w:lineRule="auto"/>
        <w:textAlignment w:val="baseline"/>
        <w:rPr>
          <w:rFonts w:ascii="Garamond" w:hAnsi="Garamond"/>
          <w:sz w:val="24"/>
          <w:szCs w:val="24"/>
        </w:rPr>
      </w:pPr>
      <w:r w:rsidRPr="005A1395">
        <w:rPr>
          <w:rFonts w:ascii="Garamond" w:hAnsi="Garamond"/>
          <w:sz w:val="24"/>
          <w:szCs w:val="24"/>
        </w:rPr>
        <w:t>S to pogodbo prodajalec proda ter izroči naročniku v last in posest, naročnik pa kupi blago, ki je predmet pogodbe.</w:t>
      </w:r>
    </w:p>
    <w:p w14:paraId="75D35007" w14:textId="77777777" w:rsidR="008F45BD" w:rsidRPr="005A1395" w:rsidRDefault="008F45BD" w:rsidP="00570174">
      <w:pPr>
        <w:overflowPunct w:val="0"/>
        <w:autoSpaceDE w:val="0"/>
        <w:autoSpaceDN w:val="0"/>
        <w:adjustRightInd w:val="0"/>
        <w:spacing w:after="0" w:line="276" w:lineRule="auto"/>
        <w:textAlignment w:val="baseline"/>
        <w:rPr>
          <w:rFonts w:ascii="Garamond" w:hAnsi="Garamond"/>
          <w:sz w:val="24"/>
          <w:szCs w:val="24"/>
        </w:rPr>
      </w:pPr>
      <w:r w:rsidRPr="005A1395">
        <w:rPr>
          <w:rFonts w:ascii="Garamond" w:hAnsi="Garamond"/>
          <w:sz w:val="24"/>
          <w:szCs w:val="24"/>
        </w:rPr>
        <w:t>Ob dobavi mora prodajalec hkrati z blagom naročniku izročiti tudi:</w:t>
      </w:r>
    </w:p>
    <w:p w14:paraId="46B20DD6"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pravilno izpolnjeno dobavnico</w:t>
      </w:r>
    </w:p>
    <w:p w14:paraId="37C996CC"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tehnično dokumentacijo in navodila za uporabo</w:t>
      </w:r>
    </w:p>
    <w:p w14:paraId="4BAAD199"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lastRenderedPageBreak/>
        <w:t>podpisane in žigosane garancijske dokumente</w:t>
      </w:r>
    </w:p>
    <w:p w14:paraId="7337AAFA"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druge potrebne dokumente.</w:t>
      </w:r>
    </w:p>
    <w:p w14:paraId="39A73534" w14:textId="7427FE3B"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 xml:space="preserve">Prodajalec mora naročnika, o nameravani dobavi preko faksa, e-pošte ali pisno obvestiti vsaj </w:t>
      </w:r>
      <w:r w:rsidR="00F527E1">
        <w:rPr>
          <w:rFonts w:ascii="Garamond" w:hAnsi="Garamond"/>
          <w:sz w:val="24"/>
          <w:szCs w:val="24"/>
        </w:rPr>
        <w:t>30</w:t>
      </w:r>
      <w:r w:rsidRPr="005A1395">
        <w:rPr>
          <w:rFonts w:ascii="Garamond" w:hAnsi="Garamond"/>
          <w:sz w:val="24"/>
          <w:szCs w:val="24"/>
        </w:rPr>
        <w:t xml:space="preserve"> delovnih dni pred nameravano dobavo. V obvestilu mora navesti uro možnega začetka dobave, način dobave in količino blaga. </w:t>
      </w:r>
    </w:p>
    <w:p w14:paraId="5EB0D372"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Naročnik mora prevzem potrditi najkasneje v 1 delovnem dnevu po prejemu obvestila. Naročnik blaga, ki ni bilo tako najavljeno ali katerega dobava poteka v nasprotju z dogovorjenim načinom, ni dolžan sprejeti.</w:t>
      </w:r>
    </w:p>
    <w:p w14:paraId="40ACA829"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Prodajalec je v primeru zamude pri dobavi blaga ali nepravilne dobave, ki ni posledica višje sile ali razlo</w:t>
      </w:r>
      <w:r w:rsidRPr="005A1395">
        <w:rPr>
          <w:rFonts w:ascii="Garamond" w:hAnsi="Garamond"/>
          <w:sz w:val="24"/>
          <w:szCs w:val="24"/>
        </w:rPr>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ABC0E60"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5B805EC7" w14:textId="77777777" w:rsidR="008F45BD" w:rsidRPr="005A1395" w:rsidRDefault="008F45BD" w:rsidP="008A2C12">
      <w:pPr>
        <w:overflowPunct w:val="0"/>
        <w:autoSpaceDE w:val="0"/>
        <w:autoSpaceDN w:val="0"/>
        <w:adjustRightInd w:val="0"/>
        <w:spacing w:after="0"/>
        <w:textAlignment w:val="baseline"/>
        <w:rPr>
          <w:rFonts w:ascii="Garamond" w:hAnsi="Garamond"/>
          <w:sz w:val="24"/>
          <w:szCs w:val="24"/>
        </w:rPr>
      </w:pPr>
    </w:p>
    <w:p w14:paraId="66C0D354" w14:textId="77777777" w:rsidR="008F45BD" w:rsidRPr="005A1395" w:rsidRDefault="008F45BD" w:rsidP="008F45BD">
      <w:pPr>
        <w:rPr>
          <w:rFonts w:ascii="Garamond" w:hAnsi="Garamond"/>
          <w:sz w:val="24"/>
          <w:szCs w:val="24"/>
        </w:rPr>
      </w:pPr>
      <w:r w:rsidRPr="005A1395">
        <w:rPr>
          <w:rFonts w:ascii="Garamond" w:hAnsi="Garamond"/>
          <w:sz w:val="24"/>
          <w:szCs w:val="24"/>
        </w:rPr>
        <w:t>PREVZEM</w:t>
      </w:r>
    </w:p>
    <w:p w14:paraId="0E7831F5"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342141D2" w14:textId="77777777" w:rsidR="008F45BD" w:rsidRPr="005A1395" w:rsidRDefault="008F45BD" w:rsidP="00997BEE">
      <w:pPr>
        <w:overflowPunct w:val="0"/>
        <w:autoSpaceDE w:val="0"/>
        <w:autoSpaceDN w:val="0"/>
        <w:adjustRightInd w:val="0"/>
        <w:spacing w:after="0"/>
        <w:textAlignment w:val="baseline"/>
        <w:rPr>
          <w:rFonts w:ascii="Garamond" w:hAnsi="Garamond"/>
          <w:sz w:val="24"/>
          <w:szCs w:val="24"/>
        </w:rPr>
      </w:pPr>
    </w:p>
    <w:p w14:paraId="7AE6E981" w14:textId="77777777" w:rsidR="008F45BD" w:rsidRPr="005A1395" w:rsidRDefault="008F45BD" w:rsidP="00997BEE">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14:paraId="0799005D"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bCs/>
          <w:sz w:val="24"/>
          <w:szCs w:val="24"/>
        </w:rPr>
        <w:t xml:space="preserve">Prodajalec se obvezuje, da bo v primeru morebitnih odstopanj pri kontroli kakovosti blaga o tem v najkrajšem možnem času obvestil naročnika na telefonsko številko   ___________, ter naknadno to potrdil tudi v pisni obliki. </w:t>
      </w:r>
    </w:p>
    <w:p w14:paraId="13AFA510"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545C0FE8"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6ADB20DA" w14:textId="77777777" w:rsidR="008F45BD" w:rsidRPr="00997BEE" w:rsidRDefault="008F45BD" w:rsidP="00997BEE">
      <w:pPr>
        <w:spacing w:after="0" w:line="276" w:lineRule="auto"/>
        <w:jc w:val="both"/>
        <w:rPr>
          <w:rFonts w:ascii="Garamond" w:hAnsi="Garamond"/>
          <w:sz w:val="24"/>
          <w:szCs w:val="24"/>
        </w:rPr>
      </w:pPr>
      <w:r w:rsidRPr="00AF296E">
        <w:rPr>
          <w:rFonts w:ascii="Garamond" w:hAnsi="Garamond"/>
          <w:sz w:val="24"/>
          <w:szCs w:val="24"/>
        </w:rPr>
        <w:t>Pogodbeni stranki podpišeta primopredajni zapisnik po uspešno opravljeni inštalaciji</w:t>
      </w:r>
      <w:r w:rsidR="002D2BCC" w:rsidRPr="00AF296E">
        <w:rPr>
          <w:rFonts w:ascii="Garamond" w:hAnsi="Garamond"/>
          <w:sz w:val="24"/>
          <w:szCs w:val="24"/>
        </w:rPr>
        <w:t>, zagonu ter</w:t>
      </w:r>
      <w:r w:rsidRPr="00AF296E">
        <w:rPr>
          <w:rFonts w:ascii="Garamond" w:hAnsi="Garamond"/>
          <w:sz w:val="24"/>
          <w:szCs w:val="24"/>
        </w:rPr>
        <w:t xml:space="preserve"> </w:t>
      </w:r>
      <w:r w:rsidR="00997BEE" w:rsidRPr="00AF296E">
        <w:rPr>
          <w:rFonts w:ascii="Garamond" w:hAnsi="Garamond"/>
          <w:sz w:val="24"/>
          <w:szCs w:val="24"/>
        </w:rPr>
        <w:t xml:space="preserve">osnovnem </w:t>
      </w:r>
      <w:r w:rsidRPr="00AF296E">
        <w:rPr>
          <w:rFonts w:ascii="Garamond" w:hAnsi="Garamond"/>
          <w:sz w:val="24"/>
          <w:szCs w:val="24"/>
        </w:rPr>
        <w:t>izobraževanju.</w:t>
      </w:r>
    </w:p>
    <w:p w14:paraId="738848C6" w14:textId="77777777" w:rsidR="00CA44BA" w:rsidRDefault="00CA44BA" w:rsidP="00CA44BA">
      <w:pPr>
        <w:spacing w:after="0"/>
        <w:rPr>
          <w:rFonts w:ascii="Garamond" w:hAnsi="Garamond"/>
          <w:sz w:val="24"/>
          <w:szCs w:val="24"/>
        </w:rPr>
      </w:pPr>
    </w:p>
    <w:p w14:paraId="4E5CBE41" w14:textId="77777777" w:rsidR="008F45BD" w:rsidRPr="005A1395" w:rsidRDefault="008F45BD" w:rsidP="008F45BD">
      <w:pPr>
        <w:rPr>
          <w:rFonts w:ascii="Garamond" w:hAnsi="Garamond"/>
          <w:sz w:val="24"/>
          <w:szCs w:val="24"/>
        </w:rPr>
      </w:pPr>
      <w:r w:rsidRPr="005A1395">
        <w:rPr>
          <w:rFonts w:ascii="Garamond" w:hAnsi="Garamond"/>
          <w:sz w:val="24"/>
          <w:szCs w:val="24"/>
        </w:rPr>
        <w:t>NAČIN PLAČILA</w:t>
      </w:r>
    </w:p>
    <w:p w14:paraId="56FB93DC"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0C644D5F" w14:textId="77777777" w:rsidR="00CA44BA" w:rsidRDefault="00CA44BA" w:rsidP="00CA44BA">
      <w:pPr>
        <w:spacing w:after="0"/>
        <w:jc w:val="both"/>
        <w:rPr>
          <w:rFonts w:ascii="Garamond" w:hAnsi="Garamond" w:cs="Arial"/>
          <w:sz w:val="24"/>
          <w:szCs w:val="24"/>
        </w:rPr>
      </w:pPr>
    </w:p>
    <w:p w14:paraId="7EF8DEF2" w14:textId="77777777"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lastRenderedPageBreak/>
        <w:t xml:space="preserve">Prodajalec izda račun po opravljeni primopredaji opreme / izvedbi storitve predmeta javnega naročila. </w:t>
      </w:r>
    </w:p>
    <w:p w14:paraId="2C8DD4EA" w14:textId="5BFAE0AF"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Naročnik se obveže </w:t>
      </w:r>
      <w:r w:rsidR="00043597" w:rsidRPr="00AF296E">
        <w:rPr>
          <w:rFonts w:ascii="Garamond" w:hAnsi="Garamond"/>
          <w:sz w:val="24"/>
          <w:szCs w:val="24"/>
        </w:rPr>
        <w:t>pogodben</w:t>
      </w:r>
      <w:r w:rsidR="009E1FF8">
        <w:rPr>
          <w:rFonts w:ascii="Garamond" w:hAnsi="Garamond"/>
          <w:sz w:val="24"/>
          <w:szCs w:val="24"/>
        </w:rPr>
        <w:t>i</w:t>
      </w:r>
      <w:r w:rsidR="00043597" w:rsidRPr="00AF296E">
        <w:rPr>
          <w:rFonts w:ascii="Garamond" w:hAnsi="Garamond"/>
          <w:sz w:val="24"/>
          <w:szCs w:val="24"/>
        </w:rPr>
        <w:t xml:space="preserve"> znes</w:t>
      </w:r>
      <w:r w:rsidR="009E1FF8">
        <w:rPr>
          <w:rFonts w:ascii="Garamond" w:hAnsi="Garamond"/>
          <w:sz w:val="24"/>
          <w:szCs w:val="24"/>
        </w:rPr>
        <w:t>e</w:t>
      </w:r>
      <w:r w:rsidR="00043597" w:rsidRPr="00AF296E">
        <w:rPr>
          <w:rFonts w:ascii="Garamond" w:hAnsi="Garamond"/>
          <w:sz w:val="24"/>
          <w:szCs w:val="24"/>
        </w:rPr>
        <w:t>k</w:t>
      </w:r>
      <w:r w:rsidR="00B87A6D">
        <w:rPr>
          <w:rFonts w:ascii="Garamond" w:hAnsi="Garamond"/>
          <w:sz w:val="24"/>
          <w:szCs w:val="24"/>
        </w:rPr>
        <w:t xml:space="preserve"> </w:t>
      </w:r>
      <w:r w:rsidR="00043597" w:rsidRPr="00AF296E">
        <w:rPr>
          <w:rFonts w:ascii="Garamond" w:hAnsi="Garamond"/>
          <w:sz w:val="24"/>
          <w:szCs w:val="24"/>
        </w:rPr>
        <w:t xml:space="preserve">v 30 dneh po opravljeni primopredaji in </w:t>
      </w:r>
      <w:r w:rsidR="00043597" w:rsidRPr="00AF296E">
        <w:rPr>
          <w:rFonts w:ascii="Garamond" w:eastAsia="Arial Unicode MS" w:hAnsi="Garamond"/>
          <w:sz w:val="24"/>
          <w:szCs w:val="24"/>
        </w:rPr>
        <w:t>prejemu pravilno izstavljenega izvajalčevega e-računa</w:t>
      </w:r>
      <w:r w:rsidR="009E1FF8">
        <w:rPr>
          <w:rFonts w:ascii="Garamond" w:eastAsia="Arial Unicode MS" w:hAnsi="Garamond"/>
          <w:sz w:val="24"/>
          <w:szCs w:val="24"/>
        </w:rPr>
        <w:t>.</w:t>
      </w:r>
      <w:r w:rsidRPr="00AF296E">
        <w:rPr>
          <w:rFonts w:ascii="Garamond" w:hAnsi="Garamond" w:cs="Arial"/>
          <w:sz w:val="24"/>
          <w:szCs w:val="24"/>
        </w:rPr>
        <w:t xml:space="preserve"> Prevzem (primopredaja) je izvršen ob podpisu primopredajnega zapisnika s strani pooblaščene osebe kupca in prodajalca. Kopija primopredajnega zapisnika mora biti priloga računa.</w:t>
      </w:r>
    </w:p>
    <w:p w14:paraId="1EAB54E9" w14:textId="7949B903" w:rsidR="009E1FF8" w:rsidRDefault="009E1FF8" w:rsidP="00AF296E">
      <w:pPr>
        <w:spacing w:after="0" w:line="276" w:lineRule="auto"/>
        <w:jc w:val="both"/>
        <w:rPr>
          <w:rFonts w:ascii="Garamond" w:hAnsi="Garamond" w:cs="Arial"/>
          <w:sz w:val="24"/>
          <w:szCs w:val="24"/>
        </w:rPr>
      </w:pPr>
    </w:p>
    <w:p w14:paraId="582DD72B" w14:textId="047BDBC9"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Za storitve vzdrževanja bo prodajalec izstavil račun za vsako leto posebej po opravljenem prvem preventivnem pregledu v tem letu. </w:t>
      </w:r>
      <w:r w:rsidR="004E2723" w:rsidRPr="00AF296E">
        <w:rPr>
          <w:rFonts w:ascii="Garamond" w:hAnsi="Garamond" w:cs="Arial"/>
          <w:sz w:val="24"/>
          <w:szCs w:val="24"/>
        </w:rPr>
        <w:t xml:space="preserve">Storitve vzdrževanja bo naročnik plačal v  </w:t>
      </w:r>
      <w:r w:rsidRPr="00AF296E">
        <w:rPr>
          <w:rFonts w:ascii="Garamond" w:hAnsi="Garamond" w:cs="Arial"/>
          <w:sz w:val="24"/>
          <w:szCs w:val="24"/>
        </w:rPr>
        <w:t>30</w:t>
      </w:r>
      <w:r w:rsidR="004E2723" w:rsidRPr="00AF296E">
        <w:rPr>
          <w:rFonts w:ascii="Garamond" w:hAnsi="Garamond" w:cs="Arial"/>
          <w:sz w:val="24"/>
          <w:szCs w:val="24"/>
        </w:rPr>
        <w:t xml:space="preserve"> dneh</w:t>
      </w:r>
      <w:r w:rsidRPr="00AF296E">
        <w:rPr>
          <w:rFonts w:ascii="Garamond" w:hAnsi="Garamond" w:cs="Arial"/>
          <w:sz w:val="24"/>
          <w:szCs w:val="24"/>
        </w:rPr>
        <w:t xml:space="preserve"> od dneva prejetega e-računa s strani izvajalca.</w:t>
      </w:r>
      <w:r w:rsidR="004E2723" w:rsidRPr="00AF296E">
        <w:rPr>
          <w:rFonts w:ascii="Garamond" w:hAnsi="Garamond" w:cs="Arial"/>
          <w:sz w:val="24"/>
          <w:szCs w:val="24"/>
        </w:rPr>
        <w:t xml:space="preserve"> </w:t>
      </w:r>
    </w:p>
    <w:p w14:paraId="4BEA5EF5" w14:textId="77777777" w:rsidR="009E1FF8" w:rsidRDefault="009E1FF8" w:rsidP="00997BEE">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71A4755E" w14:textId="2DE52C89" w:rsidR="004E2723" w:rsidRPr="004E2723" w:rsidRDefault="004E2723" w:rsidP="00997BEE">
      <w:p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hAnsi="Garamond" w:cstheme="minorHAnsi"/>
          <w:sz w:val="24"/>
          <w:szCs w:val="24"/>
        </w:rPr>
        <w:t>Prodajalec</w:t>
      </w:r>
      <w:r w:rsidRPr="004E2723">
        <w:rPr>
          <w:rFonts w:ascii="Garamond" w:hAnsi="Garamond" w:cstheme="minorHAnsi"/>
          <w:sz w:val="24"/>
          <w:szCs w:val="24"/>
        </w:rPr>
        <w:t xml:space="preserve"> je dolžan izstaviti e-račun (prek spletne aplikacije </w:t>
      </w:r>
      <w:proofErr w:type="spellStart"/>
      <w:r w:rsidRPr="004E2723">
        <w:rPr>
          <w:rFonts w:ascii="Garamond" w:hAnsi="Garamond" w:cstheme="minorHAnsi"/>
          <w:sz w:val="24"/>
          <w:szCs w:val="24"/>
        </w:rPr>
        <w:t>UJPnet</w:t>
      </w:r>
      <w:proofErr w:type="spellEnd"/>
      <w:r w:rsidRPr="004E2723">
        <w:rPr>
          <w:rFonts w:ascii="Garamond" w:hAnsi="Garamond" w:cstheme="minorHAnsi"/>
          <w:sz w:val="24"/>
          <w:szCs w:val="24"/>
        </w:rPr>
        <w:t>). E-račun mora vsebovati opredeljeno ceno dobavljenega blaga</w:t>
      </w:r>
      <w:r>
        <w:rPr>
          <w:rFonts w:ascii="Garamond" w:hAnsi="Garamond" w:cstheme="minorHAnsi"/>
          <w:sz w:val="24"/>
          <w:szCs w:val="24"/>
        </w:rPr>
        <w:t xml:space="preserve">/izvedene </w:t>
      </w:r>
      <w:proofErr w:type="spellStart"/>
      <w:r>
        <w:rPr>
          <w:rFonts w:ascii="Garamond" w:hAnsi="Garamond" w:cstheme="minorHAnsi"/>
          <w:sz w:val="24"/>
          <w:szCs w:val="24"/>
        </w:rPr>
        <w:t>storitv</w:t>
      </w:r>
      <w:proofErr w:type="spellEnd"/>
      <w:r>
        <w:rPr>
          <w:rFonts w:ascii="Garamond" w:hAnsi="Garamond" w:cstheme="minorHAnsi"/>
          <w:sz w:val="24"/>
          <w:szCs w:val="24"/>
        </w:rPr>
        <w:t xml:space="preserve"> </w:t>
      </w:r>
      <w:r w:rsidRPr="004E2723">
        <w:rPr>
          <w:rFonts w:ascii="Garamond" w:hAnsi="Garamond" w:cstheme="minorHAnsi"/>
          <w:sz w:val="24"/>
          <w:szCs w:val="24"/>
        </w:rPr>
        <w:t xml:space="preserve"> in višino davka na dodano vrednost (DDV), ki mora biti izražen v znesku in v odstotku od vrednosti </w:t>
      </w:r>
      <w:r>
        <w:rPr>
          <w:rFonts w:ascii="Garamond" w:hAnsi="Garamond" w:cstheme="minorHAnsi"/>
          <w:sz w:val="24"/>
          <w:szCs w:val="24"/>
        </w:rPr>
        <w:t>blaga/</w:t>
      </w:r>
      <w:r w:rsidRPr="004E2723">
        <w:rPr>
          <w:rFonts w:ascii="Garamond" w:hAnsi="Garamond" w:cstheme="minorHAnsi"/>
          <w:sz w:val="24"/>
          <w:szCs w:val="24"/>
        </w:rPr>
        <w:t xml:space="preserve">storitve ter z vključenimi vsemi stroški in drugimi dajatvami v zvezi z </w:t>
      </w:r>
      <w:r>
        <w:rPr>
          <w:rFonts w:ascii="Garamond" w:hAnsi="Garamond" w:cstheme="minorHAnsi"/>
          <w:sz w:val="24"/>
          <w:szCs w:val="24"/>
        </w:rPr>
        <w:t>dobavo blaga/</w:t>
      </w:r>
      <w:r w:rsidRPr="004E2723">
        <w:rPr>
          <w:rFonts w:ascii="Garamond" w:hAnsi="Garamond" w:cstheme="minorHAnsi"/>
          <w:sz w:val="24"/>
          <w:szCs w:val="24"/>
        </w:rPr>
        <w:t xml:space="preserve">izvedbo storitve. </w:t>
      </w:r>
      <w:r w:rsidRPr="004E2723">
        <w:rPr>
          <w:rFonts w:ascii="Garamond" w:eastAsia="Garamond" w:hAnsi="Garamond" w:cs="Garamond"/>
          <w:color w:val="000000"/>
          <w:sz w:val="24"/>
          <w:szCs w:val="24"/>
        </w:rPr>
        <w:t xml:space="preserve">Vsebovati mora tudi navedbo matične in davčne številke izvajalca ter naziv in številko pogodbe. </w:t>
      </w:r>
    </w:p>
    <w:p w14:paraId="4D3794CD" w14:textId="77777777" w:rsidR="004E2723" w:rsidRPr="004E2723" w:rsidRDefault="004E2723" w:rsidP="00997BEE">
      <w:pPr>
        <w:autoSpaceDE w:val="0"/>
        <w:autoSpaceDN w:val="0"/>
        <w:adjustRightInd w:val="0"/>
        <w:spacing w:after="0" w:line="276" w:lineRule="auto"/>
        <w:jc w:val="both"/>
        <w:rPr>
          <w:rFonts w:ascii="Garamond" w:hAnsi="Garamond" w:cstheme="minorHAnsi"/>
          <w:sz w:val="24"/>
          <w:szCs w:val="24"/>
        </w:rPr>
      </w:pPr>
      <w:r w:rsidRPr="004E2723">
        <w:rPr>
          <w:rFonts w:ascii="Garamond" w:hAnsi="Garamond" w:cs="ArialMT"/>
          <w:color w:val="000000"/>
          <w:sz w:val="24"/>
          <w:szCs w:val="24"/>
        </w:rPr>
        <w:t xml:space="preserve">E-račun se uporablja le za slovenske pravne osebe, tuji ponudniki pošiljajo račune v </w:t>
      </w:r>
      <w:proofErr w:type="spellStart"/>
      <w:r w:rsidRPr="004E2723">
        <w:rPr>
          <w:rFonts w:ascii="Garamond" w:hAnsi="Garamond" w:cs="ArialMT"/>
          <w:color w:val="000000"/>
          <w:sz w:val="24"/>
          <w:szCs w:val="24"/>
        </w:rPr>
        <w:t>pdf</w:t>
      </w:r>
      <w:proofErr w:type="spellEnd"/>
      <w:r w:rsidRPr="004E2723">
        <w:rPr>
          <w:rFonts w:ascii="Garamond" w:hAnsi="Garamond" w:cs="ArialMT"/>
          <w:color w:val="000000"/>
          <w:sz w:val="24"/>
          <w:szCs w:val="24"/>
        </w:rPr>
        <w:t xml:space="preserve">. obliki na </w:t>
      </w:r>
      <w:proofErr w:type="spellStart"/>
      <w:r w:rsidRPr="004E2723">
        <w:rPr>
          <w:rFonts w:ascii="Garamond" w:hAnsi="Garamond" w:cs="ArialMT"/>
          <w:color w:val="000000"/>
          <w:sz w:val="24"/>
          <w:szCs w:val="24"/>
        </w:rPr>
        <w:t>enaslov</w:t>
      </w:r>
      <w:proofErr w:type="spellEnd"/>
      <w:r w:rsidRPr="004E2723">
        <w:rPr>
          <w:rFonts w:ascii="Garamond" w:hAnsi="Garamond" w:cs="ArialMT"/>
          <w:color w:val="000000"/>
          <w:sz w:val="24"/>
          <w:szCs w:val="24"/>
        </w:rPr>
        <w:t xml:space="preserve">: </w:t>
      </w:r>
      <w:r w:rsidRPr="004E2723">
        <w:rPr>
          <w:rFonts w:ascii="Garamond" w:hAnsi="Garamond" w:cs="ArialMT"/>
          <w:color w:val="0000FF"/>
          <w:sz w:val="24"/>
          <w:szCs w:val="24"/>
        </w:rPr>
        <w:t>Dekanat@mf.uni-lj.si.</w:t>
      </w:r>
    </w:p>
    <w:p w14:paraId="68546DD6" w14:textId="77777777" w:rsidR="008F45BD" w:rsidRPr="005A1395" w:rsidRDefault="008F45BD" w:rsidP="008A2C12">
      <w:pPr>
        <w:spacing w:after="0"/>
        <w:rPr>
          <w:rFonts w:ascii="Garamond" w:hAnsi="Garamond" w:cs="Arial"/>
          <w:sz w:val="24"/>
          <w:szCs w:val="24"/>
        </w:rPr>
      </w:pPr>
    </w:p>
    <w:p w14:paraId="0A06A421" w14:textId="77777777" w:rsidR="008F45BD" w:rsidRPr="005A1395" w:rsidRDefault="008F45BD" w:rsidP="008F45BD">
      <w:pPr>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V primeru zamude pri plačilu je naročnik dolžan plačati zakonske zamudne obresti za čas zamude. </w:t>
      </w:r>
    </w:p>
    <w:p w14:paraId="3BD3435B" w14:textId="77777777" w:rsidR="00C4152B" w:rsidRPr="005A1395" w:rsidRDefault="00C4152B" w:rsidP="008A2C12">
      <w:pPr>
        <w:spacing w:after="0"/>
        <w:jc w:val="center"/>
        <w:rPr>
          <w:rFonts w:ascii="Garamond" w:hAnsi="Garamond"/>
          <w:sz w:val="24"/>
          <w:szCs w:val="24"/>
        </w:rPr>
      </w:pPr>
    </w:p>
    <w:p w14:paraId="32CBCAD5" w14:textId="77777777" w:rsidR="008F45BD" w:rsidRDefault="008F45BD" w:rsidP="008A2C12">
      <w:pPr>
        <w:spacing w:after="0"/>
        <w:rPr>
          <w:rFonts w:ascii="Garamond" w:hAnsi="Garamond"/>
          <w:sz w:val="24"/>
          <w:szCs w:val="24"/>
        </w:rPr>
      </w:pPr>
      <w:r w:rsidRPr="005A1395">
        <w:rPr>
          <w:rFonts w:ascii="Garamond" w:hAnsi="Garamond"/>
          <w:sz w:val="24"/>
          <w:szCs w:val="24"/>
        </w:rPr>
        <w:t>GARANCIJSKE OBVEZNOSTI PRODAJALCA</w:t>
      </w:r>
    </w:p>
    <w:p w14:paraId="4F311FE0" w14:textId="77777777" w:rsidR="00CA44BA" w:rsidRDefault="00CA44BA" w:rsidP="008A2C12">
      <w:pPr>
        <w:spacing w:after="0"/>
        <w:rPr>
          <w:rFonts w:ascii="Garamond" w:hAnsi="Garamond"/>
          <w:sz w:val="24"/>
          <w:szCs w:val="24"/>
        </w:rPr>
      </w:pPr>
    </w:p>
    <w:p w14:paraId="2AA0ADB1" w14:textId="77777777" w:rsidR="00CA44BA" w:rsidRPr="005A1395" w:rsidRDefault="00CA44BA" w:rsidP="007C6EDD">
      <w:pPr>
        <w:pStyle w:val="Odstavekseznama"/>
        <w:numPr>
          <w:ilvl w:val="0"/>
          <w:numId w:val="22"/>
        </w:numPr>
        <w:spacing w:line="240" w:lineRule="auto"/>
        <w:rPr>
          <w:rFonts w:ascii="Garamond" w:hAnsi="Garamond"/>
          <w:sz w:val="24"/>
          <w:szCs w:val="24"/>
        </w:rPr>
      </w:pPr>
      <w:r w:rsidRPr="005A1395">
        <w:rPr>
          <w:rFonts w:ascii="Garamond" w:hAnsi="Garamond"/>
          <w:sz w:val="24"/>
          <w:szCs w:val="24"/>
        </w:rPr>
        <w:t>člen</w:t>
      </w:r>
    </w:p>
    <w:p w14:paraId="7134268E" w14:textId="77777777" w:rsidR="008F45BD" w:rsidRPr="005A1395" w:rsidRDefault="008F45BD" w:rsidP="008F45BD">
      <w:pPr>
        <w:rPr>
          <w:rFonts w:ascii="Garamond" w:hAnsi="Garamond"/>
          <w:sz w:val="24"/>
          <w:szCs w:val="24"/>
        </w:rPr>
      </w:pPr>
      <w:r w:rsidRPr="005A1395">
        <w:rPr>
          <w:rFonts w:ascii="Garamond" w:hAnsi="Garamond"/>
          <w:sz w:val="24"/>
          <w:szCs w:val="24"/>
        </w:rPr>
        <w:t>Prodajalec naročniku jamči:</w:t>
      </w:r>
    </w:p>
    <w:p w14:paraId="78B80BD2" w14:textId="77777777" w:rsidR="008F45BD" w:rsidRPr="005A1395" w:rsidRDefault="008F45BD" w:rsidP="007C6EDD">
      <w:pPr>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kupljeno blago deluje brezhib</w:t>
      </w:r>
      <w:r w:rsidRPr="005A1395">
        <w:rPr>
          <w:rFonts w:ascii="Garamond" w:hAnsi="Garamond"/>
          <w:sz w:val="24"/>
          <w:szCs w:val="24"/>
        </w:rPr>
        <w:softHyphen/>
        <w:t>no in nima stvarnih ali pravnih napak</w:t>
      </w:r>
      <w:r w:rsidR="002D2BCC">
        <w:rPr>
          <w:rFonts w:ascii="Garamond" w:hAnsi="Garamond"/>
          <w:sz w:val="24"/>
          <w:szCs w:val="24"/>
        </w:rPr>
        <w:t>,</w:t>
      </w:r>
    </w:p>
    <w:p w14:paraId="47AA6968" w14:textId="77777777" w:rsidR="008F45BD" w:rsidRPr="005A1395" w:rsidRDefault="008F45BD" w:rsidP="007C6EDD">
      <w:pPr>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popolnoma ustreza vsem tehničnim opisom, karakteristikam in specifikacijam, ki so bili dani v okviru razpisne in ponudbene dokumentacije  in so sestavni del te pogodbe</w:t>
      </w:r>
      <w:r w:rsidR="002D2BCC">
        <w:rPr>
          <w:rFonts w:ascii="Garamond" w:hAnsi="Garamond"/>
          <w:sz w:val="24"/>
          <w:szCs w:val="24"/>
        </w:rPr>
        <w:t>,</w:t>
      </w:r>
    </w:p>
    <w:p w14:paraId="6F9A86D5" w14:textId="77777777" w:rsidR="008F45BD" w:rsidRPr="005A1395" w:rsidRDefault="008F45BD" w:rsidP="007C6EDD">
      <w:pPr>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bo naročnik pridobil vse pravice, ki so vezane na blago, prodajalec pa bo brezhibno izvrševal vse obveznosti iz pogodbe, razpisne dokumentacije in ponudbe</w:t>
      </w:r>
      <w:r w:rsidR="002D2BCC">
        <w:rPr>
          <w:rFonts w:ascii="Garamond" w:hAnsi="Garamond"/>
          <w:sz w:val="24"/>
          <w:szCs w:val="24"/>
        </w:rPr>
        <w:t>,</w:t>
      </w:r>
    </w:p>
    <w:p w14:paraId="1633813B" w14:textId="3A6C0073" w:rsidR="008F45BD" w:rsidRPr="005A1395" w:rsidRDefault="00997BEE" w:rsidP="007C6EDD">
      <w:pPr>
        <w:pStyle w:val="Odstavekseznama"/>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z</w:t>
      </w:r>
      <w:r w:rsidR="008F45BD" w:rsidRPr="005A1395">
        <w:rPr>
          <w:rFonts w:ascii="Garamond" w:hAnsi="Garamond"/>
          <w:sz w:val="24"/>
          <w:szCs w:val="24"/>
        </w:rPr>
        <w:t xml:space="preserve">a opremo, ki je predmet te pogodbe daje prodajalec </w:t>
      </w:r>
      <w:r w:rsidR="009E1FF8">
        <w:rPr>
          <w:rFonts w:ascii="Garamond" w:hAnsi="Garamond"/>
          <w:sz w:val="24"/>
          <w:szCs w:val="24"/>
        </w:rPr>
        <w:t xml:space="preserve">12 </w:t>
      </w:r>
      <w:r w:rsidR="008F45BD" w:rsidRPr="005A1395">
        <w:rPr>
          <w:rFonts w:ascii="Garamond" w:hAnsi="Garamond"/>
          <w:sz w:val="24"/>
          <w:szCs w:val="24"/>
        </w:rPr>
        <w:t>mesečno  garancijo za brezhibno tehnično delovanje (garancijski rok)</w:t>
      </w:r>
      <w:r w:rsidR="009E1FF8">
        <w:rPr>
          <w:rFonts w:ascii="Garamond" w:hAnsi="Garamond"/>
          <w:sz w:val="24"/>
          <w:szCs w:val="24"/>
        </w:rPr>
        <w:t xml:space="preserve"> (velja za sklop 1) oz. 24 </w:t>
      </w:r>
      <w:r w:rsidR="009E1FF8" w:rsidRPr="005A1395">
        <w:rPr>
          <w:rFonts w:ascii="Garamond" w:hAnsi="Garamond"/>
          <w:sz w:val="24"/>
          <w:szCs w:val="24"/>
        </w:rPr>
        <w:t>mesečno garancijo za brezhibno tehnično delovanje (garancijski rok)</w:t>
      </w:r>
      <w:r w:rsidR="009E1FF8">
        <w:rPr>
          <w:rFonts w:ascii="Garamond" w:hAnsi="Garamond"/>
          <w:sz w:val="24"/>
          <w:szCs w:val="24"/>
        </w:rPr>
        <w:t xml:space="preserve"> (velja za sklop 2) </w:t>
      </w:r>
      <w:r w:rsidR="008F45BD" w:rsidRPr="005A1395">
        <w:rPr>
          <w:rFonts w:ascii="Garamond" w:hAnsi="Garamond"/>
          <w:sz w:val="24"/>
          <w:szCs w:val="24"/>
        </w:rPr>
        <w:t>.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C4152B" w:rsidRPr="005A1395">
        <w:rPr>
          <w:rFonts w:ascii="Garamond" w:hAnsi="Garamond"/>
          <w:sz w:val="24"/>
          <w:szCs w:val="24"/>
        </w:rPr>
        <w:t xml:space="preserve"> </w:t>
      </w:r>
    </w:p>
    <w:p w14:paraId="50F184FB" w14:textId="77777777" w:rsidR="00C4152B" w:rsidRPr="005A1395" w:rsidRDefault="00C4152B" w:rsidP="00997BEE">
      <w:pPr>
        <w:overflowPunct w:val="0"/>
        <w:autoSpaceDE w:val="0"/>
        <w:autoSpaceDN w:val="0"/>
        <w:adjustRightInd w:val="0"/>
        <w:spacing w:after="0" w:line="276" w:lineRule="auto"/>
        <w:jc w:val="both"/>
        <w:textAlignment w:val="baseline"/>
        <w:rPr>
          <w:rFonts w:ascii="Garamond" w:hAnsi="Garamond"/>
          <w:sz w:val="24"/>
          <w:szCs w:val="24"/>
        </w:rPr>
      </w:pPr>
    </w:p>
    <w:p w14:paraId="5C877523" w14:textId="77777777" w:rsidR="008F45BD" w:rsidRDefault="008F45BD" w:rsidP="008A2C12">
      <w:pPr>
        <w:spacing w:after="0"/>
        <w:rPr>
          <w:rFonts w:ascii="Garamond" w:hAnsi="Garamond"/>
          <w:sz w:val="24"/>
          <w:szCs w:val="24"/>
        </w:rPr>
      </w:pPr>
      <w:r w:rsidRPr="005A1395">
        <w:rPr>
          <w:rFonts w:ascii="Garamond" w:hAnsi="Garamond"/>
          <w:sz w:val="24"/>
          <w:szCs w:val="24"/>
        </w:rPr>
        <w:t xml:space="preserve">VZDRŽEVANJE,  ODPRAVA NAPAK,  NADOMESTNI DELI </w:t>
      </w:r>
    </w:p>
    <w:p w14:paraId="53A5A564" w14:textId="77777777" w:rsidR="00CA44BA" w:rsidRPr="005A1395" w:rsidRDefault="00CA44BA" w:rsidP="008A2C12">
      <w:pPr>
        <w:spacing w:after="0"/>
        <w:rPr>
          <w:rFonts w:ascii="Garamond" w:hAnsi="Garamond"/>
          <w:sz w:val="24"/>
          <w:szCs w:val="24"/>
        </w:rPr>
      </w:pPr>
    </w:p>
    <w:p w14:paraId="14C6D9D4"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2B9F4E18" w14:textId="6C2DB2D9" w:rsidR="008A2C12" w:rsidRDefault="008A2C12" w:rsidP="000604FA">
      <w:pPr>
        <w:spacing w:after="0"/>
        <w:rPr>
          <w:rFonts w:ascii="Garamond" w:hAnsi="Garamond"/>
          <w:sz w:val="24"/>
          <w:szCs w:val="24"/>
        </w:rPr>
      </w:pPr>
    </w:p>
    <w:p w14:paraId="30330E84" w14:textId="49A867AC" w:rsidR="0009102B" w:rsidRDefault="0009102B" w:rsidP="000604FA">
      <w:pPr>
        <w:spacing w:after="0"/>
        <w:rPr>
          <w:rFonts w:ascii="Garamond" w:hAnsi="Garamond"/>
          <w:sz w:val="24"/>
          <w:szCs w:val="24"/>
        </w:rPr>
      </w:pPr>
      <w:r>
        <w:rPr>
          <w:rFonts w:ascii="Garamond" w:hAnsi="Garamond"/>
          <w:sz w:val="24"/>
          <w:szCs w:val="24"/>
        </w:rPr>
        <w:t>Sklop 1</w:t>
      </w:r>
    </w:p>
    <w:p w14:paraId="1983AB6A" w14:textId="212C3B86" w:rsidR="008F45BD" w:rsidRPr="005A1395" w:rsidRDefault="0009102B" w:rsidP="008F45BD">
      <w:pPr>
        <w:numPr>
          <w:ilvl w:val="12"/>
          <w:numId w:val="0"/>
        </w:numPr>
        <w:ind w:left="170"/>
        <w:rPr>
          <w:rFonts w:ascii="Garamond" w:hAnsi="Garamond"/>
          <w:sz w:val="24"/>
          <w:szCs w:val="24"/>
        </w:rPr>
      </w:pPr>
      <w:r>
        <w:rPr>
          <w:rFonts w:ascii="Garamond" w:hAnsi="Garamond"/>
          <w:sz w:val="24"/>
          <w:szCs w:val="24"/>
        </w:rPr>
        <w:t>Garancijsko v</w:t>
      </w:r>
      <w:r w:rsidR="008F45BD" w:rsidRPr="005A1395">
        <w:rPr>
          <w:rFonts w:ascii="Garamond" w:hAnsi="Garamond"/>
          <w:sz w:val="24"/>
          <w:szCs w:val="24"/>
        </w:rPr>
        <w:t>zdrževanje vključuje:</w:t>
      </w:r>
    </w:p>
    <w:p w14:paraId="6B53B9ED" w14:textId="7F4833B1" w:rsidR="00997BEE" w:rsidRPr="000406E6" w:rsidRDefault="00997BEE"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lastRenderedPageBreak/>
        <w:t xml:space="preserve">vzdrževanje in servisiranje </w:t>
      </w:r>
      <w:r w:rsidR="0009102B" w:rsidRPr="000406E6">
        <w:rPr>
          <w:rFonts w:ascii="Garamond" w:hAnsi="Garamond" w:cstheme="minorHAnsi"/>
          <w:sz w:val="24"/>
          <w:szCs w:val="24"/>
          <w:lang w:eastAsia="sl-SI"/>
        </w:rPr>
        <w:t>najmanj enkrat letno oz. v skladu s priporočili proizvajalca</w:t>
      </w:r>
      <w:r w:rsidRPr="000406E6">
        <w:rPr>
          <w:rFonts w:ascii="Garamond" w:hAnsi="Garamond" w:cstheme="minorHAnsi"/>
          <w:sz w:val="24"/>
          <w:szCs w:val="24"/>
          <w:lang w:eastAsia="sl-SI"/>
        </w:rPr>
        <w:t xml:space="preserve">, </w:t>
      </w:r>
    </w:p>
    <w:p w14:paraId="702CAB0F" w14:textId="77777777" w:rsidR="0009102B" w:rsidRPr="000406E6" w:rsidRDefault="0009102B"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t>odpravo vseh morebitnih napak in okvar, ki bi nastale ob normalni uporabi opreme,</w:t>
      </w:r>
    </w:p>
    <w:p w14:paraId="0FF4009E" w14:textId="1562EAA6" w:rsidR="0009102B" w:rsidRPr="000406E6" w:rsidRDefault="0009102B"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t xml:space="preserve"> v ceno vzdrževanja so vključeni  rezervni deli, potrošni material, vse storitve in kilometrina servisne službe,</w:t>
      </w:r>
    </w:p>
    <w:p w14:paraId="30977733" w14:textId="47F403BD" w:rsidR="00E7244C" w:rsidRPr="000406E6" w:rsidRDefault="00E7244C" w:rsidP="00E7244C">
      <w:pPr>
        <w:pStyle w:val="Odstavekseznama"/>
        <w:numPr>
          <w:ilvl w:val="1"/>
          <w:numId w:val="43"/>
        </w:numPr>
        <w:spacing w:after="0" w:line="276" w:lineRule="auto"/>
        <w:ind w:left="757"/>
        <w:rPr>
          <w:rFonts w:ascii="Garamond" w:hAnsi="Garamond" w:cstheme="minorHAnsi"/>
          <w:sz w:val="24"/>
          <w:szCs w:val="24"/>
        </w:rPr>
      </w:pPr>
      <w:r w:rsidRPr="000406E6">
        <w:rPr>
          <w:rFonts w:ascii="Garamond" w:hAnsi="Garamond" w:cstheme="minorHAnsi"/>
          <w:sz w:val="24"/>
          <w:szCs w:val="24"/>
        </w:rPr>
        <w:t>ogled aparata na lokaciji naročnika najkasneje naslednji delovni dan po prijavi napake,</w:t>
      </w:r>
    </w:p>
    <w:p w14:paraId="3DC4BBB1" w14:textId="7553AF39" w:rsidR="00E7244C" w:rsidRPr="000406E6" w:rsidRDefault="00E7244C" w:rsidP="00E7244C">
      <w:pPr>
        <w:pStyle w:val="Odstavekseznama"/>
        <w:numPr>
          <w:ilvl w:val="1"/>
          <w:numId w:val="43"/>
        </w:numPr>
        <w:spacing w:after="0" w:line="276" w:lineRule="auto"/>
        <w:ind w:left="757"/>
        <w:rPr>
          <w:rFonts w:ascii="Garamond" w:hAnsi="Garamond" w:cstheme="minorHAnsi"/>
          <w:sz w:val="24"/>
          <w:szCs w:val="24"/>
        </w:rPr>
      </w:pPr>
      <w:r w:rsidRPr="000406E6">
        <w:rPr>
          <w:rFonts w:ascii="Garamond" w:hAnsi="Garamond" w:cstheme="minorHAnsi"/>
          <w:sz w:val="24"/>
          <w:szCs w:val="24"/>
        </w:rPr>
        <w:t>čas za odpravo napake: do 48 ur po ogledu, v primerih kadar je potrebno naročilo rezervnih delov je čas za odpravo napake do 5 delovnih dni.</w:t>
      </w:r>
    </w:p>
    <w:p w14:paraId="60133AFE" w14:textId="77777777" w:rsidR="00997BEE" w:rsidRPr="000406E6" w:rsidRDefault="00420998"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t>v</w:t>
      </w:r>
      <w:r w:rsidR="00997BEE" w:rsidRPr="000406E6">
        <w:rPr>
          <w:rFonts w:ascii="Garamond" w:hAnsi="Garamond" w:cstheme="minorHAnsi"/>
          <w:sz w:val="24"/>
          <w:szCs w:val="24"/>
          <w:lang w:eastAsia="sl-SI"/>
        </w:rPr>
        <w:t xml:space="preserve"> ceno vzdrževanja so vključene tudi nadgradnje programske opreme, skladno z njenim razvojem in razvojem računalniškega operacijskega sistema.</w:t>
      </w:r>
    </w:p>
    <w:p w14:paraId="5CCB0B2C" w14:textId="30B1B488" w:rsidR="008F45BD" w:rsidRDefault="008F45BD" w:rsidP="00420998">
      <w:pPr>
        <w:spacing w:after="0" w:line="276" w:lineRule="auto"/>
        <w:ind w:left="720"/>
        <w:rPr>
          <w:rFonts w:ascii="Garamond" w:hAnsi="Garamond"/>
          <w:sz w:val="24"/>
          <w:szCs w:val="24"/>
        </w:rPr>
      </w:pPr>
    </w:p>
    <w:p w14:paraId="4BFEB3F6" w14:textId="77777777" w:rsidR="00E7244C" w:rsidRPr="005A1395" w:rsidRDefault="00E7244C" w:rsidP="00E7244C">
      <w:pPr>
        <w:spacing w:after="0"/>
        <w:jc w:val="both"/>
        <w:rPr>
          <w:rFonts w:ascii="Garamond" w:hAnsi="Garamond"/>
          <w:sz w:val="24"/>
          <w:szCs w:val="24"/>
        </w:rPr>
      </w:pPr>
      <w:r w:rsidRPr="005A1395">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054AC76D" w14:textId="77777777" w:rsidR="00E7244C" w:rsidRPr="005A1395" w:rsidRDefault="00E7244C" w:rsidP="00E7244C">
      <w:pPr>
        <w:spacing w:after="0"/>
        <w:rPr>
          <w:rFonts w:ascii="Garamond" w:hAnsi="Garamond"/>
          <w:sz w:val="24"/>
          <w:szCs w:val="24"/>
        </w:rPr>
      </w:pPr>
    </w:p>
    <w:p w14:paraId="20D15905" w14:textId="77777777" w:rsidR="00E7244C" w:rsidRPr="005A1395" w:rsidRDefault="00E7244C" w:rsidP="00E7244C">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14:paraId="1A50E60B" w14:textId="77777777" w:rsidR="00E7244C" w:rsidRPr="005A1395" w:rsidRDefault="00E7244C" w:rsidP="00E7244C">
      <w:pPr>
        <w:spacing w:after="0"/>
        <w:rPr>
          <w:rFonts w:ascii="Garamond" w:hAnsi="Garamond"/>
          <w:sz w:val="24"/>
          <w:szCs w:val="24"/>
        </w:rPr>
      </w:pPr>
    </w:p>
    <w:p w14:paraId="2C95E394" w14:textId="01CC384D" w:rsidR="00E7244C" w:rsidRPr="005A1395" w:rsidRDefault="00E7244C" w:rsidP="00E7244C">
      <w:pPr>
        <w:spacing w:after="0" w:line="276" w:lineRule="auto"/>
        <w:jc w:val="both"/>
        <w:rPr>
          <w:rFonts w:ascii="Garamond" w:hAnsi="Garamond"/>
          <w:sz w:val="24"/>
          <w:szCs w:val="24"/>
        </w:rPr>
      </w:pPr>
      <w:r w:rsidRPr="000406E6">
        <w:rPr>
          <w:rFonts w:ascii="Garamond" w:hAnsi="Garamond"/>
          <w:sz w:val="24"/>
          <w:szCs w:val="24"/>
        </w:rPr>
        <w:t>Če okvara ni odpravljena v pisno usklajenem sprejemljivem roku, mora prodajalec v nadaljnjih 24 urah pokvarjeno opremo brezplačno nadomestiti z nadomestno opremo enake funkcionalnosti in kvalitete. V primeru, da okvarjena oprema ne bi bila popravljena v 30 dneh od dneva prevzema v servis, se prodajalec  zavezuje pokvarjeno opremo brezplačno zamenjati z novo opremo, ki izpolnjuje vse razpisne karakteristike.</w:t>
      </w:r>
    </w:p>
    <w:p w14:paraId="2C678F70" w14:textId="1BF680D9" w:rsidR="00E7244C" w:rsidRDefault="00E7244C" w:rsidP="00420998">
      <w:pPr>
        <w:spacing w:after="0" w:line="276" w:lineRule="auto"/>
        <w:ind w:left="720"/>
        <w:rPr>
          <w:rFonts w:ascii="Garamond" w:hAnsi="Garamond"/>
          <w:sz w:val="24"/>
          <w:szCs w:val="24"/>
        </w:rPr>
      </w:pPr>
    </w:p>
    <w:p w14:paraId="5AB9D168" w14:textId="1A69080B" w:rsidR="00E7244C" w:rsidRDefault="00E7244C" w:rsidP="00E7244C">
      <w:pPr>
        <w:spacing w:after="0" w:line="276" w:lineRule="auto"/>
        <w:rPr>
          <w:rFonts w:ascii="Garamond" w:hAnsi="Garamond"/>
          <w:sz w:val="24"/>
          <w:szCs w:val="24"/>
        </w:rPr>
      </w:pPr>
      <w:r>
        <w:rPr>
          <w:rFonts w:ascii="Garamond" w:hAnsi="Garamond"/>
          <w:sz w:val="24"/>
          <w:szCs w:val="24"/>
        </w:rPr>
        <w:t>Sklop 2</w:t>
      </w:r>
    </w:p>
    <w:p w14:paraId="4A665EB2" w14:textId="77777777" w:rsidR="00E7244C" w:rsidRPr="005A1395" w:rsidRDefault="00E7244C" w:rsidP="00E7244C">
      <w:pPr>
        <w:numPr>
          <w:ilvl w:val="12"/>
          <w:numId w:val="0"/>
        </w:numPr>
        <w:spacing w:after="0"/>
        <w:rPr>
          <w:rFonts w:ascii="Garamond" w:hAnsi="Garamond"/>
          <w:sz w:val="24"/>
          <w:szCs w:val="24"/>
        </w:rPr>
      </w:pPr>
      <w:r w:rsidRPr="005A1395">
        <w:rPr>
          <w:rFonts w:ascii="Garamond" w:hAnsi="Garamond"/>
          <w:sz w:val="24"/>
          <w:szCs w:val="24"/>
        </w:rPr>
        <w:t xml:space="preserve">Vzdrževanje vključuje </w:t>
      </w:r>
      <w:r w:rsidRPr="005A1395">
        <w:rPr>
          <w:rFonts w:ascii="Garamond" w:hAnsi="Garamond"/>
          <w:sz w:val="24"/>
          <w:szCs w:val="24"/>
          <w:u w:val="single"/>
        </w:rPr>
        <w:t>vse stroške v zvezi z vzdrževanjem</w:t>
      </w:r>
      <w:r w:rsidRPr="005A1395">
        <w:rPr>
          <w:rFonts w:ascii="Garamond" w:hAnsi="Garamond"/>
          <w:sz w:val="24"/>
          <w:szCs w:val="24"/>
        </w:rPr>
        <w:t>:</w:t>
      </w:r>
    </w:p>
    <w:p w14:paraId="26C5BF6C" w14:textId="757670D6" w:rsidR="00E7244C" w:rsidRPr="00E6683A" w:rsidRDefault="00E7244C" w:rsidP="00E7244C">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 xml:space="preserve">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0B4D6449" w14:textId="66EF2535"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v</w:t>
      </w:r>
      <w:r w:rsidRPr="00E6683A">
        <w:rPr>
          <w:rFonts w:ascii="Garamond" w:hAnsi="Garamond" w:cstheme="minorHAnsi"/>
          <w:sz w:val="24"/>
          <w:szCs w:val="24"/>
        </w:rPr>
        <w:t>rsta napak:</w:t>
      </w:r>
    </w:p>
    <w:p w14:paraId="330CF406" w14:textId="77777777" w:rsidR="00E7244C" w:rsidRPr="00E6683A" w:rsidRDefault="00E7244C" w:rsidP="00E7244C">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Kritične = popolnoma onemogočeno delo</w:t>
      </w:r>
    </w:p>
    <w:p w14:paraId="12FA6A2A" w14:textId="77777777" w:rsidR="00E7244C" w:rsidRPr="00E6683A" w:rsidRDefault="00E7244C" w:rsidP="00E7244C">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2BC79AE3" w14:textId="0892144F"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o</w:t>
      </w:r>
      <w:r w:rsidRPr="00E6683A">
        <w:rPr>
          <w:rFonts w:ascii="Garamond" w:hAnsi="Garamond" w:cstheme="minorHAnsi"/>
          <w:sz w:val="24"/>
          <w:szCs w:val="24"/>
        </w:rPr>
        <w:t xml:space="preserve">dzivni čas in začetek diagnostike napake ter reševanje napake na daljavo največ 24 ur in odprava napake znotraj 48 ur, če je napako mogoče odpraviti na daljavo. </w:t>
      </w:r>
    </w:p>
    <w:p w14:paraId="238DB0D6" w14:textId="177F1F8E"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f</w:t>
      </w:r>
      <w:r w:rsidRPr="00E6683A">
        <w:rPr>
          <w:rFonts w:ascii="Garamond" w:hAnsi="Garamond" w:cstheme="minorHAnsi"/>
          <w:sz w:val="24"/>
          <w:szCs w:val="24"/>
        </w:rPr>
        <w:t xml:space="preserve">izična prisotnost serviserja najkasneje v 5 dneh od javljanja napake in odprava kritične napake v 7 in manjše v 10 dneh. </w:t>
      </w:r>
    </w:p>
    <w:p w14:paraId="77A2F609" w14:textId="5EA008FD"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p</w:t>
      </w:r>
      <w:r w:rsidRPr="00E6683A">
        <w:rPr>
          <w:rFonts w:ascii="Garamond" w:hAnsi="Garamond" w:cstheme="minorHAnsi"/>
          <w:sz w:val="24"/>
          <w:szCs w:val="24"/>
        </w:rPr>
        <w:t>o garancijsko vzdrževanje vključuje vse stroške razen potrošnega materiala in rezervnih delov.</w:t>
      </w:r>
    </w:p>
    <w:p w14:paraId="41C5A7F6" w14:textId="7156BCAF"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v</w:t>
      </w:r>
      <w:r w:rsidRPr="00E6683A">
        <w:rPr>
          <w:rFonts w:ascii="Garamond" w:hAnsi="Garamond" w:cstheme="minorHAnsi"/>
          <w:sz w:val="24"/>
          <w:szCs w:val="24"/>
        </w:rPr>
        <w:t>zpostavljena mora biti pomoč uporabnikom na daljavo.</w:t>
      </w:r>
    </w:p>
    <w:p w14:paraId="56C96966" w14:textId="1289EEB4"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b</w:t>
      </w:r>
      <w:r w:rsidRPr="00E6683A">
        <w:rPr>
          <w:rFonts w:ascii="Garamond" w:hAnsi="Garamond" w:cstheme="minorHAnsi"/>
          <w:sz w:val="24"/>
          <w:szCs w:val="24"/>
        </w:rPr>
        <w:t xml:space="preserve">rezplačne posodobitve programske opreme na najnovejšo verzijo znotraj celotnega obdobja po garancijskega vzdrževanja. </w:t>
      </w:r>
    </w:p>
    <w:p w14:paraId="07DD5084" w14:textId="533AF823"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color w:val="000000" w:themeColor="text1"/>
          <w:sz w:val="24"/>
          <w:szCs w:val="24"/>
        </w:rPr>
        <w:t>o</w:t>
      </w:r>
      <w:r w:rsidRPr="00E6683A">
        <w:rPr>
          <w:rFonts w:ascii="Garamond" w:hAnsi="Garamond" w:cstheme="minorHAnsi"/>
          <w:color w:val="000000" w:themeColor="text1"/>
          <w:sz w:val="24"/>
          <w:szCs w:val="24"/>
        </w:rPr>
        <w:t>bveščanje o nadgradnjah posameznih delov programske opreme</w:t>
      </w:r>
      <w:r w:rsidRPr="00E6683A">
        <w:rPr>
          <w:rFonts w:ascii="Garamond" w:hAnsi="Garamond" w:cstheme="minorHAnsi"/>
          <w:sz w:val="24"/>
          <w:szCs w:val="24"/>
        </w:rPr>
        <w:t>.</w:t>
      </w:r>
    </w:p>
    <w:p w14:paraId="50667EFD" w14:textId="2CFC69F2"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v</w:t>
      </w:r>
      <w:r w:rsidRPr="00E6683A">
        <w:rPr>
          <w:rFonts w:ascii="Garamond" w:hAnsi="Garamond" w:cstheme="minorHAnsi"/>
          <w:sz w:val="24"/>
          <w:szCs w:val="24"/>
        </w:rPr>
        <w:t xml:space="preserve"> primeru selitev sistema znotraj laboratorija mora ponudnik brezplačno zagotoviti vzpostavitev delovanj aparata na novem mestu (morebitne kalibracije itd.)</w:t>
      </w:r>
    </w:p>
    <w:p w14:paraId="74787C36"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aparatov. </w:t>
      </w:r>
    </w:p>
    <w:p w14:paraId="4D420CAB" w14:textId="77777777" w:rsidR="008F45BD" w:rsidRPr="005A1395" w:rsidRDefault="008F45BD" w:rsidP="008A2C12">
      <w:pPr>
        <w:spacing w:after="0"/>
        <w:rPr>
          <w:rFonts w:ascii="Garamond" w:hAnsi="Garamond"/>
          <w:sz w:val="24"/>
          <w:szCs w:val="24"/>
        </w:rPr>
      </w:pPr>
    </w:p>
    <w:p w14:paraId="79ECC912" w14:textId="77777777" w:rsidR="008F45BD" w:rsidRPr="005A1395" w:rsidRDefault="008F45BD" w:rsidP="008A2C12">
      <w:pPr>
        <w:spacing w:after="0"/>
        <w:rPr>
          <w:rFonts w:ascii="Garamond" w:hAnsi="Garamond"/>
          <w:sz w:val="24"/>
          <w:szCs w:val="24"/>
        </w:rPr>
      </w:pPr>
      <w:bookmarkStart w:id="167" w:name="_Hlk119647754"/>
      <w:r w:rsidRPr="005A1395">
        <w:rPr>
          <w:rFonts w:ascii="Garamond" w:hAnsi="Garamond"/>
          <w:sz w:val="24"/>
          <w:szCs w:val="24"/>
        </w:rPr>
        <w:lastRenderedPageBreak/>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0BEAA649" w14:textId="77777777" w:rsidR="008F45BD" w:rsidRPr="005A1395" w:rsidRDefault="008F45BD" w:rsidP="008A2C12">
      <w:pPr>
        <w:spacing w:after="0"/>
        <w:rPr>
          <w:rFonts w:ascii="Garamond" w:hAnsi="Garamond"/>
          <w:sz w:val="24"/>
          <w:szCs w:val="24"/>
        </w:rPr>
      </w:pPr>
    </w:p>
    <w:p w14:paraId="43FA03FA"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14:paraId="69777645" w14:textId="77777777" w:rsidR="008F45BD" w:rsidRPr="005A1395" w:rsidRDefault="008F45BD" w:rsidP="008A2C12">
      <w:pPr>
        <w:spacing w:after="0"/>
        <w:rPr>
          <w:rFonts w:ascii="Garamond" w:hAnsi="Garamond"/>
          <w:sz w:val="24"/>
          <w:szCs w:val="24"/>
        </w:rPr>
      </w:pPr>
    </w:p>
    <w:p w14:paraId="270116DA" w14:textId="473FAA28" w:rsidR="008F45BD" w:rsidRPr="005A1395" w:rsidRDefault="00F331B2" w:rsidP="00986868">
      <w:pPr>
        <w:spacing w:after="0" w:line="276" w:lineRule="auto"/>
        <w:jc w:val="both"/>
        <w:rPr>
          <w:rFonts w:ascii="Garamond" w:hAnsi="Garamond"/>
          <w:sz w:val="24"/>
          <w:szCs w:val="24"/>
        </w:rPr>
      </w:pPr>
      <w:r w:rsidRPr="000406E6">
        <w:rPr>
          <w:rFonts w:ascii="Garamond" w:hAnsi="Garamond" w:cstheme="minorHAnsi"/>
          <w:sz w:val="24"/>
          <w:szCs w:val="24"/>
        </w:rPr>
        <w:t xml:space="preserve">Če kritične napake ni mogoče odpraviti v 15 dneh in manjše v 30 dneh, </w:t>
      </w:r>
      <w:r w:rsidRPr="000406E6">
        <w:rPr>
          <w:rFonts w:ascii="Garamond" w:hAnsi="Garamond"/>
          <w:sz w:val="24"/>
          <w:szCs w:val="24"/>
        </w:rPr>
        <w:t>mora prodajalec v nadaljnjih 24 urah</w:t>
      </w:r>
      <w:r w:rsidRPr="000406E6">
        <w:rPr>
          <w:rFonts w:ascii="Garamond" w:hAnsi="Garamond" w:cstheme="minorHAnsi"/>
          <w:sz w:val="24"/>
          <w:szCs w:val="24"/>
        </w:rPr>
        <w:t xml:space="preserve"> brezplačno zagotoviti nadomestni sistem enake funkcionalnosti in kvalitete, ki omogoča normalno delo</w:t>
      </w:r>
      <w:r w:rsidR="00427207">
        <w:rPr>
          <w:rFonts w:ascii="Garamond" w:hAnsi="Garamond" w:cstheme="minorHAnsi"/>
          <w:sz w:val="24"/>
          <w:szCs w:val="24"/>
        </w:rPr>
        <w:t xml:space="preserve"> </w:t>
      </w:r>
      <w:r w:rsidRPr="000406E6">
        <w:rPr>
          <w:rFonts w:ascii="Garamond" w:hAnsi="Garamond"/>
          <w:sz w:val="24"/>
          <w:szCs w:val="24"/>
        </w:rPr>
        <w:t xml:space="preserve">in </w:t>
      </w:r>
      <w:r w:rsidR="008F45BD" w:rsidRPr="000406E6">
        <w:rPr>
          <w:rFonts w:ascii="Garamond" w:hAnsi="Garamond"/>
          <w:sz w:val="24"/>
          <w:szCs w:val="24"/>
        </w:rPr>
        <w:t>izpolnjuje vse razpisne karakteristike.</w:t>
      </w:r>
    </w:p>
    <w:bookmarkEnd w:id="167"/>
    <w:p w14:paraId="6FD65E3E" w14:textId="77777777" w:rsidR="008F45BD" w:rsidRPr="005A1395" w:rsidRDefault="008F45BD" w:rsidP="008A2C12">
      <w:pPr>
        <w:spacing w:after="0"/>
        <w:rPr>
          <w:rFonts w:ascii="Garamond" w:hAnsi="Garamond"/>
          <w:sz w:val="24"/>
          <w:szCs w:val="24"/>
        </w:rPr>
      </w:pPr>
    </w:p>
    <w:p w14:paraId="0DEA6172" w14:textId="77777777" w:rsidR="008F45BD" w:rsidRDefault="008F45BD" w:rsidP="008A2C12">
      <w:pPr>
        <w:spacing w:after="0"/>
        <w:rPr>
          <w:rFonts w:ascii="Garamond" w:hAnsi="Garamond"/>
          <w:sz w:val="24"/>
          <w:szCs w:val="24"/>
        </w:rPr>
      </w:pPr>
      <w:r w:rsidRPr="005A1395">
        <w:rPr>
          <w:rFonts w:ascii="Garamond" w:hAnsi="Garamond"/>
          <w:sz w:val="24"/>
          <w:szCs w:val="24"/>
        </w:rPr>
        <w:t>OBVEZNOSTI PRODAJALCA IN NAROČNIKA</w:t>
      </w:r>
      <w:r w:rsidR="00CA44BA">
        <w:rPr>
          <w:rFonts w:ascii="Garamond" w:hAnsi="Garamond"/>
          <w:sz w:val="24"/>
          <w:szCs w:val="24"/>
        </w:rPr>
        <w:t xml:space="preserve"> </w:t>
      </w:r>
    </w:p>
    <w:p w14:paraId="73A8FBB2" w14:textId="77777777" w:rsidR="00CA44BA" w:rsidRPr="005A1395" w:rsidRDefault="00CA44BA" w:rsidP="008A2C12">
      <w:pPr>
        <w:spacing w:after="0"/>
        <w:rPr>
          <w:rFonts w:ascii="Garamond" w:hAnsi="Garamond"/>
          <w:sz w:val="24"/>
          <w:szCs w:val="24"/>
        </w:rPr>
      </w:pPr>
    </w:p>
    <w:p w14:paraId="34CCDF17"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32973FE9" w14:textId="77777777" w:rsidR="008A2C12" w:rsidRDefault="008A2C12" w:rsidP="008A2C12">
      <w:pPr>
        <w:spacing w:after="0"/>
        <w:rPr>
          <w:rFonts w:ascii="Garamond" w:hAnsi="Garamond"/>
          <w:sz w:val="24"/>
          <w:szCs w:val="24"/>
        </w:rPr>
      </w:pPr>
    </w:p>
    <w:p w14:paraId="6F7B9D37" w14:textId="77777777" w:rsidR="008F45BD" w:rsidRPr="005A1395" w:rsidRDefault="008F45BD" w:rsidP="00F05E25">
      <w:pPr>
        <w:spacing w:after="0" w:line="276" w:lineRule="auto"/>
        <w:rPr>
          <w:rFonts w:ascii="Garamond" w:hAnsi="Garamond"/>
          <w:sz w:val="24"/>
          <w:szCs w:val="24"/>
        </w:rPr>
      </w:pPr>
      <w:r w:rsidRPr="005A1395">
        <w:rPr>
          <w:rFonts w:ascii="Garamond" w:hAnsi="Garamond"/>
          <w:sz w:val="24"/>
          <w:szCs w:val="24"/>
        </w:rPr>
        <w:t>Prodajalec se zavezuje, da bo:</w:t>
      </w:r>
    </w:p>
    <w:p w14:paraId="744B436F"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opremo strokovno in kvalitetno vzdrževal le strokovno usposobljen serviser;</w:t>
      </w:r>
    </w:p>
    <w:p w14:paraId="0666EE4B"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v opremo vgrajeval le originalne rezervne  dele in potrošne materiale;</w:t>
      </w:r>
    </w:p>
    <w:p w14:paraId="35D05531"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zagotavljal nadomestne dele 10 let po dobavi opreme;</w:t>
      </w:r>
    </w:p>
    <w:p w14:paraId="66F5FEB6"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med izvajanjem del skrbel za varnost pri delu in za varnostne ukrepe v skladu s predpisi o zdravju in varnosti pri delu;</w:t>
      </w:r>
    </w:p>
    <w:p w14:paraId="063975C5"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upošteval vsa navodila in protokole naročnika.</w:t>
      </w:r>
    </w:p>
    <w:p w14:paraId="6567BE63" w14:textId="77777777" w:rsidR="008F45BD" w:rsidRPr="005A1395" w:rsidRDefault="008F45BD" w:rsidP="00F05E25">
      <w:pPr>
        <w:spacing w:after="0" w:line="276" w:lineRule="auto"/>
        <w:rPr>
          <w:rFonts w:ascii="Garamond" w:hAnsi="Garamond"/>
          <w:sz w:val="24"/>
          <w:szCs w:val="24"/>
        </w:rPr>
      </w:pPr>
      <w:r w:rsidRPr="005A1395">
        <w:rPr>
          <w:rFonts w:ascii="Garamond" w:hAnsi="Garamond"/>
          <w:sz w:val="24"/>
          <w:szCs w:val="24"/>
        </w:rPr>
        <w:t>V primeru neizpolnitve navedenih obveznosti je izvajalec dolžan naročniku povrniti vse dodatne stroške in škodo, ki bi jih naročnik zaradi tega utrpel.</w:t>
      </w:r>
    </w:p>
    <w:p w14:paraId="57FFC22A" w14:textId="77777777" w:rsidR="008F45BD" w:rsidRPr="005A1395" w:rsidRDefault="008F45BD" w:rsidP="008A2C12">
      <w:pPr>
        <w:spacing w:after="0"/>
        <w:rPr>
          <w:rFonts w:ascii="Garamond" w:hAnsi="Garamond"/>
          <w:sz w:val="24"/>
          <w:szCs w:val="24"/>
        </w:rPr>
      </w:pPr>
    </w:p>
    <w:p w14:paraId="09C8BC2C" w14:textId="77777777" w:rsidR="008F45BD" w:rsidRPr="005A1395" w:rsidRDefault="008F45BD" w:rsidP="008F45BD">
      <w:pPr>
        <w:rPr>
          <w:rFonts w:ascii="Garamond" w:hAnsi="Garamond"/>
          <w:sz w:val="24"/>
          <w:szCs w:val="24"/>
        </w:rPr>
      </w:pPr>
      <w:r w:rsidRPr="005A1395">
        <w:rPr>
          <w:rFonts w:ascii="Garamond" w:hAnsi="Garamond"/>
          <w:sz w:val="24"/>
          <w:szCs w:val="24"/>
        </w:rPr>
        <w:t>Naročnik se obvezuje, da bo:</w:t>
      </w:r>
    </w:p>
    <w:p w14:paraId="74E7A193" w14:textId="77777777" w:rsidR="008F45BD" w:rsidRPr="005A1395" w:rsidRDefault="008F45BD" w:rsidP="007C6EDD">
      <w:pPr>
        <w:pStyle w:val="Odstavekseznama"/>
        <w:numPr>
          <w:ilvl w:val="0"/>
          <w:numId w:val="39"/>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izpolnjeval vse predvidene obveznosti in plačila v dogovorjenih rokih in na predviden način;  </w:t>
      </w:r>
    </w:p>
    <w:p w14:paraId="752E6A14" w14:textId="77777777" w:rsidR="008F45BD" w:rsidRPr="005A1395" w:rsidRDefault="008F45BD" w:rsidP="007C6EDD">
      <w:pPr>
        <w:pStyle w:val="Odstavekseznama"/>
        <w:numPr>
          <w:ilvl w:val="0"/>
          <w:numId w:val="39"/>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redno prijavljal ugotovljene napake in pomanjkljivosti po odgovorni osebi naročnika, ki je določena v 12. členu pogodbe;</w:t>
      </w:r>
    </w:p>
    <w:p w14:paraId="10A86DD7" w14:textId="77777777" w:rsidR="008F45BD" w:rsidRPr="005A1395" w:rsidRDefault="008F45BD" w:rsidP="007C6EDD">
      <w:pPr>
        <w:pStyle w:val="Odstavekseznama"/>
        <w:numPr>
          <w:ilvl w:val="0"/>
          <w:numId w:val="39"/>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izvajalcu omogočil dostop do lokacije na kateri se izvajajo storitve in do prostorov in naprav, ki so predmet te pogodbe ter mu omogočil vpogled v vso spremljajočo razpoložljivo dokumentacijo, če je to potrebno. </w:t>
      </w:r>
    </w:p>
    <w:p w14:paraId="288A8C3A" w14:textId="77777777" w:rsidR="00CA44BA" w:rsidRDefault="00CA44BA" w:rsidP="008F45BD">
      <w:pPr>
        <w:rPr>
          <w:rFonts w:ascii="Garamond" w:hAnsi="Garamond"/>
          <w:sz w:val="24"/>
          <w:szCs w:val="24"/>
        </w:rPr>
      </w:pPr>
    </w:p>
    <w:p w14:paraId="66324C9C" w14:textId="77777777" w:rsidR="008F45BD" w:rsidRPr="005A1395" w:rsidRDefault="008F45BD" w:rsidP="008F45BD">
      <w:pPr>
        <w:rPr>
          <w:rFonts w:ascii="Garamond" w:hAnsi="Garamond"/>
          <w:sz w:val="24"/>
          <w:szCs w:val="24"/>
        </w:rPr>
      </w:pPr>
      <w:r w:rsidRPr="005A1395">
        <w:rPr>
          <w:rFonts w:ascii="Garamond" w:hAnsi="Garamond"/>
          <w:sz w:val="24"/>
          <w:szCs w:val="24"/>
        </w:rPr>
        <w:t>POROČANJE</w:t>
      </w:r>
    </w:p>
    <w:p w14:paraId="32B1D7B6"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6BAD2F31" w14:textId="77777777" w:rsidR="00CA44BA" w:rsidRDefault="00CA44BA" w:rsidP="00CA44BA">
      <w:pPr>
        <w:spacing w:after="0"/>
        <w:rPr>
          <w:rFonts w:ascii="Garamond" w:hAnsi="Garamond"/>
          <w:sz w:val="24"/>
          <w:szCs w:val="24"/>
        </w:rPr>
      </w:pPr>
    </w:p>
    <w:p w14:paraId="6DF84EFA" w14:textId="77777777" w:rsidR="008F45BD" w:rsidRPr="005A1395" w:rsidRDefault="008F45BD" w:rsidP="00CA44BA">
      <w:pPr>
        <w:spacing w:after="0"/>
        <w:rPr>
          <w:rFonts w:ascii="Garamond" w:hAnsi="Garamond"/>
          <w:sz w:val="24"/>
          <w:szCs w:val="24"/>
        </w:rPr>
      </w:pPr>
      <w:r w:rsidRPr="005A1395">
        <w:rPr>
          <w:rFonts w:ascii="Garamond" w:hAnsi="Garamond"/>
          <w:sz w:val="24"/>
          <w:szCs w:val="24"/>
        </w:rPr>
        <w:t xml:space="preserve">Naročnik bo izvedbo servisnih opravil pisno overil s potrditvijo poročila v obliki  delovnega naloga oz. zapisnika serviserja, ki bo podlaga za izstavitev računa za opravljeno delo. </w:t>
      </w:r>
    </w:p>
    <w:p w14:paraId="69FAC77A" w14:textId="77777777" w:rsidR="008F45BD" w:rsidRPr="005A1395" w:rsidRDefault="008F45BD" w:rsidP="008F45BD">
      <w:pPr>
        <w:rPr>
          <w:rFonts w:ascii="Garamond" w:hAnsi="Garamond"/>
          <w:sz w:val="24"/>
          <w:szCs w:val="24"/>
        </w:rPr>
      </w:pPr>
      <w:r w:rsidRPr="005A1395">
        <w:rPr>
          <w:rFonts w:ascii="Garamond" w:hAnsi="Garamond"/>
          <w:sz w:val="24"/>
          <w:szCs w:val="24"/>
        </w:rPr>
        <w:t>Delovni nalog oz. zapisnik mora vsebovati:</w:t>
      </w:r>
    </w:p>
    <w:p w14:paraId="54C37A7F" w14:textId="77777777" w:rsidR="008F45BD" w:rsidRPr="005A1395"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t>število opravljenih ur za opravljeno delo;</w:t>
      </w:r>
    </w:p>
    <w:p w14:paraId="6A3F388B" w14:textId="77777777" w:rsidR="008F45BD" w:rsidRPr="005A1395"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t>količina in vrsta vgrajenega potrošnega materiala ali rezervnih delov;</w:t>
      </w:r>
    </w:p>
    <w:p w14:paraId="1669279B" w14:textId="77777777" w:rsidR="008F45BD" w:rsidRPr="005A1395"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t>natančni opis izvedenega dela;</w:t>
      </w:r>
    </w:p>
    <w:p w14:paraId="5B21297E" w14:textId="77777777" w:rsidR="008F45BD"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lastRenderedPageBreak/>
        <w:t xml:space="preserve">navedbo, da je oprema brezhibna in varna za uporabo. V kolikor ta dva pogoja nista izpolnjena je potrebno v poročilo zapisati kdaj bo okvara odpravljena. </w:t>
      </w:r>
    </w:p>
    <w:p w14:paraId="2241ABDB" w14:textId="77777777" w:rsidR="008A2C12" w:rsidRPr="008A2C12" w:rsidRDefault="008A2C12" w:rsidP="008A2C12">
      <w:pPr>
        <w:spacing w:after="0" w:line="276" w:lineRule="auto"/>
        <w:jc w:val="both"/>
        <w:rPr>
          <w:rFonts w:ascii="Garamond" w:hAnsi="Garamond"/>
          <w:sz w:val="24"/>
          <w:szCs w:val="24"/>
        </w:rPr>
      </w:pPr>
    </w:p>
    <w:p w14:paraId="4C6AA54F" w14:textId="77777777" w:rsidR="008F45BD" w:rsidRPr="005A1395" w:rsidRDefault="008F45BD" w:rsidP="008F45BD">
      <w:pPr>
        <w:rPr>
          <w:rFonts w:ascii="Garamond" w:hAnsi="Garamond"/>
          <w:bCs/>
          <w:sz w:val="24"/>
          <w:szCs w:val="24"/>
        </w:rPr>
      </w:pPr>
      <w:r w:rsidRPr="005A1395">
        <w:rPr>
          <w:rFonts w:ascii="Garamond" w:hAnsi="Garamond"/>
          <w:bCs/>
          <w:sz w:val="24"/>
          <w:szCs w:val="24"/>
        </w:rPr>
        <w:t>ODGOVORNE OSEBE</w:t>
      </w:r>
    </w:p>
    <w:p w14:paraId="32549CBE"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730E0514" w14:textId="77777777" w:rsidR="008F45BD" w:rsidRPr="005A1395" w:rsidRDefault="008F45BD" w:rsidP="000604FA">
      <w:pPr>
        <w:spacing w:after="0"/>
        <w:rPr>
          <w:rFonts w:ascii="Garamond" w:hAnsi="Garamond"/>
          <w:bCs/>
          <w:sz w:val="24"/>
          <w:szCs w:val="24"/>
        </w:rPr>
      </w:pPr>
    </w:p>
    <w:p w14:paraId="7BE5CB38" w14:textId="77777777"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xml:space="preserve">, </w:t>
      </w:r>
    </w:p>
    <w:p w14:paraId="39B22665"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so pristojne za komuniciranje z izvajalcem, javljanje napak, naročanje tehnične podpore so:</w:t>
      </w:r>
    </w:p>
    <w:p w14:paraId="0277BEB2" w14:textId="77777777" w:rsidR="008F45BD" w:rsidRPr="005A1395" w:rsidRDefault="008F45BD" w:rsidP="007C6EDD">
      <w:pPr>
        <w:numPr>
          <w:ilvl w:val="0"/>
          <w:numId w:val="24"/>
        </w:numPr>
        <w:spacing w:after="0" w:line="276" w:lineRule="auto"/>
        <w:jc w:val="both"/>
        <w:rPr>
          <w:rFonts w:ascii="Garamond" w:eastAsia="Arial Unicode MS" w:hAnsi="Garamond"/>
          <w:sz w:val="24"/>
          <w:szCs w:val="24"/>
        </w:rPr>
      </w:pPr>
      <w:r w:rsidRPr="005A1395">
        <w:rPr>
          <w:rFonts w:ascii="Garamond" w:eastAsia="Arial Unicode MS" w:hAnsi="Garamond"/>
          <w:i/>
          <w:sz w:val="24"/>
          <w:szCs w:val="24"/>
        </w:rPr>
        <w:t>___________________________________________________________</w:t>
      </w:r>
    </w:p>
    <w:p w14:paraId="46DB6983"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14:paraId="6A6B9EEE"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3DBD0739" w14:textId="77777777" w:rsidR="008F45BD" w:rsidRPr="005A1395" w:rsidRDefault="008F45BD" w:rsidP="008F45BD">
      <w:pPr>
        <w:rPr>
          <w:rFonts w:ascii="Garamond" w:eastAsia="Arial Unicode MS" w:hAnsi="Garamond"/>
          <w:b/>
          <w:sz w:val="24"/>
          <w:szCs w:val="24"/>
        </w:rPr>
      </w:pPr>
    </w:p>
    <w:p w14:paraId="17CAEBBA" w14:textId="77777777"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14:paraId="5EC20620"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vsa tehnična vprašanja v zvezi s to pogodbo:</w:t>
      </w:r>
    </w:p>
    <w:p w14:paraId="5471E55F"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30794EFF"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14:paraId="38D84C2D"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5CEF3562" w14:textId="77777777" w:rsidR="008F45BD" w:rsidRPr="005A1395" w:rsidRDefault="008F45BD" w:rsidP="008A2C12">
      <w:pPr>
        <w:spacing w:after="0"/>
        <w:rPr>
          <w:rFonts w:ascii="Garamond" w:hAnsi="Garamond"/>
          <w:sz w:val="24"/>
          <w:szCs w:val="24"/>
        </w:rPr>
      </w:pPr>
    </w:p>
    <w:p w14:paraId="5FDFE50A" w14:textId="77777777" w:rsidR="008F45BD" w:rsidRPr="005A1395" w:rsidRDefault="008F45BD" w:rsidP="008A2C12">
      <w:pPr>
        <w:spacing w:after="0"/>
        <w:rPr>
          <w:rFonts w:ascii="Garamond" w:hAnsi="Garamond"/>
          <w:color w:val="000000" w:themeColor="text1"/>
          <w:sz w:val="24"/>
          <w:szCs w:val="24"/>
        </w:rPr>
      </w:pPr>
      <w:r w:rsidRPr="005A1395">
        <w:rPr>
          <w:rFonts w:ascii="Garamond" w:hAnsi="Garamond"/>
          <w:color w:val="000000" w:themeColor="text1"/>
          <w:sz w:val="24"/>
          <w:szCs w:val="24"/>
        </w:rPr>
        <w:t>POGODBENA KAZEN</w:t>
      </w:r>
    </w:p>
    <w:p w14:paraId="2B6294D0"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7FF3C3C7" w14:textId="77777777" w:rsidR="008A2C12" w:rsidRDefault="008A2C12" w:rsidP="008A2C12">
      <w:pPr>
        <w:spacing w:after="0"/>
        <w:rPr>
          <w:rFonts w:ascii="Garamond" w:hAnsi="Garamond"/>
          <w:sz w:val="24"/>
          <w:szCs w:val="24"/>
        </w:rPr>
      </w:pPr>
    </w:p>
    <w:p w14:paraId="45AAAFCA"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Pogodbena kazen znaša 0,20 % (2 promila) od pogodbene vrednosti za vsak dan zamude pri izvedbi pogodbenih obveznosti, vendar  največ 10% pogodbene  vrednosti.</w:t>
      </w:r>
    </w:p>
    <w:p w14:paraId="4026B405" w14:textId="77777777" w:rsidR="008A2C12" w:rsidRDefault="008A2C12" w:rsidP="00986868">
      <w:pPr>
        <w:spacing w:after="0" w:line="276" w:lineRule="auto"/>
        <w:rPr>
          <w:rFonts w:ascii="Garamond" w:hAnsi="Garamond"/>
          <w:sz w:val="24"/>
          <w:szCs w:val="24"/>
        </w:rPr>
      </w:pPr>
    </w:p>
    <w:p w14:paraId="27D50347"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14:paraId="31EB7E01" w14:textId="77777777" w:rsidR="008A2C12" w:rsidRDefault="008A2C12" w:rsidP="00986868">
      <w:pPr>
        <w:spacing w:after="0" w:line="276" w:lineRule="auto"/>
        <w:rPr>
          <w:rFonts w:ascii="Garamond" w:hAnsi="Garamond"/>
          <w:sz w:val="24"/>
          <w:szCs w:val="24"/>
        </w:rPr>
      </w:pPr>
    </w:p>
    <w:p w14:paraId="324DC395"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14:paraId="6DF7C3AB" w14:textId="77777777" w:rsidR="000604FA" w:rsidRDefault="000604FA" w:rsidP="000604FA">
      <w:pPr>
        <w:spacing w:after="0"/>
        <w:rPr>
          <w:rFonts w:ascii="Garamond" w:hAnsi="Garamond"/>
          <w:sz w:val="24"/>
          <w:szCs w:val="24"/>
        </w:rPr>
      </w:pPr>
    </w:p>
    <w:p w14:paraId="551A58FA" w14:textId="77777777" w:rsidR="008F45BD" w:rsidRPr="005A1395" w:rsidRDefault="008F45BD" w:rsidP="000604FA">
      <w:pPr>
        <w:spacing w:after="0"/>
        <w:rPr>
          <w:rFonts w:ascii="Garamond" w:hAnsi="Garamond"/>
          <w:sz w:val="24"/>
          <w:szCs w:val="24"/>
        </w:rPr>
      </w:pPr>
      <w:r w:rsidRPr="005A1395">
        <w:rPr>
          <w:rFonts w:ascii="Garamond" w:hAnsi="Garamond"/>
          <w:sz w:val="24"/>
          <w:szCs w:val="24"/>
        </w:rPr>
        <w:t>VIŠJA SILA</w:t>
      </w:r>
    </w:p>
    <w:p w14:paraId="6ED45159"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6241BE10" w14:textId="77777777" w:rsidR="000604FA" w:rsidRDefault="000604FA" w:rsidP="000604FA">
      <w:pPr>
        <w:widowControl w:val="0"/>
        <w:tabs>
          <w:tab w:val="left" w:pos="426"/>
        </w:tabs>
        <w:overflowPunct w:val="0"/>
        <w:autoSpaceDE w:val="0"/>
        <w:autoSpaceDN w:val="0"/>
        <w:adjustRightInd w:val="0"/>
        <w:spacing w:after="0"/>
        <w:textAlignment w:val="baseline"/>
        <w:rPr>
          <w:rFonts w:ascii="Garamond" w:hAnsi="Garamond"/>
          <w:sz w:val="24"/>
          <w:szCs w:val="24"/>
        </w:rPr>
      </w:pPr>
    </w:p>
    <w:p w14:paraId="0F255A09" w14:textId="77777777"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14:paraId="26FBC62A" w14:textId="77777777" w:rsidR="008F45BD" w:rsidRPr="005A1395" w:rsidRDefault="008F45BD" w:rsidP="008F45BD">
      <w:pPr>
        <w:widowControl w:val="0"/>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Prodajalec je dolžan pisno obvestiti naročnika o nastanku višje sile v dveh delovnih dneh po nastanku le te.</w:t>
      </w:r>
    </w:p>
    <w:p w14:paraId="23EE0A42" w14:textId="77777777"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Nobena od pogodbenih strank ni odgovorna za neizpolnitev katerekoli izmed svojih obveznosti iz razlogov, ki so posledica višje sile.</w:t>
      </w:r>
    </w:p>
    <w:p w14:paraId="7E0C4703" w14:textId="77777777" w:rsidR="000604FA" w:rsidRDefault="000604FA" w:rsidP="000604FA">
      <w:pPr>
        <w:spacing w:after="0"/>
        <w:ind w:left="152" w:hanging="152"/>
        <w:rPr>
          <w:rFonts w:ascii="Garamond" w:hAnsi="Garamond"/>
          <w:sz w:val="24"/>
          <w:szCs w:val="24"/>
        </w:rPr>
      </w:pPr>
    </w:p>
    <w:p w14:paraId="42444F96" w14:textId="77777777" w:rsidR="000406E6" w:rsidRDefault="000406E6" w:rsidP="000604FA">
      <w:pPr>
        <w:spacing w:after="0"/>
        <w:ind w:left="152" w:hanging="152"/>
        <w:rPr>
          <w:rFonts w:ascii="Garamond" w:hAnsi="Garamond"/>
          <w:sz w:val="24"/>
          <w:szCs w:val="24"/>
        </w:rPr>
      </w:pPr>
    </w:p>
    <w:p w14:paraId="380D3168" w14:textId="6BFF754F" w:rsidR="008F45BD" w:rsidRPr="005A1395" w:rsidRDefault="008F45BD" w:rsidP="000604FA">
      <w:pPr>
        <w:spacing w:after="0"/>
        <w:ind w:left="152" w:hanging="152"/>
        <w:rPr>
          <w:rFonts w:ascii="Garamond" w:hAnsi="Garamond"/>
          <w:sz w:val="24"/>
          <w:szCs w:val="24"/>
        </w:rPr>
      </w:pPr>
      <w:r w:rsidRPr="005A1395">
        <w:rPr>
          <w:rFonts w:ascii="Garamond" w:hAnsi="Garamond"/>
          <w:sz w:val="24"/>
          <w:szCs w:val="24"/>
        </w:rPr>
        <w:lastRenderedPageBreak/>
        <w:t>ZAVAROVANJE POSLA</w:t>
      </w:r>
    </w:p>
    <w:p w14:paraId="6D2D2B3C"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78E08F6F" w14:textId="77777777" w:rsidR="00CA44BA" w:rsidRDefault="00CA44BA" w:rsidP="00CA44BA">
      <w:pPr>
        <w:spacing w:after="0"/>
        <w:rPr>
          <w:rFonts w:ascii="Garamond" w:hAnsi="Garamond"/>
          <w:sz w:val="24"/>
          <w:szCs w:val="24"/>
        </w:rPr>
      </w:pPr>
    </w:p>
    <w:p w14:paraId="547F8DA2" w14:textId="492706C3" w:rsidR="00E7244C" w:rsidRPr="00A10283" w:rsidRDefault="00E7244C" w:rsidP="00E7244C">
      <w:pPr>
        <w:spacing w:line="276" w:lineRule="auto"/>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 xml:space="preserve">finančno zavarovanje za dobro izvedbo pogodbenih obveznosti:  </w:t>
      </w:r>
      <w:r w:rsidRPr="00BB0D9C">
        <w:rPr>
          <w:rFonts w:ascii="Garamond" w:hAnsi="Garamond"/>
          <w:bCs/>
          <w:sz w:val="24"/>
          <w:szCs w:val="24"/>
        </w:rPr>
        <w:t>P</w:t>
      </w:r>
      <w:r w:rsidRPr="00BB0D9C">
        <w:rPr>
          <w:rFonts w:ascii="Garamond" w:hAnsi="Garamond"/>
          <w:sz w:val="24"/>
          <w:szCs w:val="24"/>
        </w:rPr>
        <w:t>odpisano in žigosano bianco menico s pooblastilom za izpolnitev (OBR 1</w:t>
      </w:r>
      <w:r w:rsidR="00F331B2">
        <w:rPr>
          <w:rFonts w:ascii="Garamond" w:hAnsi="Garamond"/>
          <w:sz w:val="24"/>
          <w:szCs w:val="24"/>
        </w:rPr>
        <w:t>1</w:t>
      </w:r>
      <w:r w:rsidRPr="00BB0D9C">
        <w:rPr>
          <w:rFonts w:ascii="Garamond" w:hAnsi="Garamond"/>
          <w:sz w:val="24"/>
          <w:szCs w:val="24"/>
        </w:rPr>
        <w:t>), v višini 10% pogodbene vrednosti z DDV</w:t>
      </w:r>
      <w:r w:rsidRPr="00A10283">
        <w:rPr>
          <w:rFonts w:ascii="Garamond" w:hAnsi="Garamond"/>
          <w:sz w:val="24"/>
          <w:szCs w:val="24"/>
        </w:rPr>
        <w:t xml:space="preserve">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14:paraId="3C69672E" w14:textId="77777777" w:rsidR="00E7244C" w:rsidRPr="00A10283" w:rsidRDefault="00E7244C" w:rsidP="00E7244C">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32A815B2"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75551A2A"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Pr>
          <w:rFonts w:ascii="Garamond" w:hAnsi="Garamond"/>
          <w:sz w:val="24"/>
          <w:szCs w:val="24"/>
        </w:rPr>
        <w:t xml:space="preserve">finančnega zavarovanja </w:t>
      </w:r>
      <w:r w:rsidRPr="00A10283">
        <w:rPr>
          <w:rFonts w:ascii="Garamond" w:hAnsi="Garamond"/>
          <w:sz w:val="24"/>
          <w:szCs w:val="24"/>
        </w:rPr>
        <w:t>za odpravo napak v garancijski dobi,</w:t>
      </w:r>
    </w:p>
    <w:p w14:paraId="5CD9A88E"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77F70506" w14:textId="77777777" w:rsidR="00E7244C" w:rsidRDefault="00E7244C" w:rsidP="00EF0013">
      <w:pPr>
        <w:tabs>
          <w:tab w:val="left" w:pos="0"/>
        </w:tabs>
        <w:spacing w:line="276" w:lineRule="auto"/>
        <w:jc w:val="both"/>
        <w:rPr>
          <w:rFonts w:ascii="Garamond" w:hAnsi="Garamond"/>
          <w:sz w:val="24"/>
          <w:szCs w:val="24"/>
        </w:rPr>
      </w:pPr>
    </w:p>
    <w:p w14:paraId="28A2DC5E" w14:textId="71C29E28" w:rsidR="00E7244C" w:rsidRPr="00A10283" w:rsidRDefault="00E7244C" w:rsidP="00E7244C">
      <w:pPr>
        <w:tabs>
          <w:tab w:val="left" w:pos="0"/>
        </w:tabs>
        <w:spacing w:line="276" w:lineRule="auto"/>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Pr>
          <w:rFonts w:ascii="Garamond" w:hAnsi="Garamond"/>
          <w:sz w:val="24"/>
          <w:szCs w:val="24"/>
        </w:rPr>
        <w:t xml:space="preserve">in sicer </w:t>
      </w:r>
      <w:r w:rsidRPr="00BB0D9C">
        <w:rPr>
          <w:rFonts w:ascii="Garamond" w:hAnsi="Garamond"/>
          <w:sz w:val="24"/>
          <w:szCs w:val="24"/>
        </w:rPr>
        <w:t>podpisano in žigosano bianco menico s pooblastilom za izpolnitev (OBR 1</w:t>
      </w:r>
      <w:r w:rsidR="00F331B2">
        <w:rPr>
          <w:rFonts w:ascii="Garamond" w:hAnsi="Garamond"/>
          <w:sz w:val="24"/>
          <w:szCs w:val="24"/>
        </w:rPr>
        <w:t>2</w:t>
      </w:r>
      <w:r w:rsidRPr="00BB0D9C">
        <w:rPr>
          <w:rFonts w:ascii="Garamond" w:hAnsi="Garamond"/>
          <w:sz w:val="24"/>
          <w:szCs w:val="24"/>
        </w:rPr>
        <w:t>), in sicer v višini 5 % od skupne vrednosti pogodbe z DDV</w:t>
      </w:r>
      <w:r>
        <w:rPr>
          <w:rFonts w:ascii="Garamond" w:hAnsi="Garamond"/>
          <w:sz w:val="24"/>
          <w:szCs w:val="24"/>
        </w:rPr>
        <w:t xml:space="preserve">, </w:t>
      </w:r>
      <w:r w:rsidRPr="00A10283">
        <w:rPr>
          <w:rFonts w:ascii="Garamond" w:hAnsi="Garamond"/>
          <w:sz w:val="24"/>
          <w:szCs w:val="24"/>
        </w:rPr>
        <w:t>v višini 5% (pet odstotkov)  pogodbene vrednosti za nakup opreme,  z veljavnostjo  do poteka garancijskega obdobja in 30 dni.</w:t>
      </w:r>
    </w:p>
    <w:p w14:paraId="0AECC750" w14:textId="77777777" w:rsidR="00E7244C" w:rsidRPr="00A10283" w:rsidRDefault="00E7244C" w:rsidP="00E7244C">
      <w:pPr>
        <w:tabs>
          <w:tab w:val="left" w:pos="0"/>
        </w:tabs>
        <w:spacing w:line="276" w:lineRule="auto"/>
        <w:jc w:val="both"/>
        <w:rPr>
          <w:rFonts w:ascii="Garamond" w:hAnsi="Garamond"/>
          <w:sz w:val="24"/>
          <w:szCs w:val="24"/>
        </w:rPr>
      </w:pPr>
      <w:r w:rsidRPr="00A10283">
        <w:rPr>
          <w:rFonts w:ascii="Garamond" w:hAnsi="Garamond"/>
          <w:sz w:val="24"/>
          <w:szCs w:val="24"/>
        </w:rPr>
        <w:t>Navedeno finančno zavarovanje lahko naročnik unovči pod naslednjimi pogoji:</w:t>
      </w:r>
    </w:p>
    <w:p w14:paraId="38A6EE47" w14:textId="77777777" w:rsidR="00E7244C" w:rsidRPr="00A10283" w:rsidRDefault="00E7244C" w:rsidP="00E7244C">
      <w:pPr>
        <w:numPr>
          <w:ilvl w:val="0"/>
          <w:numId w:val="23"/>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14:paraId="770FE5B1" w14:textId="77777777" w:rsidR="00E7244C" w:rsidRPr="00A10283" w:rsidRDefault="00E7244C" w:rsidP="00E7244C">
      <w:pPr>
        <w:spacing w:line="276" w:lineRule="auto"/>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14:paraId="0D63446B" w14:textId="77777777" w:rsidR="00986868" w:rsidRDefault="00986868" w:rsidP="000604FA">
      <w:pPr>
        <w:spacing w:after="0"/>
        <w:rPr>
          <w:rFonts w:ascii="Garamond" w:hAnsi="Garamond"/>
          <w:sz w:val="24"/>
          <w:szCs w:val="24"/>
        </w:rPr>
      </w:pPr>
    </w:p>
    <w:p w14:paraId="6B807DD7" w14:textId="4C57FC1C" w:rsidR="00E7244C" w:rsidRDefault="00E7244C" w:rsidP="00E7244C">
      <w:pPr>
        <w:spacing w:after="0" w:line="276" w:lineRule="auto"/>
        <w:jc w:val="both"/>
        <w:rPr>
          <w:rFonts w:ascii="Garamond" w:hAnsi="Garamond"/>
          <w:sz w:val="24"/>
          <w:szCs w:val="24"/>
        </w:rPr>
      </w:pPr>
      <w:r>
        <w:rPr>
          <w:rFonts w:ascii="Garamond" w:hAnsi="Garamond"/>
          <w:sz w:val="24"/>
          <w:szCs w:val="24"/>
        </w:rPr>
        <w:t>Velja za sklop 2</w:t>
      </w:r>
    </w:p>
    <w:p w14:paraId="5A280486" w14:textId="21CD795C" w:rsidR="00E7244C" w:rsidRPr="00A10283" w:rsidRDefault="00E7244C" w:rsidP="00E7244C">
      <w:pPr>
        <w:spacing w:line="276" w:lineRule="auto"/>
        <w:jc w:val="both"/>
        <w:rPr>
          <w:rFonts w:ascii="Garamond" w:hAnsi="Garamond"/>
          <w:sz w:val="24"/>
          <w:szCs w:val="24"/>
        </w:rPr>
      </w:pPr>
      <w:r w:rsidRPr="00043597">
        <w:rPr>
          <w:rFonts w:ascii="Garamond" w:hAnsi="Garamond"/>
          <w:sz w:val="24"/>
          <w:szCs w:val="24"/>
        </w:rPr>
        <w:t>Izbrani ponudnik mora najkasneje 5 dni pred potekom garancijskega roka naročniku izročiti</w:t>
      </w:r>
      <w:r w:rsidRPr="00A10283">
        <w:rPr>
          <w:rFonts w:ascii="Garamond" w:hAnsi="Garamond"/>
          <w:sz w:val="24"/>
          <w:szCs w:val="24"/>
        </w:rPr>
        <w:t xml:space="preserve"> </w:t>
      </w:r>
      <w:r>
        <w:rPr>
          <w:rFonts w:ascii="Garamond" w:hAnsi="Garamond"/>
          <w:sz w:val="24"/>
          <w:szCs w:val="24"/>
        </w:rPr>
        <w:t xml:space="preserve">finančno zavarovanje za dobro izvedbo pogodbenih obveznosti, in </w:t>
      </w:r>
      <w:r w:rsidRPr="00BB0D9C">
        <w:rPr>
          <w:rFonts w:ascii="Garamond" w:hAnsi="Garamond"/>
          <w:bCs/>
          <w:sz w:val="24"/>
          <w:szCs w:val="24"/>
        </w:rPr>
        <w:t>P</w:t>
      </w:r>
      <w:r w:rsidRPr="00BB0D9C">
        <w:rPr>
          <w:rFonts w:ascii="Garamond" w:hAnsi="Garamond"/>
          <w:sz w:val="24"/>
          <w:szCs w:val="24"/>
        </w:rPr>
        <w:t>odpisano in žigosano bianco menico s pooblastilom za izpolnitev (OBR 1</w:t>
      </w:r>
      <w:r w:rsidR="00F331B2">
        <w:rPr>
          <w:rFonts w:ascii="Garamond" w:hAnsi="Garamond"/>
          <w:sz w:val="24"/>
          <w:szCs w:val="24"/>
        </w:rPr>
        <w:t>1</w:t>
      </w:r>
      <w:r w:rsidRPr="00BB0D9C">
        <w:rPr>
          <w:rFonts w:ascii="Garamond" w:hAnsi="Garamond"/>
          <w:sz w:val="24"/>
          <w:szCs w:val="24"/>
        </w:rPr>
        <w:t>), v višini 10% pogodbene vrednosti z DDV</w:t>
      </w:r>
      <w:r w:rsidRPr="00A10283">
        <w:rPr>
          <w:rFonts w:ascii="Garamond" w:hAnsi="Garamond"/>
          <w:sz w:val="24"/>
          <w:szCs w:val="24"/>
        </w:rPr>
        <w:t xml:space="preserve"> </w:t>
      </w:r>
      <w:r w:rsidRPr="00A10283">
        <w:rPr>
          <w:rFonts w:ascii="Garamond" w:hAnsi="Garamond"/>
          <w:color w:val="000000" w:themeColor="text1"/>
          <w:sz w:val="24"/>
          <w:szCs w:val="24"/>
        </w:rPr>
        <w:t>z veljavnostjo vsaj 30 dni po predvidenem roku za izpolnitev pogodbenih obveznosti</w:t>
      </w:r>
      <w:r>
        <w:rPr>
          <w:rFonts w:ascii="Garamond" w:hAnsi="Garamond"/>
          <w:sz w:val="24"/>
          <w:szCs w:val="24"/>
        </w:rPr>
        <w:t xml:space="preserve"> v višini 10% </w:t>
      </w:r>
      <w:r w:rsidRPr="00A10283">
        <w:rPr>
          <w:rFonts w:ascii="Garamond" w:hAnsi="Garamond"/>
          <w:sz w:val="24"/>
          <w:szCs w:val="24"/>
        </w:rPr>
        <w:t xml:space="preserve">od pogodbene vrednosti za </w:t>
      </w:r>
      <w:proofErr w:type="spellStart"/>
      <w:r>
        <w:rPr>
          <w:rFonts w:ascii="Garamond" w:hAnsi="Garamond"/>
          <w:sz w:val="24"/>
          <w:szCs w:val="24"/>
        </w:rPr>
        <w:t>pogarancijsko</w:t>
      </w:r>
      <w:proofErr w:type="spellEnd"/>
      <w:r>
        <w:rPr>
          <w:rFonts w:ascii="Garamond" w:hAnsi="Garamond"/>
          <w:sz w:val="24"/>
          <w:szCs w:val="24"/>
        </w:rPr>
        <w:t xml:space="preserve"> vzdrževanje</w:t>
      </w:r>
      <w:r w:rsidRPr="00A10283">
        <w:rPr>
          <w:rFonts w:ascii="Garamond" w:hAnsi="Garamond"/>
          <w:sz w:val="24"/>
          <w:szCs w:val="24"/>
        </w:rPr>
        <w:t xml:space="preserve"> (z DDV) </w:t>
      </w:r>
      <w:r w:rsidRPr="00A10283">
        <w:rPr>
          <w:rFonts w:ascii="Garamond" w:hAnsi="Garamond"/>
          <w:color w:val="000000" w:themeColor="text1"/>
          <w:sz w:val="24"/>
          <w:szCs w:val="24"/>
        </w:rPr>
        <w:t>z veljavnostjo vsaj 30 dni po predvidenem roku za izpolnitev pogodbenih obveznosti.</w:t>
      </w:r>
      <w:r w:rsidRPr="00A10283">
        <w:rPr>
          <w:rFonts w:ascii="Garamond" w:hAnsi="Garamond"/>
          <w:sz w:val="24"/>
          <w:szCs w:val="24"/>
        </w:rPr>
        <w:t xml:space="preserve">. </w:t>
      </w:r>
    </w:p>
    <w:p w14:paraId="4C427626" w14:textId="77777777" w:rsidR="00E7244C" w:rsidRPr="00A10283" w:rsidRDefault="00E7244C" w:rsidP="00E7244C">
      <w:pPr>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2CBB781B"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2EFB77A8"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18BC2F42" w14:textId="77777777" w:rsidR="000604FA" w:rsidRDefault="000604FA" w:rsidP="000604FA">
      <w:pPr>
        <w:spacing w:after="0" w:line="240" w:lineRule="auto"/>
        <w:rPr>
          <w:rFonts w:ascii="Garamond" w:hAnsi="Garamond"/>
          <w:sz w:val="24"/>
          <w:szCs w:val="24"/>
        </w:rPr>
      </w:pPr>
    </w:p>
    <w:p w14:paraId="066DB0C0" w14:textId="77777777" w:rsidR="008A2C12" w:rsidRDefault="008A2C12" w:rsidP="000604FA">
      <w:pPr>
        <w:spacing w:after="0" w:line="240" w:lineRule="auto"/>
        <w:rPr>
          <w:rFonts w:ascii="Garamond" w:hAnsi="Garamond"/>
          <w:sz w:val="24"/>
          <w:szCs w:val="24"/>
        </w:rPr>
      </w:pPr>
      <w:r>
        <w:rPr>
          <w:rFonts w:ascii="Garamond" w:hAnsi="Garamond"/>
          <w:sz w:val="24"/>
          <w:szCs w:val="24"/>
        </w:rPr>
        <w:t xml:space="preserve">ODDAJA DEL PODIZVAJALCEM </w:t>
      </w:r>
      <w:r w:rsidR="00CA44BA">
        <w:rPr>
          <w:rFonts w:ascii="Garamond" w:hAnsi="Garamond"/>
          <w:sz w:val="24"/>
          <w:szCs w:val="24"/>
        </w:rPr>
        <w:t xml:space="preserve"> </w:t>
      </w:r>
    </w:p>
    <w:p w14:paraId="39226AF3" w14:textId="77777777" w:rsidR="00CA44BA" w:rsidRDefault="00CA44BA" w:rsidP="007C6EDD">
      <w:pPr>
        <w:pStyle w:val="Odstavekseznama"/>
        <w:numPr>
          <w:ilvl w:val="0"/>
          <w:numId w:val="22"/>
        </w:numPr>
        <w:spacing w:line="240" w:lineRule="auto"/>
        <w:rPr>
          <w:rFonts w:ascii="Garamond" w:hAnsi="Garamond"/>
          <w:sz w:val="24"/>
          <w:szCs w:val="24"/>
        </w:rPr>
      </w:pPr>
      <w:r>
        <w:rPr>
          <w:rFonts w:ascii="Garamond" w:hAnsi="Garamond"/>
          <w:sz w:val="24"/>
          <w:szCs w:val="24"/>
        </w:rPr>
        <w:t>č</w:t>
      </w:r>
      <w:r w:rsidRPr="005A1395">
        <w:rPr>
          <w:rFonts w:ascii="Garamond" w:hAnsi="Garamond"/>
          <w:sz w:val="24"/>
          <w:szCs w:val="24"/>
        </w:rPr>
        <w:t>len</w:t>
      </w:r>
      <w:r>
        <w:rPr>
          <w:rFonts w:ascii="Garamond" w:hAnsi="Garamond"/>
          <w:sz w:val="24"/>
          <w:szCs w:val="24"/>
        </w:rPr>
        <w:t xml:space="preserve"> </w:t>
      </w:r>
    </w:p>
    <w:p w14:paraId="786DC4C4" w14:textId="77777777" w:rsidR="008A2C12" w:rsidRPr="008A2C12" w:rsidRDefault="00CA44BA" w:rsidP="008A2C12">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008A2C12"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A2C12" w:rsidRPr="008A2C12" w14:paraId="30FA8741" w14:textId="77777777" w:rsidTr="00BC6338">
        <w:trPr>
          <w:trHeight w:val="20"/>
          <w:jc w:val="center"/>
        </w:trPr>
        <w:tc>
          <w:tcPr>
            <w:tcW w:w="562" w:type="dxa"/>
            <w:shd w:val="clear" w:color="auto" w:fill="FFFFFF" w:themeFill="background1"/>
            <w:vAlign w:val="center"/>
          </w:tcPr>
          <w:p w14:paraId="262280E6"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lastRenderedPageBreak/>
              <w:t>Št.</w:t>
            </w:r>
          </w:p>
        </w:tc>
        <w:tc>
          <w:tcPr>
            <w:tcW w:w="2835" w:type="dxa"/>
            <w:shd w:val="clear" w:color="auto" w:fill="FFFFFF" w:themeFill="background1"/>
            <w:vAlign w:val="center"/>
          </w:tcPr>
          <w:p w14:paraId="14B7CE66"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14:paraId="6A75E689"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14:paraId="4819FA8C"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14:paraId="27ADB277"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14:paraId="4DA43E65"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8A2C12" w:rsidRPr="008A2C12" w14:paraId="6761FB25" w14:textId="77777777" w:rsidTr="00BC6338">
        <w:trPr>
          <w:trHeight w:val="20"/>
          <w:jc w:val="center"/>
        </w:trPr>
        <w:tc>
          <w:tcPr>
            <w:tcW w:w="562" w:type="dxa"/>
            <w:shd w:val="clear" w:color="auto" w:fill="FFFFFF" w:themeFill="background1"/>
            <w:vAlign w:val="center"/>
          </w:tcPr>
          <w:p w14:paraId="162384EF"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14:paraId="6BAF80C4" w14:textId="77777777" w:rsidR="008A2C12" w:rsidRPr="008A2C12" w:rsidRDefault="008A2C12" w:rsidP="008A2C12">
            <w:pPr>
              <w:widowControl w:val="0"/>
              <w:spacing w:after="0" w:line="240" w:lineRule="auto"/>
              <w:rPr>
                <w:rFonts w:ascii="Garamond" w:hAnsi="Garamond" w:cs="Arial"/>
                <w:sz w:val="24"/>
                <w:szCs w:val="24"/>
              </w:rPr>
            </w:pPr>
          </w:p>
        </w:tc>
        <w:tc>
          <w:tcPr>
            <w:tcW w:w="2268" w:type="dxa"/>
            <w:shd w:val="clear" w:color="auto" w:fill="FFFFFF" w:themeFill="background1"/>
            <w:vAlign w:val="center"/>
          </w:tcPr>
          <w:p w14:paraId="46EBC508" w14:textId="77777777" w:rsidR="008A2C12" w:rsidRPr="008A2C12" w:rsidRDefault="008A2C12" w:rsidP="008A2C12">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14:paraId="5DF2980D" w14:textId="77777777" w:rsidR="008A2C12" w:rsidRPr="008A2C12" w:rsidRDefault="008A2C12" w:rsidP="008A2C12">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14:paraId="3EC003E3" w14:textId="77777777" w:rsidR="008A2C12" w:rsidRPr="008A2C12" w:rsidRDefault="008A2C12" w:rsidP="008A2C12">
            <w:pPr>
              <w:widowControl w:val="0"/>
              <w:spacing w:after="0" w:line="240" w:lineRule="auto"/>
              <w:jc w:val="center"/>
              <w:rPr>
                <w:rFonts w:ascii="Garamond" w:hAnsi="Garamond" w:cs="Arial"/>
                <w:sz w:val="24"/>
                <w:szCs w:val="24"/>
              </w:rPr>
            </w:pPr>
          </w:p>
        </w:tc>
      </w:tr>
    </w:tbl>
    <w:p w14:paraId="34ECB8EC" w14:textId="77777777" w:rsidR="008A2C12" w:rsidRPr="008A2C12" w:rsidRDefault="008A2C12" w:rsidP="008A2C12">
      <w:pPr>
        <w:spacing w:before="120" w:after="120" w:line="240" w:lineRule="auto"/>
        <w:ind w:left="357"/>
        <w:jc w:val="both"/>
        <w:rPr>
          <w:rFonts w:ascii="Garamond" w:hAnsi="Garamond"/>
          <w:sz w:val="24"/>
          <w:szCs w:val="24"/>
        </w:rPr>
      </w:pPr>
    </w:p>
    <w:p w14:paraId="787F0096"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14:paraId="3B4665F1" w14:textId="77777777" w:rsidR="008A2C12" w:rsidRPr="008A2C12" w:rsidRDefault="008A2C12" w:rsidP="008A2C12">
      <w:pPr>
        <w:spacing w:after="0" w:line="276" w:lineRule="auto"/>
        <w:jc w:val="both"/>
        <w:rPr>
          <w:rFonts w:ascii="Garamond" w:hAnsi="Garamond"/>
          <w:sz w:val="24"/>
          <w:szCs w:val="24"/>
        </w:rPr>
      </w:pPr>
    </w:p>
    <w:p w14:paraId="16C19450"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B6378A9" w14:textId="77777777" w:rsidR="008A2C12" w:rsidRPr="008A2C12" w:rsidRDefault="008A2C12" w:rsidP="008A2C12">
      <w:pPr>
        <w:spacing w:after="0" w:line="276" w:lineRule="auto"/>
        <w:jc w:val="both"/>
        <w:rPr>
          <w:rFonts w:ascii="Garamond" w:hAnsi="Garamond"/>
          <w:sz w:val="24"/>
          <w:szCs w:val="24"/>
        </w:rPr>
      </w:pPr>
    </w:p>
    <w:p w14:paraId="5218BCB1"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14:paraId="1A0BAF37" w14:textId="77777777" w:rsidR="008A2C12" w:rsidRPr="008A2C12" w:rsidRDefault="008A2C12" w:rsidP="008A2C12">
      <w:pPr>
        <w:spacing w:after="0" w:line="276" w:lineRule="auto"/>
        <w:jc w:val="both"/>
        <w:rPr>
          <w:rFonts w:ascii="Garamond" w:hAnsi="Garamond"/>
          <w:sz w:val="24"/>
          <w:szCs w:val="24"/>
        </w:rPr>
      </w:pPr>
    </w:p>
    <w:p w14:paraId="4D4D8D72"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3383EA8" w14:textId="77777777" w:rsidR="008A2C12" w:rsidRPr="008A2C12" w:rsidRDefault="008A2C12" w:rsidP="008A2C12">
      <w:pPr>
        <w:spacing w:after="0" w:line="276" w:lineRule="auto"/>
        <w:jc w:val="both"/>
        <w:rPr>
          <w:rFonts w:ascii="Garamond" w:hAnsi="Garamond"/>
          <w:sz w:val="24"/>
          <w:szCs w:val="24"/>
        </w:rPr>
      </w:pPr>
    </w:p>
    <w:p w14:paraId="0FC8909F"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60D238" w14:textId="77777777" w:rsidR="008A2C12" w:rsidRPr="008A2C12" w:rsidRDefault="008A2C12" w:rsidP="007C6EDD">
      <w:pPr>
        <w:widowControl w:val="0"/>
        <w:numPr>
          <w:ilvl w:val="0"/>
          <w:numId w:val="32"/>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14:paraId="496D797F" w14:textId="77777777" w:rsidR="008A2C12" w:rsidRPr="008A2C12" w:rsidRDefault="008A2C12" w:rsidP="007C6EDD">
      <w:pPr>
        <w:widowControl w:val="0"/>
        <w:numPr>
          <w:ilvl w:val="0"/>
          <w:numId w:val="32"/>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14:paraId="07DADE19" w14:textId="77777777" w:rsidR="008A2C12" w:rsidRPr="008A2C12" w:rsidRDefault="008A2C12" w:rsidP="008A2C12">
      <w:pPr>
        <w:widowControl w:val="0"/>
        <w:spacing w:after="0" w:line="276" w:lineRule="auto"/>
        <w:jc w:val="both"/>
        <w:rPr>
          <w:rFonts w:ascii="Garamond" w:hAnsi="Garamond"/>
          <w:sz w:val="24"/>
          <w:szCs w:val="24"/>
        </w:rPr>
      </w:pPr>
    </w:p>
    <w:p w14:paraId="72871A34"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14:paraId="440534C7" w14:textId="77777777" w:rsidR="008A2C12" w:rsidRPr="008A2C12" w:rsidRDefault="008A2C12" w:rsidP="008A2C12">
      <w:pPr>
        <w:widowControl w:val="0"/>
        <w:spacing w:after="0" w:line="240" w:lineRule="auto"/>
        <w:jc w:val="both"/>
        <w:rPr>
          <w:rFonts w:ascii="Garamond" w:hAnsi="Garamond"/>
          <w:sz w:val="24"/>
          <w:szCs w:val="24"/>
        </w:rPr>
      </w:pPr>
    </w:p>
    <w:p w14:paraId="16C681C0"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14:paraId="586C52DA"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14:paraId="4EB36690"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14:paraId="53727555"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specialna dela, za katera izvajalec ni usposobljen in so nujna za izvedbo pogodbenih del;</w:t>
      </w:r>
    </w:p>
    <w:p w14:paraId="690C219B"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14:paraId="11722E73" w14:textId="77777777" w:rsidR="008A2C12" w:rsidRPr="008A2C12" w:rsidRDefault="008A2C12" w:rsidP="008A2C12">
      <w:pPr>
        <w:widowControl w:val="0"/>
        <w:spacing w:after="0" w:line="240" w:lineRule="auto"/>
        <w:jc w:val="both"/>
        <w:rPr>
          <w:rFonts w:ascii="Garamond" w:hAnsi="Garamond"/>
          <w:sz w:val="24"/>
          <w:szCs w:val="24"/>
        </w:rPr>
      </w:pPr>
    </w:p>
    <w:p w14:paraId="646C9DE9"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14:paraId="3EADC0A0" w14:textId="77777777" w:rsidR="008F45BD" w:rsidRPr="005A1395" w:rsidRDefault="008F45BD" w:rsidP="008F45BD">
      <w:pPr>
        <w:rPr>
          <w:rFonts w:ascii="Garamond" w:hAnsi="Garamond"/>
          <w:sz w:val="24"/>
          <w:szCs w:val="24"/>
        </w:rPr>
      </w:pPr>
      <w:r w:rsidRPr="005A1395">
        <w:rPr>
          <w:rFonts w:ascii="Garamond" w:hAnsi="Garamond"/>
          <w:sz w:val="24"/>
          <w:szCs w:val="24"/>
        </w:rPr>
        <w:lastRenderedPageBreak/>
        <w:t>PROTIKORUPCIJSKA KLAVZULA</w:t>
      </w:r>
    </w:p>
    <w:p w14:paraId="2AC38A00"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2A91ED9B" w14:textId="77777777" w:rsidR="00CA44BA" w:rsidRDefault="00CA44BA" w:rsidP="00CA44BA">
      <w:pPr>
        <w:spacing w:after="0"/>
        <w:rPr>
          <w:rFonts w:ascii="Garamond" w:hAnsi="Garamond"/>
          <w:sz w:val="24"/>
          <w:szCs w:val="24"/>
        </w:rPr>
      </w:pPr>
    </w:p>
    <w:p w14:paraId="3B55115A" w14:textId="77777777" w:rsidR="008F45BD" w:rsidRPr="005A1395" w:rsidRDefault="008F45BD" w:rsidP="00CA44BA">
      <w:pPr>
        <w:spacing w:after="0"/>
        <w:rPr>
          <w:rFonts w:ascii="Garamond" w:hAnsi="Garamond"/>
          <w:sz w:val="24"/>
          <w:szCs w:val="24"/>
        </w:rPr>
      </w:pPr>
      <w:r w:rsidRPr="005A1395">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14:paraId="49876C75" w14:textId="77777777" w:rsidR="008F45BD" w:rsidRPr="005A1395" w:rsidRDefault="008F45BD" w:rsidP="007C6EDD">
      <w:pPr>
        <w:numPr>
          <w:ilvl w:val="0"/>
          <w:numId w:val="19"/>
        </w:numPr>
        <w:spacing w:after="0" w:line="276" w:lineRule="auto"/>
        <w:rPr>
          <w:rFonts w:ascii="Garamond" w:hAnsi="Garamond"/>
          <w:sz w:val="24"/>
          <w:szCs w:val="24"/>
        </w:rPr>
      </w:pPr>
      <w:r w:rsidRPr="005A1395">
        <w:rPr>
          <w:rFonts w:ascii="Garamond" w:hAnsi="Garamond"/>
          <w:sz w:val="24"/>
          <w:szCs w:val="24"/>
        </w:rPr>
        <w:t>pridobitev posla ali</w:t>
      </w:r>
    </w:p>
    <w:p w14:paraId="6B589845" w14:textId="77777777" w:rsidR="008F45BD" w:rsidRPr="005A1395" w:rsidRDefault="008F45BD" w:rsidP="007C6EDD">
      <w:pPr>
        <w:numPr>
          <w:ilvl w:val="0"/>
          <w:numId w:val="19"/>
        </w:numPr>
        <w:spacing w:after="0" w:line="276" w:lineRule="auto"/>
        <w:rPr>
          <w:rFonts w:ascii="Garamond" w:hAnsi="Garamond"/>
          <w:sz w:val="24"/>
          <w:szCs w:val="24"/>
        </w:rPr>
      </w:pPr>
      <w:r w:rsidRPr="005A1395">
        <w:rPr>
          <w:rFonts w:ascii="Garamond" w:hAnsi="Garamond"/>
          <w:sz w:val="24"/>
          <w:szCs w:val="24"/>
        </w:rPr>
        <w:t>za sklenitev posla pod ugodnejšimi pogoji ali</w:t>
      </w:r>
    </w:p>
    <w:p w14:paraId="40D6921E" w14:textId="77777777" w:rsidR="008F45BD" w:rsidRPr="005A1395" w:rsidRDefault="008F45BD" w:rsidP="007C6EDD">
      <w:pPr>
        <w:numPr>
          <w:ilvl w:val="0"/>
          <w:numId w:val="19"/>
        </w:numPr>
        <w:spacing w:after="0" w:line="276" w:lineRule="auto"/>
        <w:rPr>
          <w:rFonts w:ascii="Garamond" w:hAnsi="Garamond"/>
          <w:sz w:val="24"/>
          <w:szCs w:val="24"/>
        </w:rPr>
      </w:pPr>
      <w:r w:rsidRPr="005A1395">
        <w:rPr>
          <w:rFonts w:ascii="Garamond" w:hAnsi="Garamond"/>
          <w:sz w:val="24"/>
          <w:szCs w:val="24"/>
        </w:rPr>
        <w:t>za opustitev dolžnega nadzora nad izvajanjem pogodbenih obveznosti ali</w:t>
      </w:r>
    </w:p>
    <w:p w14:paraId="02B056E7" w14:textId="77777777" w:rsidR="008F45BD" w:rsidRPr="005A1395" w:rsidRDefault="008F45BD" w:rsidP="007C6EDD">
      <w:pPr>
        <w:numPr>
          <w:ilvl w:val="0"/>
          <w:numId w:val="19"/>
        </w:numPr>
        <w:spacing w:after="0" w:line="276" w:lineRule="auto"/>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0292C4" w14:textId="77777777" w:rsidR="00CA44BA" w:rsidRDefault="00CA44BA" w:rsidP="00CA44BA">
      <w:pPr>
        <w:spacing w:after="0" w:line="276" w:lineRule="auto"/>
        <w:jc w:val="both"/>
        <w:rPr>
          <w:rFonts w:ascii="Garamond" w:hAnsi="Garamond"/>
          <w:sz w:val="24"/>
          <w:szCs w:val="24"/>
        </w:rPr>
      </w:pPr>
    </w:p>
    <w:p w14:paraId="77C5418B" w14:textId="77777777" w:rsidR="00CA44BA" w:rsidRDefault="00CA44BA" w:rsidP="00CA44BA">
      <w:pPr>
        <w:spacing w:after="0" w:line="276" w:lineRule="auto"/>
        <w:jc w:val="both"/>
        <w:rPr>
          <w:rFonts w:ascii="Garamond" w:hAnsi="Garamond"/>
          <w:sz w:val="24"/>
          <w:szCs w:val="24"/>
        </w:rPr>
      </w:pPr>
      <w:r w:rsidRPr="00CA44BA">
        <w:rPr>
          <w:rFonts w:ascii="Garamond" w:hAnsi="Garamond"/>
          <w:sz w:val="24"/>
          <w:szCs w:val="24"/>
        </w:rPr>
        <w:t>POSLOVNA SKRIVNOST IN VAROVANJE PODATKOV</w:t>
      </w:r>
      <w:r>
        <w:rPr>
          <w:rFonts w:ascii="Garamond" w:hAnsi="Garamond"/>
          <w:sz w:val="24"/>
          <w:szCs w:val="24"/>
        </w:rPr>
        <w:t xml:space="preserve"> </w:t>
      </w:r>
    </w:p>
    <w:p w14:paraId="65706841" w14:textId="77777777" w:rsidR="00CA44BA" w:rsidRPr="00CA44BA" w:rsidRDefault="00CA44BA" w:rsidP="00CA44BA">
      <w:pPr>
        <w:spacing w:after="0" w:line="276" w:lineRule="auto"/>
        <w:jc w:val="both"/>
        <w:rPr>
          <w:rFonts w:ascii="Garamond" w:hAnsi="Garamond"/>
          <w:sz w:val="24"/>
          <w:szCs w:val="24"/>
        </w:rPr>
      </w:pPr>
    </w:p>
    <w:p w14:paraId="245C8212"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0BF6BB11" w14:textId="77777777" w:rsid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13733C71"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E2768B"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78EA94E0"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14:paraId="5A5E422B"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6D1D61EE"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B42E066"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6FA7631F"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Za izvajalca, ki opravlja za naročnika pogodbene obveznosti, velja glede teh obveznosti enako strog način varovanja podatkov, kot jih ima naročnik.</w:t>
      </w:r>
    </w:p>
    <w:p w14:paraId="039293B4" w14:textId="77777777"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2939022F" w14:textId="77777777"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CA44BA">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14:paraId="0B159BD8" w14:textId="77777777" w:rsidR="000604FA" w:rsidRPr="005A1395" w:rsidRDefault="000604FA" w:rsidP="00896AA0">
      <w:pPr>
        <w:spacing w:after="0" w:line="276" w:lineRule="auto"/>
        <w:jc w:val="both"/>
        <w:rPr>
          <w:rFonts w:ascii="Garamond" w:hAnsi="Garamond"/>
          <w:sz w:val="24"/>
          <w:szCs w:val="24"/>
        </w:rPr>
      </w:pPr>
    </w:p>
    <w:p w14:paraId="57086DFB" w14:textId="77777777" w:rsidR="008F45BD" w:rsidRPr="005A1395" w:rsidRDefault="008F45BD" w:rsidP="008F45BD">
      <w:pPr>
        <w:rPr>
          <w:rFonts w:ascii="Garamond" w:hAnsi="Garamond"/>
          <w:sz w:val="24"/>
          <w:szCs w:val="24"/>
        </w:rPr>
      </w:pPr>
      <w:r w:rsidRPr="005A1395">
        <w:rPr>
          <w:rFonts w:ascii="Garamond" w:hAnsi="Garamond"/>
          <w:sz w:val="24"/>
          <w:szCs w:val="24"/>
        </w:rPr>
        <w:t>KONČNE DOLOČBE</w:t>
      </w:r>
    </w:p>
    <w:p w14:paraId="79701F14" w14:textId="77777777" w:rsidR="00CA44BA" w:rsidRPr="00CA44BA" w:rsidRDefault="00CA44BA" w:rsidP="007C6EDD">
      <w:pPr>
        <w:pStyle w:val="Odstavekseznama"/>
        <w:numPr>
          <w:ilvl w:val="0"/>
          <w:numId w:val="22"/>
        </w:numPr>
        <w:spacing w:after="3" w:line="276" w:lineRule="auto"/>
        <w:ind w:right="55"/>
        <w:jc w:val="both"/>
        <w:rPr>
          <w:rFonts w:ascii="Garamond" w:eastAsia="Garamond" w:hAnsi="Garamond" w:cs="Garamond"/>
          <w:color w:val="000000"/>
          <w:sz w:val="24"/>
          <w:szCs w:val="24"/>
        </w:rPr>
      </w:pPr>
      <w:r>
        <w:rPr>
          <w:rFonts w:ascii="Garamond" w:eastAsia="Garamond" w:hAnsi="Garamond" w:cs="Garamond"/>
          <w:color w:val="000000"/>
          <w:sz w:val="24"/>
          <w:szCs w:val="24"/>
        </w:rPr>
        <w:t>člen</w:t>
      </w:r>
    </w:p>
    <w:p w14:paraId="5D654DDB"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lastRenderedPageBreak/>
        <w:t>Glede vprašanj, ki jih ta pogodba ne ureja, se smiselno uporabljajo razpisna dokumentacija naročnika, ponudba prodajalca na javno naročilo, na podlagi katere je bil izbran in določila veljavnih predpisov.</w:t>
      </w:r>
    </w:p>
    <w:p w14:paraId="1268B3B0" w14:textId="77777777" w:rsidR="008F45BD" w:rsidRDefault="008F45BD" w:rsidP="008F45BD">
      <w:pPr>
        <w:rPr>
          <w:rFonts w:ascii="Garamond" w:hAnsi="Garamond"/>
          <w:sz w:val="24"/>
          <w:szCs w:val="24"/>
        </w:rPr>
      </w:pPr>
    </w:p>
    <w:p w14:paraId="55C21458"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Pogodba je sklenjena z dnem podpisa zadnje od obeh pogodbenih strank. Pogodba je sklenjena pod </w:t>
      </w:r>
      <w:proofErr w:type="spellStart"/>
      <w:r w:rsidRPr="00CA44BA">
        <w:rPr>
          <w:rFonts w:ascii="Garamond" w:hAnsi="Garamond"/>
          <w:sz w:val="24"/>
          <w:szCs w:val="24"/>
        </w:rPr>
        <w:t>odložnim</w:t>
      </w:r>
      <w:proofErr w:type="spellEnd"/>
      <w:r w:rsidRPr="00CA44BA">
        <w:rPr>
          <w:rFonts w:ascii="Garamond" w:hAnsi="Garamond"/>
          <w:sz w:val="24"/>
          <w:szCs w:val="24"/>
        </w:rPr>
        <w:t xml:space="preserve"> pogojem predložitve finančnega zavarovanja za dobro izvedbo pogodbenih obveznosti. </w:t>
      </w:r>
    </w:p>
    <w:p w14:paraId="119350A9" w14:textId="77777777" w:rsidR="00CA44BA" w:rsidRDefault="00CA44BA" w:rsidP="00896AA0">
      <w:pPr>
        <w:spacing w:after="0" w:line="276" w:lineRule="auto"/>
        <w:jc w:val="both"/>
        <w:rPr>
          <w:rFonts w:ascii="Garamond" w:hAnsi="Garamond"/>
          <w:sz w:val="24"/>
          <w:szCs w:val="24"/>
        </w:rPr>
      </w:pPr>
    </w:p>
    <w:p w14:paraId="5B8A0AF5"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9D32F3F"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15C8605A"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432515B7"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 spremembo skrbnikov in pooblaščenih oseb iz te pogodbe, je dovolj pisno obvestilo ene stranke drugi stranki. </w:t>
      </w:r>
    </w:p>
    <w:p w14:paraId="00BEF017"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380D5755" w14:textId="77777777" w:rsid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Odstop te pogodbe tretjemu je možen samo s pisnim soglasjem obeh pogodbenih strank.</w:t>
      </w:r>
    </w:p>
    <w:p w14:paraId="72DC1B76" w14:textId="77777777" w:rsidR="00BB7084" w:rsidRPr="00CA44BA" w:rsidRDefault="00BB7084" w:rsidP="00CA44BA">
      <w:pPr>
        <w:spacing w:after="0" w:line="276" w:lineRule="auto"/>
        <w:jc w:val="both"/>
        <w:rPr>
          <w:rFonts w:ascii="Garamond" w:eastAsia="Garamond" w:hAnsi="Garamond" w:cs="Garamond"/>
          <w:color w:val="000000"/>
          <w:sz w:val="24"/>
          <w:szCs w:val="24"/>
        </w:rPr>
      </w:pPr>
    </w:p>
    <w:p w14:paraId="01168365" w14:textId="77777777" w:rsidR="00BB7084" w:rsidRPr="00CA44BA" w:rsidRDefault="00BB7084"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7BB612D" w14:textId="77777777" w:rsidR="00CA44BA" w:rsidRDefault="00CA44BA" w:rsidP="00CA44BA">
      <w:pPr>
        <w:spacing w:after="0" w:line="276" w:lineRule="auto"/>
        <w:jc w:val="both"/>
        <w:rPr>
          <w:rFonts w:ascii="Garamond" w:eastAsia="Garamond" w:hAnsi="Garamond" w:cs="Garamond"/>
          <w:color w:val="000000"/>
          <w:sz w:val="24"/>
          <w:szCs w:val="24"/>
        </w:rPr>
      </w:pPr>
    </w:p>
    <w:p w14:paraId="4A8BF0F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je sklenjena pod razveznim pogojem, ki se uresniči v primeru izpolnitve ene od naslednjih okoliščin:</w:t>
      </w:r>
    </w:p>
    <w:p w14:paraId="75A8DF97" w14:textId="77777777" w:rsidR="00CA44BA" w:rsidRPr="00CA44BA" w:rsidRDefault="00CA44BA" w:rsidP="007C6EDD">
      <w:pPr>
        <w:numPr>
          <w:ilvl w:val="0"/>
          <w:numId w:val="34"/>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w:t>
      </w:r>
      <w:proofErr w:type="spellStart"/>
      <w:r w:rsidRPr="00CA44BA">
        <w:rPr>
          <w:rFonts w:ascii="Garamond" w:eastAsia="Garamond" w:hAnsi="Garamond" w:cs="Garamond"/>
          <w:color w:val="000000"/>
          <w:sz w:val="24"/>
          <w:szCs w:val="24"/>
        </w:rPr>
        <w:t>okoljske</w:t>
      </w:r>
      <w:proofErr w:type="spellEnd"/>
      <w:r w:rsidRPr="00CA44BA">
        <w:rPr>
          <w:rFonts w:ascii="Garamond" w:eastAsia="Garamond" w:hAnsi="Garamond" w:cs="Garamond"/>
          <w:color w:val="000000"/>
          <w:sz w:val="24"/>
          <w:szCs w:val="24"/>
        </w:rPr>
        <w:t xml:space="preserve"> ali socialne zakonodaje s strani ponudnika/dobavitelja ali podizvajalca ali </w:t>
      </w:r>
    </w:p>
    <w:p w14:paraId="6A96A135" w14:textId="77777777" w:rsidR="00CA44BA" w:rsidRPr="00CA44BA" w:rsidRDefault="00CA44BA" w:rsidP="007C6EDD">
      <w:pPr>
        <w:numPr>
          <w:ilvl w:val="0"/>
          <w:numId w:val="34"/>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2FB36A1D"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14:paraId="10FA97AE"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14:paraId="7899AA13"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14:paraId="3A1EA020"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43F1C3F7" w14:textId="77777777" w:rsidR="00CA44BA" w:rsidRPr="00CA44BA" w:rsidRDefault="00CA44BA" w:rsidP="00CA44BA">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14:paraId="2CF7BA7E"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36BA2C7F"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F49CADF"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CF89278"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1717EE0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0C13FDEE"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76015672"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lastRenderedPageBreak/>
        <w:t>člen</w:t>
      </w:r>
    </w:p>
    <w:p w14:paraId="2C5E3C17"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36340EC1" w14:textId="77777777" w:rsidR="00CA44BA" w:rsidRPr="00CA44BA" w:rsidRDefault="00CA44BA" w:rsidP="00CA44BA">
      <w:pPr>
        <w:spacing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Predčasno razdrtje pogodbe je možno:</w:t>
      </w:r>
    </w:p>
    <w:p w14:paraId="0626D823"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zaradi uveljavljenega finančnega zavarovanja za dobro izvedbo pogodbenih obveznosti, odpoved velja z dnem unovčenja finančnega zavarovanja; </w:t>
      </w:r>
    </w:p>
    <w:p w14:paraId="1B3E57E9"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neutemeljene zavrnitve naročila s strani izvajalca, odstopanja od naročenega načina izvedbe ali nekvalitetno oz. nepravilno opravljene dobave oz. storitev; odpoved velja z dnem, ko izvajalec prejme obvestilo o odpovedi pogodbe;</w:t>
      </w:r>
    </w:p>
    <w:p w14:paraId="41BF4B07"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zamude izvajalca ali napake v izvedbi, ki bistveno zmanjša pomen posla; odpoved velja z dnem, ko izvajalec prejme obvestilo o odpovedi pogodbe;</w:t>
      </w:r>
    </w:p>
    <w:p w14:paraId="62AE2D06"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iz krivdnih razlogov na strani izvajalca (kršenje pogodbenih določil), odpoved velja z dnem, ko izvajalec prejme obvestilo o odpovedi pogodbe;</w:t>
      </w:r>
    </w:p>
    <w:p w14:paraId="4F022515"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dosežka maksimalne višine pogodbene kazni; odpoved velja z dnem, ko izvajalec prejme obvestilo o odpovedi pogodbe;</w:t>
      </w:r>
    </w:p>
    <w:p w14:paraId="205571AB"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primerih določenih v 96. členu ZJN-3, odpoved velja z dnem, ko izvajalec prejme obvestilo o odpovedi pogodbe;</w:t>
      </w:r>
    </w:p>
    <w:p w14:paraId="08F67B33"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72E11157"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ne poravna zapadlih obveznosti, odpoved velja po preteku 30 dni od obvestila naročniku;</w:t>
      </w:r>
    </w:p>
    <w:p w14:paraId="3F633130"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B62DE92"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s pisnim dogovorom med obema strankama, odpoved velja z dnem, ki izhaja iz pisnega dogovora o prenehanju pogodbe, sicer pa z dnem sklenitve takšnega dogovora in po poravnavi medsebojnih obveznosti iz pogodbe;</w:t>
      </w:r>
    </w:p>
    <w:p w14:paraId="7B016299"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naročnik lahko odpove pogodbo brez krivdnega razloga na strani izvajalca, brez povračila odškodnine, odpoved velja po preteku 1 meseca od prejema pisnega obvestila.</w:t>
      </w:r>
    </w:p>
    <w:p w14:paraId="7F30866F"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03A23E19"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234FC9C" w14:textId="77777777" w:rsidR="000604FA" w:rsidRPr="00CA44BA" w:rsidRDefault="000604FA" w:rsidP="00CA44BA">
      <w:pPr>
        <w:spacing w:after="0" w:line="276" w:lineRule="auto"/>
        <w:jc w:val="both"/>
        <w:rPr>
          <w:rFonts w:ascii="Garamond" w:eastAsia="Garamond" w:hAnsi="Garamond" w:cs="Garamond"/>
          <w:color w:val="000000"/>
          <w:sz w:val="24"/>
          <w:szCs w:val="24"/>
        </w:rPr>
      </w:pPr>
    </w:p>
    <w:p w14:paraId="45CB90A3" w14:textId="77777777" w:rsidR="00CA44BA" w:rsidRPr="00CA44BA" w:rsidRDefault="000A27FE" w:rsidP="007C6EDD">
      <w:pPr>
        <w:numPr>
          <w:ilvl w:val="0"/>
          <w:numId w:val="22"/>
        </w:numPr>
        <w:spacing w:after="0" w:line="276" w:lineRule="auto"/>
        <w:jc w:val="both"/>
        <w:rPr>
          <w:rFonts w:ascii="Garamond" w:hAnsi="Garamond" w:cstheme="minorHAnsi"/>
          <w:sz w:val="24"/>
          <w:szCs w:val="24"/>
        </w:rPr>
      </w:pPr>
      <w:r>
        <w:rPr>
          <w:rFonts w:ascii="Garamond" w:hAnsi="Garamond" w:cstheme="minorHAnsi"/>
          <w:sz w:val="24"/>
          <w:szCs w:val="24"/>
        </w:rPr>
        <w:t>člen</w:t>
      </w:r>
    </w:p>
    <w:p w14:paraId="2D789E40" w14:textId="77777777" w:rsidR="000604FA" w:rsidRDefault="000604FA" w:rsidP="00896AA0">
      <w:pPr>
        <w:spacing w:after="0" w:line="276" w:lineRule="auto"/>
        <w:jc w:val="both"/>
        <w:rPr>
          <w:rFonts w:ascii="Garamond" w:eastAsia="Garamond" w:hAnsi="Garamond" w:cs="Garamond"/>
          <w:color w:val="000000"/>
          <w:sz w:val="24"/>
          <w:szCs w:val="24"/>
        </w:rPr>
      </w:pPr>
    </w:p>
    <w:p w14:paraId="075BD059" w14:textId="77777777" w:rsidR="00CA44BA" w:rsidRPr="00CA44BA" w:rsidRDefault="00CA44BA" w:rsidP="00CA44BA">
      <w:pPr>
        <w:spacing w:line="276" w:lineRule="auto"/>
        <w:ind w:left="18"/>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katerokoli od določil pogodbe je ali postane neveljavno, to ne vpliva na ostala določila pogodbe. Neveljavno določilo se nadomesti z veljavnim, ki mora čim bolj ustrezati namenu, ki ga je želelo doseči neveljavno. </w:t>
      </w:r>
    </w:p>
    <w:p w14:paraId="6854AAAA"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13242EC7"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6E2334C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lastRenderedPageBreak/>
        <w:t xml:space="preserve">Morebitne spore bosta pogodbeni stranki reševali sporazumno, če do sporazumne rešitve ne pride, bosta stranki spore reševali pred stvarno pristojnim sodiščem v Ljubljani. </w:t>
      </w:r>
    </w:p>
    <w:p w14:paraId="57AD7244" w14:textId="77777777" w:rsidR="00CA44BA" w:rsidRPr="00CA44BA" w:rsidRDefault="00CA44BA" w:rsidP="000A27FE">
      <w:pPr>
        <w:spacing w:after="0" w:line="276" w:lineRule="auto"/>
        <w:jc w:val="both"/>
        <w:rPr>
          <w:rFonts w:ascii="Garamond" w:hAnsi="Garamond" w:cstheme="minorHAnsi"/>
          <w:sz w:val="24"/>
          <w:szCs w:val="24"/>
        </w:rPr>
      </w:pPr>
    </w:p>
    <w:p w14:paraId="340573CB"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0380B76" w14:textId="77777777" w:rsidR="00CA44BA" w:rsidRPr="00CA44BA" w:rsidRDefault="00CA44BA" w:rsidP="00896AA0">
      <w:pPr>
        <w:spacing w:after="0" w:line="276" w:lineRule="auto"/>
        <w:jc w:val="both"/>
        <w:rPr>
          <w:rFonts w:ascii="Garamond" w:eastAsia="Garamond" w:hAnsi="Garamond" w:cs="Garamond"/>
          <w:color w:val="000000"/>
          <w:sz w:val="24"/>
          <w:szCs w:val="24"/>
        </w:rPr>
      </w:pPr>
    </w:p>
    <w:p w14:paraId="111C8A1B"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Pogodba je sestavljena in podpisana v dveh enakih izvodih, od katerih prejme vsaka pogodbena stranka en izvod. </w:t>
      </w:r>
    </w:p>
    <w:p w14:paraId="0EEAF84A" w14:textId="77777777" w:rsidR="008F45BD" w:rsidRPr="005A1395" w:rsidRDefault="008F45BD" w:rsidP="008F45BD">
      <w:pPr>
        <w:rPr>
          <w:rFonts w:ascii="Garamond" w:hAnsi="Garamond"/>
          <w:sz w:val="24"/>
          <w:szCs w:val="24"/>
        </w:rPr>
      </w:pPr>
    </w:p>
    <w:p w14:paraId="6743F77C" w14:textId="77777777" w:rsidR="008F45BD" w:rsidRPr="005A1395" w:rsidRDefault="008F45BD" w:rsidP="008F45BD">
      <w:pPr>
        <w:rPr>
          <w:rFonts w:ascii="Garamond" w:hAnsi="Garamond"/>
          <w:sz w:val="24"/>
          <w:szCs w:val="24"/>
        </w:rPr>
      </w:pPr>
    </w:p>
    <w:p w14:paraId="357A50A0" w14:textId="77777777" w:rsidR="008F45BD" w:rsidRPr="005A1395" w:rsidRDefault="008F45BD" w:rsidP="008F45BD">
      <w:pPr>
        <w:rPr>
          <w:rFonts w:ascii="Garamond" w:hAnsi="Garamond"/>
          <w:sz w:val="24"/>
          <w:szCs w:val="24"/>
        </w:rPr>
      </w:pPr>
      <w:r w:rsidRPr="005A1395">
        <w:rPr>
          <w:rFonts w:ascii="Garamond" w:hAnsi="Garamond"/>
          <w:sz w:val="24"/>
          <w:szCs w:val="24"/>
        </w:rPr>
        <w:t>NAROČNIK:                                                                            PRODAJALEC:</w:t>
      </w:r>
    </w:p>
    <w:p w14:paraId="3073D847" w14:textId="77777777" w:rsidR="008F45BD" w:rsidRPr="005A1395" w:rsidRDefault="008F45BD" w:rsidP="008F45BD">
      <w:pPr>
        <w:rPr>
          <w:rFonts w:ascii="Garamond" w:hAnsi="Garamond"/>
          <w:sz w:val="24"/>
          <w:szCs w:val="24"/>
        </w:rPr>
      </w:pPr>
      <w:r w:rsidRPr="005A1395">
        <w:rPr>
          <w:rFonts w:ascii="Garamond" w:hAnsi="Garamond"/>
          <w:sz w:val="24"/>
          <w:szCs w:val="24"/>
        </w:rPr>
        <w:t>Univerza v Ljubljani</w:t>
      </w:r>
    </w:p>
    <w:p w14:paraId="673CE093" w14:textId="77777777" w:rsidR="008F45BD" w:rsidRPr="005A1395" w:rsidRDefault="008F45BD" w:rsidP="008F45BD">
      <w:pPr>
        <w:rPr>
          <w:rFonts w:ascii="Garamond" w:hAnsi="Garamond"/>
          <w:sz w:val="24"/>
          <w:szCs w:val="24"/>
        </w:rPr>
      </w:pPr>
      <w:r w:rsidRPr="005A1395">
        <w:rPr>
          <w:rFonts w:ascii="Garamond" w:hAnsi="Garamond"/>
          <w:sz w:val="24"/>
          <w:szCs w:val="24"/>
        </w:rPr>
        <w:t>Medicinska fakulteta</w:t>
      </w:r>
    </w:p>
    <w:p w14:paraId="25805DDE" w14:textId="77777777" w:rsidR="008F45BD" w:rsidRPr="005A1395" w:rsidRDefault="008F45BD" w:rsidP="008F45BD">
      <w:pPr>
        <w:rPr>
          <w:rFonts w:ascii="Garamond" w:hAnsi="Garamond"/>
          <w:sz w:val="24"/>
          <w:szCs w:val="24"/>
        </w:rPr>
      </w:pPr>
      <w:r w:rsidRPr="005A1395">
        <w:rPr>
          <w:rFonts w:ascii="Garamond" w:hAnsi="Garamond"/>
          <w:sz w:val="24"/>
          <w:szCs w:val="24"/>
        </w:rPr>
        <w:t>Vrazov trg 002</w:t>
      </w:r>
    </w:p>
    <w:p w14:paraId="489DC7CB" w14:textId="77777777" w:rsidR="008F45BD" w:rsidRPr="005A1395" w:rsidRDefault="008F45BD" w:rsidP="008F45BD">
      <w:pPr>
        <w:rPr>
          <w:rFonts w:ascii="Garamond" w:hAnsi="Garamond"/>
          <w:sz w:val="24"/>
          <w:szCs w:val="24"/>
        </w:rPr>
      </w:pPr>
      <w:r w:rsidRPr="005A1395">
        <w:rPr>
          <w:rFonts w:ascii="Garamond" w:hAnsi="Garamond"/>
          <w:sz w:val="24"/>
          <w:szCs w:val="24"/>
        </w:rPr>
        <w:t>1000 Ljubljana</w:t>
      </w:r>
    </w:p>
    <w:p w14:paraId="68068EC9" w14:textId="77777777" w:rsidR="008F45BD" w:rsidRPr="005A1395" w:rsidRDefault="008F45BD" w:rsidP="008F45BD">
      <w:pPr>
        <w:rPr>
          <w:rFonts w:ascii="Garamond" w:hAnsi="Garamond"/>
          <w:sz w:val="24"/>
          <w:szCs w:val="24"/>
        </w:rPr>
      </w:pPr>
    </w:p>
    <w:p w14:paraId="5EA09F44"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14:paraId="530AE345"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  </w:t>
      </w:r>
    </w:p>
    <w:p w14:paraId="63BDB9A9" w14:textId="77777777"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14:paraId="0088824F"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Dekan: </w:t>
      </w:r>
      <w:proofErr w:type="spellStart"/>
      <w:r w:rsidRPr="005A1395">
        <w:rPr>
          <w:rFonts w:ascii="Garamond" w:hAnsi="Garamond"/>
          <w:sz w:val="24"/>
          <w:szCs w:val="24"/>
        </w:rPr>
        <w:t>prof.dr</w:t>
      </w:r>
      <w:proofErr w:type="spellEnd"/>
      <w:r w:rsidRPr="005A1395">
        <w:rPr>
          <w:rFonts w:ascii="Garamond" w:hAnsi="Garamond"/>
          <w:sz w:val="24"/>
          <w:szCs w:val="24"/>
        </w:rPr>
        <w:t xml:space="preserve">. Igor Švab, </w:t>
      </w:r>
      <w:proofErr w:type="spellStart"/>
      <w:r w:rsidRPr="005A1395">
        <w:rPr>
          <w:rFonts w:ascii="Garamond" w:hAnsi="Garamond"/>
          <w:sz w:val="24"/>
          <w:szCs w:val="24"/>
        </w:rPr>
        <w:t>dr.med</w:t>
      </w:r>
      <w:proofErr w:type="spellEnd"/>
      <w:r w:rsidRPr="005A1395">
        <w:rPr>
          <w:rFonts w:ascii="Garamond" w:hAnsi="Garamond"/>
          <w:sz w:val="24"/>
          <w:szCs w:val="24"/>
        </w:rPr>
        <w:t>.</w:t>
      </w:r>
    </w:p>
    <w:p w14:paraId="0FFBB21F"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14:paraId="45ED0330" w14:textId="77777777" w:rsidR="000243F0" w:rsidRPr="005A1395" w:rsidRDefault="000243F0" w:rsidP="008F45BD">
      <w:pPr>
        <w:tabs>
          <w:tab w:val="left" w:pos="1059"/>
        </w:tabs>
        <w:rPr>
          <w:rFonts w:ascii="Garamond" w:hAnsi="Garamond"/>
          <w:b/>
          <w:sz w:val="24"/>
          <w:szCs w:val="24"/>
        </w:rPr>
      </w:pPr>
    </w:p>
    <w:p w14:paraId="30A0290F" w14:textId="77777777" w:rsidR="000A27FE" w:rsidRDefault="000A27FE" w:rsidP="004B7952">
      <w:pPr>
        <w:spacing w:after="26" w:line="276" w:lineRule="auto"/>
        <w:ind w:left="366" w:right="1375" w:hanging="360"/>
        <w:jc w:val="both"/>
        <w:rPr>
          <w:rFonts w:ascii="Garamond" w:eastAsia="Garamond" w:hAnsi="Garamond" w:cs="Garamond"/>
          <w:color w:val="000000"/>
          <w:sz w:val="24"/>
          <w:szCs w:val="24"/>
        </w:rPr>
      </w:pPr>
    </w:p>
    <w:p w14:paraId="0B53F3BA" w14:textId="77777777" w:rsidR="004B7952" w:rsidRPr="000A27FE" w:rsidRDefault="004B7952" w:rsidP="004B7952">
      <w:pPr>
        <w:spacing w:after="26" w:line="276" w:lineRule="auto"/>
        <w:ind w:left="366" w:right="1375" w:hanging="360"/>
        <w:jc w:val="both"/>
        <w:rPr>
          <w:rFonts w:ascii="Garamond" w:eastAsia="Segoe UI Symbol" w:hAnsi="Garamond" w:cs="Segoe UI Symbol"/>
          <w:color w:val="000000"/>
          <w:sz w:val="24"/>
          <w:szCs w:val="24"/>
        </w:rPr>
      </w:pPr>
      <w:r w:rsidRPr="000A27FE">
        <w:rPr>
          <w:rFonts w:ascii="Garamond" w:eastAsia="Garamond" w:hAnsi="Garamond" w:cs="Garamond"/>
          <w:color w:val="000000"/>
          <w:sz w:val="24"/>
          <w:szCs w:val="24"/>
        </w:rPr>
        <w:t xml:space="preserve">Priloge, ki so sestavni del te pogodbe (nahajajo se v arhivu naročnika): </w:t>
      </w:r>
    </w:p>
    <w:p w14:paraId="2EB9E0CA" w14:textId="3750BC19" w:rsidR="004B7952" w:rsidRPr="000A27FE" w:rsidRDefault="004B7952" w:rsidP="007C6EDD">
      <w:pPr>
        <w:numPr>
          <w:ilvl w:val="0"/>
          <w:numId w:val="40"/>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1: D</w:t>
      </w:r>
      <w:r w:rsidRPr="000A27FE">
        <w:rPr>
          <w:rFonts w:ascii="Garamond" w:hAnsi="Garamond" w:cs="Arial"/>
          <w:sz w:val="24"/>
          <w:szCs w:val="24"/>
        </w:rPr>
        <w:t>okumentacija v zvezi z oddajo javnega naročila</w:t>
      </w:r>
      <w:r w:rsidRPr="000A27FE">
        <w:rPr>
          <w:rFonts w:ascii="Garamond" w:eastAsia="Garamond" w:hAnsi="Garamond" w:cs="Garamond"/>
          <w:color w:val="000000"/>
          <w:sz w:val="24"/>
          <w:szCs w:val="24"/>
        </w:rPr>
        <w:t xml:space="preserve"> št. </w:t>
      </w:r>
      <w:r w:rsidR="001629D6">
        <w:rPr>
          <w:rFonts w:ascii="Garamond" w:eastAsia="Garamond" w:hAnsi="Garamond" w:cs="Garamond"/>
          <w:color w:val="000000"/>
          <w:sz w:val="24"/>
          <w:szCs w:val="24"/>
        </w:rPr>
        <w:t>091-33-1/22</w:t>
      </w:r>
    </w:p>
    <w:p w14:paraId="2BF18465" w14:textId="77777777" w:rsidR="004B7952" w:rsidRPr="000A27FE" w:rsidRDefault="004B7952" w:rsidP="007C6EDD">
      <w:pPr>
        <w:numPr>
          <w:ilvl w:val="0"/>
          <w:numId w:val="40"/>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4: Ponudbena dokumentacija izvajalca z dne _______.</w:t>
      </w:r>
    </w:p>
    <w:p w14:paraId="6B70D674" w14:textId="77777777" w:rsidR="004B7952" w:rsidRPr="000A27FE" w:rsidRDefault="004B7952" w:rsidP="004B7952">
      <w:pPr>
        <w:spacing w:after="78" w:line="276" w:lineRule="auto"/>
        <w:ind w:left="16" w:right="55" w:hanging="10"/>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 xml:space="preserve">Priloge, ki so priložene pogodbi: </w:t>
      </w:r>
    </w:p>
    <w:p w14:paraId="62E01015" w14:textId="77777777" w:rsidR="004B7952" w:rsidRPr="000A27FE" w:rsidRDefault="004B7952" w:rsidP="007C6EDD">
      <w:pPr>
        <w:numPr>
          <w:ilvl w:val="0"/>
          <w:numId w:val="40"/>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2: Predračun št.  ____________.</w:t>
      </w:r>
    </w:p>
    <w:p w14:paraId="48D5DDDB" w14:textId="77777777" w:rsidR="004B7952" w:rsidRPr="000A27FE" w:rsidRDefault="004B7952" w:rsidP="004B7952">
      <w:pPr>
        <w:spacing w:line="276" w:lineRule="auto"/>
        <w:ind w:left="-57"/>
        <w:jc w:val="both"/>
        <w:rPr>
          <w:rFonts w:ascii="Garamond" w:eastAsia="Garamond" w:hAnsi="Garamond" w:cs="Garamond"/>
          <w:sz w:val="24"/>
          <w:szCs w:val="24"/>
        </w:rPr>
      </w:pPr>
      <w:r w:rsidRPr="000A27FE">
        <w:rPr>
          <w:rFonts w:ascii="Garamond" w:eastAsia="Garamond" w:hAnsi="Garamond" w:cs="Garamond"/>
          <w:color w:val="000000"/>
          <w:sz w:val="24"/>
          <w:szCs w:val="24"/>
        </w:rPr>
        <w:t xml:space="preserve"> Priloge, </w:t>
      </w:r>
      <w:r w:rsidRPr="000A27FE">
        <w:rPr>
          <w:rFonts w:ascii="Garamond" w:eastAsia="Garamond" w:hAnsi="Garamond" w:cs="Garamond"/>
          <w:sz w:val="24"/>
          <w:szCs w:val="24"/>
        </w:rPr>
        <w:t xml:space="preserve">ki jih izvajalec izpolni in priloži podpisani pogodbi: </w:t>
      </w:r>
    </w:p>
    <w:p w14:paraId="3737751A" w14:textId="5DE63D83" w:rsidR="005A1395" w:rsidRPr="000A27FE" w:rsidRDefault="004B7952" w:rsidP="007C6EDD">
      <w:pPr>
        <w:numPr>
          <w:ilvl w:val="0"/>
          <w:numId w:val="40"/>
        </w:numPr>
        <w:spacing w:after="3" w:line="276" w:lineRule="auto"/>
        <w:ind w:right="55"/>
        <w:jc w:val="both"/>
        <w:rPr>
          <w:rFonts w:ascii="Garamond" w:hAnsi="Garamond"/>
          <w:b/>
          <w:sz w:val="24"/>
          <w:szCs w:val="24"/>
        </w:rPr>
      </w:pPr>
      <w:r w:rsidRPr="000A27FE">
        <w:rPr>
          <w:rFonts w:ascii="Garamond" w:eastAsia="Garamond" w:hAnsi="Garamond" w:cs="Garamond"/>
          <w:sz w:val="24"/>
          <w:szCs w:val="24"/>
        </w:rPr>
        <w:t xml:space="preserve">Priloga </w:t>
      </w:r>
      <w:r w:rsidR="00B17323">
        <w:rPr>
          <w:rFonts w:ascii="Garamond" w:eastAsia="Garamond" w:hAnsi="Garamond" w:cs="Garamond"/>
          <w:sz w:val="24"/>
          <w:szCs w:val="24"/>
        </w:rPr>
        <w:t>3</w:t>
      </w:r>
      <w:r w:rsidRPr="000A27FE">
        <w:rPr>
          <w:rFonts w:ascii="Garamond" w:eastAsia="Garamond" w:hAnsi="Garamond" w:cs="Garamond"/>
          <w:sz w:val="24"/>
          <w:szCs w:val="24"/>
        </w:rPr>
        <w:t xml:space="preserve">: </w:t>
      </w:r>
      <w:r w:rsidRPr="000A27FE">
        <w:rPr>
          <w:rFonts w:ascii="Garamond" w:hAnsi="Garamond"/>
          <w:spacing w:val="5"/>
          <w:kern w:val="28"/>
          <w:sz w:val="24"/>
          <w:szCs w:val="24"/>
        </w:rPr>
        <w:t xml:space="preserve">Finančno </w:t>
      </w:r>
      <w:r w:rsidRPr="000A27FE">
        <w:rPr>
          <w:rFonts w:ascii="Garamond" w:eastAsia="Garamond" w:hAnsi="Garamond" w:cs="Garamond"/>
          <w:color w:val="000000"/>
          <w:sz w:val="24"/>
          <w:szCs w:val="24"/>
        </w:rPr>
        <w:t>zavarovanje za dobro izvedbo pogodbenih obveznosti.</w:t>
      </w:r>
      <w:r w:rsidRPr="000A27FE">
        <w:rPr>
          <w:rFonts w:ascii="Garamond" w:hAnsi="Garamond"/>
          <w:sz w:val="24"/>
          <w:szCs w:val="24"/>
        </w:rPr>
        <w:t xml:space="preserve">   </w:t>
      </w:r>
    </w:p>
    <w:p w14:paraId="65942FE0" w14:textId="443AFAFC" w:rsidR="00896AA0" w:rsidRDefault="00896AA0" w:rsidP="00896AA0">
      <w:pPr>
        <w:spacing w:after="3" w:line="276" w:lineRule="auto"/>
        <w:ind w:right="55"/>
        <w:jc w:val="both"/>
        <w:rPr>
          <w:rFonts w:ascii="Garamond" w:hAnsi="Garamond"/>
          <w:b/>
          <w:sz w:val="24"/>
          <w:szCs w:val="24"/>
        </w:rPr>
      </w:pPr>
    </w:p>
    <w:p w14:paraId="25BB7F59" w14:textId="32F37BB9" w:rsidR="00B41708" w:rsidRDefault="00B41708" w:rsidP="00896AA0">
      <w:pPr>
        <w:spacing w:after="3" w:line="276" w:lineRule="auto"/>
        <w:ind w:right="55"/>
        <w:jc w:val="both"/>
        <w:rPr>
          <w:rFonts w:ascii="Garamond" w:hAnsi="Garamond"/>
          <w:b/>
          <w:sz w:val="24"/>
          <w:szCs w:val="24"/>
        </w:rPr>
      </w:pPr>
    </w:p>
    <w:p w14:paraId="41DE451E" w14:textId="070E72BC" w:rsidR="00B41708" w:rsidRDefault="00B41708" w:rsidP="00896AA0">
      <w:pPr>
        <w:spacing w:after="3" w:line="276" w:lineRule="auto"/>
        <w:ind w:right="55"/>
        <w:jc w:val="both"/>
        <w:rPr>
          <w:rFonts w:ascii="Garamond" w:hAnsi="Garamond"/>
          <w:b/>
          <w:sz w:val="24"/>
          <w:szCs w:val="24"/>
        </w:rPr>
      </w:pPr>
    </w:p>
    <w:p w14:paraId="505439D0" w14:textId="4A3ABE26" w:rsidR="00B41708" w:rsidRDefault="00B41708" w:rsidP="00896AA0">
      <w:pPr>
        <w:spacing w:after="3" w:line="276" w:lineRule="auto"/>
        <w:ind w:right="55"/>
        <w:jc w:val="both"/>
        <w:rPr>
          <w:rFonts w:ascii="Garamond" w:hAnsi="Garamond"/>
          <w:b/>
          <w:sz w:val="24"/>
          <w:szCs w:val="24"/>
        </w:rPr>
      </w:pPr>
    </w:p>
    <w:p w14:paraId="4A9D8CA0" w14:textId="1928A148" w:rsidR="00B41708" w:rsidRDefault="00B41708" w:rsidP="00896AA0">
      <w:pPr>
        <w:spacing w:after="3" w:line="276" w:lineRule="auto"/>
        <w:ind w:right="55"/>
        <w:jc w:val="both"/>
        <w:rPr>
          <w:rFonts w:ascii="Garamond" w:hAnsi="Garamond"/>
          <w:b/>
          <w:sz w:val="24"/>
          <w:szCs w:val="24"/>
        </w:rPr>
      </w:pPr>
    </w:p>
    <w:p w14:paraId="46C001C0" w14:textId="4F0FFE3D" w:rsidR="00B41708" w:rsidRDefault="00B41708" w:rsidP="00896AA0">
      <w:pPr>
        <w:spacing w:after="3" w:line="276" w:lineRule="auto"/>
        <w:ind w:right="55"/>
        <w:jc w:val="both"/>
        <w:rPr>
          <w:rFonts w:ascii="Garamond" w:hAnsi="Garamond"/>
          <w:b/>
          <w:sz w:val="24"/>
          <w:szCs w:val="24"/>
        </w:rPr>
      </w:pPr>
    </w:p>
    <w:p w14:paraId="33993BAF" w14:textId="18937408" w:rsidR="00B41708" w:rsidRDefault="00B41708" w:rsidP="00896AA0">
      <w:pPr>
        <w:spacing w:after="3" w:line="276" w:lineRule="auto"/>
        <w:ind w:right="55"/>
        <w:jc w:val="both"/>
        <w:rPr>
          <w:rFonts w:ascii="Garamond" w:hAnsi="Garamond"/>
          <w:b/>
          <w:sz w:val="24"/>
          <w:szCs w:val="24"/>
        </w:rPr>
      </w:pPr>
    </w:p>
    <w:p w14:paraId="6BD70702" w14:textId="3334C918" w:rsidR="00B41708" w:rsidRDefault="00B41708" w:rsidP="00896AA0">
      <w:pPr>
        <w:spacing w:after="3" w:line="276" w:lineRule="auto"/>
        <w:ind w:right="55"/>
        <w:jc w:val="both"/>
        <w:rPr>
          <w:rFonts w:ascii="Garamond" w:hAnsi="Garamond"/>
          <w:b/>
          <w:sz w:val="24"/>
          <w:szCs w:val="24"/>
        </w:rPr>
      </w:pPr>
    </w:p>
    <w:p w14:paraId="22045B46" w14:textId="5E5CA595" w:rsidR="003A5004" w:rsidRDefault="003A5004" w:rsidP="00B41708">
      <w:pPr>
        <w:pStyle w:val="Naslov"/>
        <w:jc w:val="left"/>
        <w:rPr>
          <w:rFonts w:ascii="Garamond" w:eastAsia="Calibri" w:hAnsi="Garamond"/>
          <w:sz w:val="24"/>
          <w:szCs w:val="24"/>
          <w:lang w:val="es-ES"/>
        </w:rPr>
      </w:pPr>
      <w:bookmarkStart w:id="168" w:name="_Toc119907505"/>
      <w:bookmarkStart w:id="169" w:name="_Toc98316010"/>
      <w:r w:rsidRPr="00B41708">
        <w:rPr>
          <w:rFonts w:ascii="Garamond" w:eastAsia="Calibri" w:hAnsi="Garamond"/>
          <w:sz w:val="24"/>
          <w:szCs w:val="24"/>
          <w:lang w:val="es-ES"/>
        </w:rPr>
        <w:lastRenderedPageBreak/>
        <w:t>OBR 1</w:t>
      </w:r>
      <w:r w:rsidR="00B41708" w:rsidRPr="00B41708">
        <w:rPr>
          <w:rFonts w:ascii="Garamond" w:eastAsia="Calibri" w:hAnsi="Garamond"/>
          <w:sz w:val="24"/>
          <w:szCs w:val="24"/>
          <w:lang w:val="es-ES"/>
        </w:rPr>
        <w:t>1</w:t>
      </w:r>
      <w:bookmarkEnd w:id="168"/>
    </w:p>
    <w:p w14:paraId="23491CA6" w14:textId="77777777" w:rsidR="00B41708" w:rsidRPr="00B41708" w:rsidRDefault="00B41708" w:rsidP="00B41708">
      <w:pPr>
        <w:rPr>
          <w:lang w:val="es-ES" w:eastAsia="sl-SI"/>
        </w:rPr>
      </w:pPr>
    </w:p>
    <w:p w14:paraId="1C2E4B26"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MENIČNA IZJAVA S POOBLASTILOM ZA IZPOLNITEV MENICE ZA DOBRO IZVEDBO POGODBENIH OBVEZNOSTI</w:t>
      </w:r>
    </w:p>
    <w:p w14:paraId="3705A58E"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 xml:space="preserve"> </w:t>
      </w:r>
    </w:p>
    <w:p w14:paraId="6EAD0DA1" w14:textId="77777777" w:rsidR="003A5004" w:rsidRPr="000950E9" w:rsidRDefault="003A5004" w:rsidP="00C41064">
      <w:pPr>
        <w:spacing w:line="276" w:lineRule="auto"/>
        <w:contextualSpacing/>
        <w:jc w:val="center"/>
        <w:rPr>
          <w:rFonts w:ascii="Garamond" w:hAnsi="Garamond"/>
          <w:b/>
          <w:caps/>
          <w:spacing w:val="5"/>
          <w:kern w:val="28"/>
          <w:sz w:val="24"/>
          <w:szCs w:val="24"/>
        </w:rPr>
      </w:pPr>
    </w:p>
    <w:p w14:paraId="7FF0B98B"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Podpisani </w:t>
      </w:r>
      <w:r w:rsidRPr="000950E9">
        <w:rPr>
          <w:rFonts w:ascii="Garamond" w:hAnsi="Garamond" w:cs="Arial"/>
          <w:sz w:val="24"/>
          <w:szCs w:val="24"/>
        </w:rPr>
        <w:t>____________________________________________</w:t>
      </w:r>
      <w:r w:rsidRPr="000950E9">
        <w:rPr>
          <w:rFonts w:ascii="Garamond" w:eastAsia="Calibri" w:hAnsi="Garamond"/>
          <w:sz w:val="24"/>
          <w:szCs w:val="24"/>
        </w:rPr>
        <w:t>(v nadaljevanju: pooblastitelj)</w:t>
      </w:r>
    </w:p>
    <w:p w14:paraId="510B049A"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                (naziv in naslov pravne osebe, ime in priimek zakonitega zastopnika)</w:t>
      </w:r>
    </w:p>
    <w:p w14:paraId="2EBC7292" w14:textId="77777777" w:rsidR="003A5004" w:rsidRPr="000950E9" w:rsidRDefault="003A5004" w:rsidP="00C41064">
      <w:pPr>
        <w:spacing w:line="276" w:lineRule="auto"/>
        <w:jc w:val="both"/>
        <w:rPr>
          <w:rFonts w:ascii="Garamond" w:eastAsia="Calibri" w:hAnsi="Garamond"/>
          <w:sz w:val="24"/>
          <w:szCs w:val="24"/>
        </w:rPr>
      </w:pPr>
    </w:p>
    <w:p w14:paraId="0E8410BA" w14:textId="77777777" w:rsidR="003A5004" w:rsidRPr="000950E9" w:rsidRDefault="003A5004" w:rsidP="00C41064">
      <w:pPr>
        <w:spacing w:line="276" w:lineRule="auto"/>
        <w:jc w:val="both"/>
        <w:rPr>
          <w:rFonts w:ascii="Garamond" w:eastAsia="Calibri" w:hAnsi="Garamond"/>
          <w:b/>
          <w:sz w:val="24"/>
          <w:szCs w:val="24"/>
        </w:rPr>
      </w:pPr>
      <w:r w:rsidRPr="000950E9">
        <w:rPr>
          <w:rFonts w:ascii="Garamond" w:eastAsia="Calibri" w:hAnsi="Garamond"/>
          <w:sz w:val="24"/>
          <w:szCs w:val="24"/>
        </w:rPr>
        <w:t xml:space="preserve">na podlagi dogovorjenih obveznosti določenih v </w:t>
      </w:r>
      <w:r w:rsidRPr="000950E9">
        <w:rPr>
          <w:rFonts w:ascii="Garamond" w:eastAsia="Calibri" w:hAnsi="Garamond"/>
          <w:b/>
          <w:sz w:val="24"/>
          <w:szCs w:val="24"/>
        </w:rPr>
        <w:t xml:space="preserve">Pogodbi št. </w:t>
      </w:r>
      <w:proofErr w:type="spellStart"/>
      <w:r w:rsidRPr="000950E9">
        <w:rPr>
          <w:rFonts w:ascii="Garamond" w:eastAsia="Calibri" w:hAnsi="Garamond"/>
          <w:b/>
          <w:sz w:val="24"/>
          <w:szCs w:val="24"/>
        </w:rPr>
        <w:t>Xx</w:t>
      </w:r>
      <w:proofErr w:type="spellEnd"/>
      <w:r w:rsidRPr="000950E9">
        <w:rPr>
          <w:rFonts w:ascii="Garamond" w:eastAsia="Calibri" w:hAnsi="Garamond"/>
          <w:b/>
          <w:sz w:val="24"/>
          <w:szCs w:val="24"/>
        </w:rPr>
        <w:t>. xx za ____________________________________________________________________</w:t>
      </w:r>
      <w:r w:rsidRPr="000950E9">
        <w:rPr>
          <w:rFonts w:ascii="Garamond" w:hAnsi="Garamond" w:cs="Tahoma"/>
          <w:b/>
          <w:bCs/>
          <w:sz w:val="24"/>
          <w:szCs w:val="24"/>
        </w:rPr>
        <w:t xml:space="preserve"> </w:t>
      </w:r>
      <w:proofErr w:type="spellStart"/>
      <w:r w:rsidRPr="000950E9">
        <w:rPr>
          <w:rFonts w:ascii="Garamond" w:eastAsia="Calibri" w:hAnsi="Garamond"/>
          <w:sz w:val="24"/>
          <w:szCs w:val="24"/>
        </w:rPr>
        <w:t>za</w:t>
      </w:r>
      <w:proofErr w:type="spellEnd"/>
      <w:r w:rsidRPr="000950E9">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B826032" w14:textId="77777777" w:rsidR="003A5004" w:rsidRPr="000950E9" w:rsidRDefault="003A5004" w:rsidP="00C41064">
      <w:pPr>
        <w:tabs>
          <w:tab w:val="left" w:pos="5430"/>
        </w:tabs>
        <w:spacing w:line="276" w:lineRule="auto"/>
        <w:jc w:val="both"/>
        <w:rPr>
          <w:rFonts w:ascii="Garamond" w:eastAsia="Calibri" w:hAnsi="Garamond"/>
          <w:sz w:val="24"/>
          <w:szCs w:val="24"/>
        </w:rPr>
      </w:pPr>
      <w:r w:rsidRPr="000950E9">
        <w:rPr>
          <w:rFonts w:ascii="Garamond" w:eastAsia="Calibri" w:hAnsi="Garamond"/>
          <w:sz w:val="24"/>
          <w:szCs w:val="24"/>
        </w:rPr>
        <w:tab/>
      </w:r>
    </w:p>
    <w:p w14:paraId="53B159F2"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Pooblaščenec je pooblaščen, da v bianco menico vpiše naslednje podatke:</w:t>
      </w:r>
    </w:p>
    <w:p w14:paraId="55D47573"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kraj izdaje menice bo vpisan sedež upnika.</w:t>
      </w:r>
    </w:p>
    <w:p w14:paraId="52AAA321"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datum izdaje menice bo vpisan datum obvestila o kršitvi pogodbenih obveznosti.</w:t>
      </w:r>
    </w:p>
    <w:p w14:paraId="77410778"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Menični znesek na menici bo vpisan v višini </w:t>
      </w:r>
      <w:r w:rsidRPr="000950E9">
        <w:rPr>
          <w:rFonts w:ascii="Garamond" w:hAnsi="Garamond" w:cs="Arial"/>
          <w:sz w:val="24"/>
          <w:szCs w:val="24"/>
        </w:rPr>
        <w:t>________________________</w:t>
      </w:r>
      <w:r w:rsidRPr="000950E9">
        <w:rPr>
          <w:rFonts w:ascii="Garamond" w:hAnsi="Garamond"/>
          <w:sz w:val="24"/>
          <w:szCs w:val="24"/>
        </w:rPr>
        <w:t xml:space="preserve"> </w:t>
      </w:r>
      <w:r w:rsidRPr="000950E9">
        <w:rPr>
          <w:rFonts w:ascii="Garamond" w:eastAsia="Calibri" w:hAnsi="Garamond"/>
          <w:sz w:val="24"/>
          <w:szCs w:val="24"/>
        </w:rPr>
        <w:t>EUR in vsebuje glavnico brez stroškov in provizije.</w:t>
      </w:r>
    </w:p>
    <w:p w14:paraId="14C888AC"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Dospelost plačila bo vpisana: vista.</w:t>
      </w:r>
    </w:p>
    <w:p w14:paraId="6C2FEE8C"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Kot </w:t>
      </w:r>
      <w:proofErr w:type="spellStart"/>
      <w:r w:rsidRPr="000950E9">
        <w:rPr>
          <w:rFonts w:ascii="Garamond" w:eastAsia="Calibri" w:hAnsi="Garamond"/>
          <w:sz w:val="24"/>
          <w:szCs w:val="24"/>
        </w:rPr>
        <w:t>remitent</w:t>
      </w:r>
      <w:proofErr w:type="spellEnd"/>
      <w:r w:rsidRPr="000950E9">
        <w:rPr>
          <w:rFonts w:ascii="Garamond" w:eastAsia="Calibri" w:hAnsi="Garamond"/>
          <w:sz w:val="24"/>
          <w:szCs w:val="24"/>
        </w:rPr>
        <w:t xml:space="preserve"> bo navedena Univerza v Ljubljani, Medicinska fakulteta.</w:t>
      </w:r>
    </w:p>
    <w:p w14:paraId="05DF5651"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Vpisane bodo menične klavzule:</w:t>
      </w:r>
    </w:p>
    <w:p w14:paraId="63FF12CD"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protesta.</w:t>
      </w:r>
    </w:p>
    <w:p w14:paraId="4B813736"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obvestila.</w:t>
      </w:r>
    </w:p>
    <w:p w14:paraId="372FEC4F"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Izdajatelj menice izjavlja, da ne bo ugovarjal indosiranju menice, kar pomeni, da na menici ne sme biti vpisana klavzula »ne po nalogu«.</w:t>
      </w:r>
    </w:p>
    <w:p w14:paraId="4489566F"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Pri klavzuli vrednost prejema bo vpisana številka javnega naročila, na podlagi katerega je izdana zadevna menica. </w:t>
      </w:r>
    </w:p>
    <w:p w14:paraId="63C5C1F4"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Glagol »plačajte« bo prečrtan in nadomeščen z glagolom »plačamo«. </w:t>
      </w:r>
    </w:p>
    <w:p w14:paraId="34AEA17B"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Menica je domicilirana:</w:t>
      </w:r>
    </w:p>
    <w:p w14:paraId="2A75BE7B"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hAnsi="Garamond" w:cs="Arial"/>
          <w:sz w:val="24"/>
          <w:szCs w:val="24"/>
        </w:rPr>
        <w:t>______________________________________________________________________</w:t>
      </w:r>
      <w:r w:rsidRPr="000950E9">
        <w:rPr>
          <w:rFonts w:ascii="Garamond" w:eastAsia="Calibri" w:hAnsi="Garamond"/>
          <w:sz w:val="24"/>
          <w:szCs w:val="24"/>
        </w:rPr>
        <w:t xml:space="preserve"> </w:t>
      </w:r>
    </w:p>
    <w:p w14:paraId="02194383"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eastAsia="Calibri" w:hAnsi="Garamond"/>
          <w:sz w:val="24"/>
          <w:szCs w:val="24"/>
        </w:rPr>
        <w:t>(naziv finančne institucije in št. transakcijskega računa ponudnika)</w:t>
      </w:r>
    </w:p>
    <w:p w14:paraId="1E3FAF5D"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Veljavnost pooblastila za izpolnitev bianco menice: do izteka pogodbene obveznosti.</w:t>
      </w:r>
    </w:p>
    <w:p w14:paraId="0C37542A" w14:textId="77777777" w:rsidR="003A5004" w:rsidRPr="000950E9" w:rsidRDefault="003A5004" w:rsidP="00C41064">
      <w:pPr>
        <w:spacing w:line="276" w:lineRule="auto"/>
        <w:ind w:left="1065"/>
        <w:contextualSpacing/>
        <w:jc w:val="both"/>
        <w:rPr>
          <w:rFonts w:ascii="Garamond" w:eastAsia="Calibri" w:hAnsi="Garamond"/>
          <w:sz w:val="24"/>
          <w:szCs w:val="24"/>
        </w:rPr>
      </w:pPr>
    </w:p>
    <w:p w14:paraId="41A47D6A"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0950E9">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5E6C2126" w14:textId="77777777" w:rsidR="003A5004" w:rsidRPr="000950E9" w:rsidRDefault="003A5004" w:rsidP="00C41064">
      <w:pPr>
        <w:spacing w:line="276" w:lineRule="auto"/>
        <w:jc w:val="both"/>
        <w:rPr>
          <w:rFonts w:ascii="Garamond" w:eastAsia="Calibri" w:hAnsi="Garamond"/>
          <w:sz w:val="24"/>
          <w:szCs w:val="24"/>
        </w:rPr>
      </w:pPr>
    </w:p>
    <w:p w14:paraId="7540A03E"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Kraj in datum    </w:t>
      </w:r>
      <w:r w:rsidRPr="000950E9">
        <w:rPr>
          <w:rFonts w:ascii="Garamond" w:eastAsia="Calibri" w:hAnsi="Garamond" w:cs="Arial"/>
          <w:sz w:val="24"/>
          <w:szCs w:val="24"/>
        </w:rPr>
        <w:fldChar w:fldCharType="begin">
          <w:ffData>
            <w:name w:val="Besedilo11"/>
            <w:enabled/>
            <w:calcOnExit w:val="0"/>
            <w:textInput/>
          </w:ffData>
        </w:fldChar>
      </w:r>
      <w:r w:rsidRPr="000950E9">
        <w:rPr>
          <w:rFonts w:ascii="Garamond" w:eastAsia="Calibri" w:hAnsi="Garamond" w:cs="Arial"/>
          <w:sz w:val="24"/>
          <w:szCs w:val="24"/>
        </w:rPr>
        <w:instrText xml:space="preserve"> FORMTEXT </w:instrText>
      </w:r>
      <w:r w:rsidRPr="000950E9">
        <w:rPr>
          <w:rFonts w:ascii="Garamond" w:eastAsia="Calibri" w:hAnsi="Garamond" w:cs="Arial"/>
          <w:sz w:val="24"/>
          <w:szCs w:val="24"/>
        </w:rPr>
      </w:r>
      <w:r w:rsidRPr="000950E9">
        <w:rPr>
          <w:rFonts w:ascii="Garamond" w:eastAsia="Calibri" w:hAnsi="Garamond" w:cs="Arial"/>
          <w:sz w:val="24"/>
          <w:szCs w:val="24"/>
        </w:rPr>
        <w:fldChar w:fldCharType="separate"/>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sz w:val="24"/>
          <w:szCs w:val="24"/>
        </w:rPr>
        <w:fldChar w:fldCharType="end"/>
      </w:r>
      <w:r w:rsidRPr="000950E9">
        <w:rPr>
          <w:rFonts w:ascii="Garamond" w:eastAsia="Calibri" w:hAnsi="Garamond"/>
          <w:sz w:val="24"/>
          <w:szCs w:val="24"/>
        </w:rPr>
        <w:t xml:space="preserve">                                                          Žig in podpis zakonitega zastopnik</w:t>
      </w:r>
    </w:p>
    <w:p w14:paraId="4B506AE0" w14:textId="77777777" w:rsidR="003A5004" w:rsidRPr="000950E9" w:rsidRDefault="003A5004" w:rsidP="00C41064">
      <w:pPr>
        <w:spacing w:line="276" w:lineRule="auto"/>
        <w:jc w:val="both"/>
        <w:rPr>
          <w:rFonts w:ascii="Garamond" w:eastAsia="Calibri" w:hAnsi="Garamond"/>
          <w:b/>
          <w:sz w:val="24"/>
          <w:szCs w:val="24"/>
          <w:u w:val="single"/>
        </w:rPr>
      </w:pPr>
      <w:r w:rsidRPr="000950E9">
        <w:rPr>
          <w:rFonts w:ascii="Garamond" w:eastAsia="Calibri" w:hAnsi="Garamond"/>
          <w:b/>
          <w:sz w:val="24"/>
          <w:szCs w:val="24"/>
          <w:u w:val="single"/>
        </w:rPr>
        <w:t>NAVODILO:</w:t>
      </w:r>
    </w:p>
    <w:p w14:paraId="6720F30E" w14:textId="77777777" w:rsidR="003A5004" w:rsidRPr="000950E9" w:rsidRDefault="003A5004" w:rsidP="00C41064">
      <w:pPr>
        <w:spacing w:line="276" w:lineRule="auto"/>
        <w:jc w:val="both"/>
        <w:rPr>
          <w:rFonts w:ascii="Garamond" w:eastAsia="Calibri" w:hAnsi="Garamond"/>
          <w:i/>
          <w:sz w:val="24"/>
          <w:szCs w:val="24"/>
        </w:rPr>
      </w:pPr>
      <w:r w:rsidRPr="000950E9">
        <w:rPr>
          <w:rFonts w:ascii="Garamond" w:eastAsia="Calibri" w:hAnsi="Garamond"/>
          <w:i/>
          <w:sz w:val="24"/>
          <w:szCs w:val="24"/>
        </w:rPr>
        <w:t>Ponudnikov zakoniti zastopnik na meničnem obrazcu kot izdajatelja (</w:t>
      </w:r>
      <w:proofErr w:type="spellStart"/>
      <w:r w:rsidRPr="000950E9">
        <w:rPr>
          <w:rFonts w:ascii="Garamond" w:eastAsia="Calibri" w:hAnsi="Garamond"/>
          <w:i/>
          <w:sz w:val="24"/>
          <w:szCs w:val="24"/>
        </w:rPr>
        <w:t>trasanta</w:t>
      </w:r>
      <w:proofErr w:type="spellEnd"/>
      <w:r w:rsidRPr="000950E9">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76195E90" w14:textId="77777777" w:rsidR="003A5004" w:rsidRPr="000950E9" w:rsidRDefault="003A5004" w:rsidP="00C41064">
      <w:pPr>
        <w:spacing w:line="276" w:lineRule="auto"/>
        <w:rPr>
          <w:rFonts w:ascii="Garamond" w:hAnsi="Garamond"/>
          <w:b/>
          <w:sz w:val="24"/>
          <w:szCs w:val="24"/>
        </w:rPr>
      </w:pPr>
      <w:r w:rsidRPr="000950E9">
        <w:rPr>
          <w:rFonts w:ascii="Garamond" w:hAnsi="Garamond"/>
          <w:b/>
          <w:sz w:val="24"/>
          <w:szCs w:val="24"/>
        </w:rPr>
        <w:t>Priloga: menica</w:t>
      </w:r>
    </w:p>
    <w:p w14:paraId="464DAB87"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2CBA4591"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10B9842"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34DCC184"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3F8BEDF"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48BF2ECA"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6972DF4C"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76ED5BF2"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AED3DFD" w14:textId="797AB237" w:rsidR="003A5004" w:rsidRPr="00B41708" w:rsidRDefault="003A5004" w:rsidP="00B41708">
      <w:pPr>
        <w:pStyle w:val="Naslov"/>
        <w:jc w:val="left"/>
        <w:rPr>
          <w:rFonts w:ascii="Garamond" w:eastAsia="Calibri" w:hAnsi="Garamond"/>
          <w:sz w:val="24"/>
          <w:szCs w:val="24"/>
          <w:lang w:val="es-ES"/>
        </w:rPr>
      </w:pPr>
      <w:r w:rsidRPr="000950E9">
        <w:rPr>
          <w:caps/>
          <w:spacing w:val="5"/>
        </w:rPr>
        <w:br w:type="page"/>
      </w:r>
      <w:bookmarkStart w:id="170" w:name="_Toc119907506"/>
      <w:r w:rsidRPr="00B41708">
        <w:rPr>
          <w:rFonts w:ascii="Garamond" w:eastAsia="Calibri" w:hAnsi="Garamond"/>
          <w:sz w:val="24"/>
          <w:szCs w:val="24"/>
          <w:lang w:val="es-ES"/>
        </w:rPr>
        <w:lastRenderedPageBreak/>
        <w:t>OBR 1</w:t>
      </w:r>
      <w:r w:rsidR="00B41708" w:rsidRPr="00B41708">
        <w:rPr>
          <w:rFonts w:ascii="Garamond" w:eastAsia="Calibri" w:hAnsi="Garamond"/>
          <w:sz w:val="24"/>
          <w:szCs w:val="24"/>
          <w:lang w:val="es-ES"/>
        </w:rPr>
        <w:t>2</w:t>
      </w:r>
      <w:bookmarkEnd w:id="170"/>
    </w:p>
    <w:p w14:paraId="4A6FDC1D" w14:textId="77777777" w:rsidR="003A5004" w:rsidRPr="000950E9" w:rsidRDefault="003A5004" w:rsidP="00C41064">
      <w:pPr>
        <w:spacing w:line="276" w:lineRule="auto"/>
        <w:jc w:val="both"/>
        <w:rPr>
          <w:rFonts w:ascii="Garamond" w:hAnsi="Garamond"/>
          <w:b/>
          <w:sz w:val="24"/>
          <w:szCs w:val="24"/>
        </w:rPr>
      </w:pPr>
    </w:p>
    <w:p w14:paraId="405C3022"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MENIČNA IZJAVA S POOBLASTILOM ZA IZPOLNITEV MENICE ZA ODPRAVO NAPAK V GARANCIJSKEM ROKU</w:t>
      </w:r>
    </w:p>
    <w:p w14:paraId="2BAF5BE6"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 xml:space="preserve"> </w:t>
      </w:r>
    </w:p>
    <w:p w14:paraId="01654E57" w14:textId="77777777" w:rsidR="003A5004" w:rsidRPr="000950E9" w:rsidRDefault="003A5004" w:rsidP="00C41064">
      <w:pPr>
        <w:spacing w:line="276" w:lineRule="auto"/>
        <w:contextualSpacing/>
        <w:jc w:val="center"/>
        <w:rPr>
          <w:rFonts w:ascii="Garamond" w:hAnsi="Garamond"/>
          <w:b/>
          <w:caps/>
          <w:spacing w:val="5"/>
          <w:kern w:val="28"/>
          <w:sz w:val="24"/>
          <w:szCs w:val="24"/>
        </w:rPr>
      </w:pPr>
    </w:p>
    <w:p w14:paraId="267B1388"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Podpisani </w:t>
      </w:r>
      <w:r w:rsidRPr="000950E9">
        <w:rPr>
          <w:rFonts w:ascii="Garamond" w:hAnsi="Garamond" w:cs="Arial"/>
          <w:sz w:val="24"/>
          <w:szCs w:val="24"/>
        </w:rPr>
        <w:t>____________________________________________</w:t>
      </w:r>
      <w:r w:rsidRPr="000950E9">
        <w:rPr>
          <w:rFonts w:ascii="Garamond" w:eastAsia="Calibri" w:hAnsi="Garamond"/>
          <w:sz w:val="24"/>
          <w:szCs w:val="24"/>
        </w:rPr>
        <w:t>(v nadaljevanju: pooblastitelj)</w:t>
      </w:r>
    </w:p>
    <w:p w14:paraId="5AA91D86"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                (naziv in naslov pravne osebe, ime in priimek zakonitega zastopnika)</w:t>
      </w:r>
    </w:p>
    <w:p w14:paraId="24DE9036" w14:textId="77777777" w:rsidR="003A5004" w:rsidRPr="000950E9" w:rsidRDefault="003A5004" w:rsidP="00C41064">
      <w:pPr>
        <w:spacing w:line="276" w:lineRule="auto"/>
        <w:jc w:val="both"/>
        <w:rPr>
          <w:rFonts w:ascii="Garamond" w:eastAsia="Calibri" w:hAnsi="Garamond"/>
          <w:sz w:val="24"/>
          <w:szCs w:val="24"/>
        </w:rPr>
      </w:pPr>
    </w:p>
    <w:p w14:paraId="094F206B" w14:textId="77777777" w:rsidR="003A5004" w:rsidRPr="000950E9" w:rsidRDefault="003A5004" w:rsidP="00C41064">
      <w:pPr>
        <w:spacing w:line="276" w:lineRule="auto"/>
        <w:jc w:val="both"/>
        <w:rPr>
          <w:rFonts w:ascii="Garamond" w:eastAsia="Calibri" w:hAnsi="Garamond"/>
          <w:b/>
          <w:sz w:val="24"/>
          <w:szCs w:val="24"/>
        </w:rPr>
      </w:pPr>
      <w:r w:rsidRPr="000950E9">
        <w:rPr>
          <w:rFonts w:ascii="Garamond" w:eastAsia="Calibri" w:hAnsi="Garamond"/>
          <w:sz w:val="24"/>
          <w:szCs w:val="24"/>
        </w:rPr>
        <w:t xml:space="preserve">na podlagi dogovorjenih obveznosti določenih v </w:t>
      </w:r>
      <w:r w:rsidRPr="000950E9">
        <w:rPr>
          <w:rFonts w:ascii="Garamond" w:eastAsia="Calibri" w:hAnsi="Garamond"/>
          <w:b/>
          <w:sz w:val="24"/>
          <w:szCs w:val="24"/>
        </w:rPr>
        <w:t xml:space="preserve">Pogodbi št. </w:t>
      </w:r>
      <w:proofErr w:type="spellStart"/>
      <w:r w:rsidRPr="000950E9">
        <w:rPr>
          <w:rFonts w:ascii="Garamond" w:eastAsia="Calibri" w:hAnsi="Garamond"/>
          <w:b/>
          <w:sz w:val="24"/>
          <w:szCs w:val="24"/>
        </w:rPr>
        <w:t>Xx</w:t>
      </w:r>
      <w:proofErr w:type="spellEnd"/>
      <w:r w:rsidRPr="000950E9">
        <w:rPr>
          <w:rFonts w:ascii="Garamond" w:eastAsia="Calibri" w:hAnsi="Garamond"/>
          <w:b/>
          <w:sz w:val="24"/>
          <w:szCs w:val="24"/>
        </w:rPr>
        <w:t>. xx za ____________________________________________________________________</w:t>
      </w:r>
      <w:r w:rsidRPr="000950E9">
        <w:rPr>
          <w:rFonts w:ascii="Garamond" w:hAnsi="Garamond" w:cs="Tahoma"/>
          <w:b/>
          <w:bCs/>
          <w:sz w:val="24"/>
          <w:szCs w:val="24"/>
        </w:rPr>
        <w:t xml:space="preserve"> </w:t>
      </w:r>
      <w:proofErr w:type="spellStart"/>
      <w:r w:rsidRPr="000950E9">
        <w:rPr>
          <w:rFonts w:ascii="Garamond" w:eastAsia="Calibri" w:hAnsi="Garamond"/>
          <w:sz w:val="24"/>
          <w:szCs w:val="24"/>
        </w:rPr>
        <w:t>za</w:t>
      </w:r>
      <w:proofErr w:type="spellEnd"/>
      <w:r w:rsidRPr="000950E9">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B9B5036" w14:textId="77777777" w:rsidR="003A5004" w:rsidRPr="000950E9" w:rsidRDefault="003A5004" w:rsidP="00C41064">
      <w:pPr>
        <w:tabs>
          <w:tab w:val="left" w:pos="5430"/>
        </w:tabs>
        <w:spacing w:line="276" w:lineRule="auto"/>
        <w:jc w:val="both"/>
        <w:rPr>
          <w:rFonts w:ascii="Garamond" w:eastAsia="Calibri" w:hAnsi="Garamond"/>
          <w:sz w:val="24"/>
          <w:szCs w:val="24"/>
        </w:rPr>
      </w:pPr>
      <w:r w:rsidRPr="000950E9">
        <w:rPr>
          <w:rFonts w:ascii="Garamond" w:eastAsia="Calibri" w:hAnsi="Garamond"/>
          <w:sz w:val="24"/>
          <w:szCs w:val="24"/>
        </w:rPr>
        <w:tab/>
      </w:r>
    </w:p>
    <w:p w14:paraId="5060E8F4"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Pooblaščenec je pooblaščen, da v bianco menico vpiše naslednje podatke:</w:t>
      </w:r>
    </w:p>
    <w:p w14:paraId="30D5C177"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kraj izdaje menice bo vpisan sedež upnika.</w:t>
      </w:r>
    </w:p>
    <w:p w14:paraId="136BD07E"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datum izdaje menice bo vpisan datum obvestila o kršitvi pogodbenih obveznosti.</w:t>
      </w:r>
    </w:p>
    <w:p w14:paraId="2A2A3895"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Menični znesek na menici bo vpisan v višini </w:t>
      </w:r>
      <w:r w:rsidRPr="000950E9">
        <w:rPr>
          <w:rFonts w:ascii="Garamond" w:hAnsi="Garamond" w:cs="Arial"/>
          <w:sz w:val="24"/>
          <w:szCs w:val="24"/>
        </w:rPr>
        <w:t>________________________</w:t>
      </w:r>
      <w:r w:rsidRPr="000950E9">
        <w:rPr>
          <w:rFonts w:ascii="Garamond" w:hAnsi="Garamond"/>
          <w:sz w:val="24"/>
          <w:szCs w:val="24"/>
        </w:rPr>
        <w:t xml:space="preserve"> </w:t>
      </w:r>
      <w:r w:rsidRPr="000950E9">
        <w:rPr>
          <w:rFonts w:ascii="Garamond" w:eastAsia="Calibri" w:hAnsi="Garamond"/>
          <w:sz w:val="24"/>
          <w:szCs w:val="24"/>
        </w:rPr>
        <w:t>EUR in vsebuje glavnico brez stroškov in provizije.</w:t>
      </w:r>
    </w:p>
    <w:p w14:paraId="30C9788F"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Dospelost plačila bo vpisana: vista.</w:t>
      </w:r>
    </w:p>
    <w:p w14:paraId="3C22C3EA"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Kot </w:t>
      </w:r>
      <w:proofErr w:type="spellStart"/>
      <w:r w:rsidRPr="000950E9">
        <w:rPr>
          <w:rFonts w:ascii="Garamond" w:eastAsia="Calibri" w:hAnsi="Garamond"/>
          <w:sz w:val="24"/>
          <w:szCs w:val="24"/>
        </w:rPr>
        <w:t>remitent</w:t>
      </w:r>
      <w:proofErr w:type="spellEnd"/>
      <w:r w:rsidRPr="000950E9">
        <w:rPr>
          <w:rFonts w:ascii="Garamond" w:eastAsia="Calibri" w:hAnsi="Garamond"/>
          <w:sz w:val="24"/>
          <w:szCs w:val="24"/>
        </w:rPr>
        <w:t xml:space="preserve"> bo navedena Univerza v Ljubljani, Medicinska fakulteta.</w:t>
      </w:r>
    </w:p>
    <w:p w14:paraId="1CC2CA2B"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Vpisane bodo menične klavzule:</w:t>
      </w:r>
    </w:p>
    <w:p w14:paraId="77D28525"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protesta.</w:t>
      </w:r>
    </w:p>
    <w:p w14:paraId="624ADF1D"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obvestila.</w:t>
      </w:r>
    </w:p>
    <w:p w14:paraId="6D5E5358"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Izdajatelj menice izjavlja, da ne bo ugovarjal indosiranju menice, kar pomeni, da na menici ne sme biti vpisana klavzula »ne po nalogu«.</w:t>
      </w:r>
    </w:p>
    <w:p w14:paraId="56B041D1"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Pri klavzuli vrednost prejema bo vpisana številka javnega naročila, na podlagi katerega je izdana zadevna menica. </w:t>
      </w:r>
    </w:p>
    <w:p w14:paraId="42D9C9AA"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Glagol »plačajte« bo prečrtan in nadomeščen z glagolom »plačamo«. </w:t>
      </w:r>
    </w:p>
    <w:p w14:paraId="381A5753"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Menica je domicilirana:</w:t>
      </w:r>
    </w:p>
    <w:p w14:paraId="6594D973"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hAnsi="Garamond" w:cs="Arial"/>
          <w:sz w:val="24"/>
          <w:szCs w:val="24"/>
        </w:rPr>
        <w:t>______________________________________________________________________</w:t>
      </w:r>
      <w:r w:rsidRPr="000950E9">
        <w:rPr>
          <w:rFonts w:ascii="Garamond" w:eastAsia="Calibri" w:hAnsi="Garamond"/>
          <w:sz w:val="24"/>
          <w:szCs w:val="24"/>
        </w:rPr>
        <w:t xml:space="preserve"> </w:t>
      </w:r>
    </w:p>
    <w:p w14:paraId="1A6709DD"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eastAsia="Calibri" w:hAnsi="Garamond"/>
          <w:sz w:val="24"/>
          <w:szCs w:val="24"/>
        </w:rPr>
        <w:t>(naziv finančne institucije in št. transakcijskega računa ponudnika)</w:t>
      </w:r>
    </w:p>
    <w:p w14:paraId="7DF22B23"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Veljavnost pooblastila za izpolnitev bianco menice: do izteka pogodbene obveznosti.</w:t>
      </w:r>
    </w:p>
    <w:p w14:paraId="4E6DE556" w14:textId="77777777" w:rsidR="003A5004" w:rsidRPr="000950E9" w:rsidRDefault="003A5004" w:rsidP="00C41064">
      <w:pPr>
        <w:spacing w:line="276" w:lineRule="auto"/>
        <w:ind w:left="1065"/>
        <w:contextualSpacing/>
        <w:jc w:val="both"/>
        <w:rPr>
          <w:rFonts w:ascii="Garamond" w:eastAsia="Calibri" w:hAnsi="Garamond"/>
          <w:sz w:val="24"/>
          <w:szCs w:val="24"/>
        </w:rPr>
      </w:pPr>
    </w:p>
    <w:p w14:paraId="6903E563"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0950E9">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5583FC4D" w14:textId="77777777" w:rsidR="003A5004" w:rsidRPr="000950E9" w:rsidRDefault="003A5004" w:rsidP="00C41064">
      <w:pPr>
        <w:spacing w:line="276" w:lineRule="auto"/>
        <w:jc w:val="both"/>
        <w:rPr>
          <w:rFonts w:ascii="Garamond" w:eastAsia="Calibri" w:hAnsi="Garamond"/>
          <w:sz w:val="24"/>
          <w:szCs w:val="24"/>
        </w:rPr>
      </w:pPr>
    </w:p>
    <w:p w14:paraId="4373010C"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Kraj in datum    </w:t>
      </w:r>
      <w:r w:rsidRPr="000950E9">
        <w:rPr>
          <w:rFonts w:ascii="Garamond" w:eastAsia="Calibri" w:hAnsi="Garamond" w:cs="Arial"/>
          <w:sz w:val="24"/>
          <w:szCs w:val="24"/>
        </w:rPr>
        <w:fldChar w:fldCharType="begin">
          <w:ffData>
            <w:name w:val="Besedilo11"/>
            <w:enabled/>
            <w:calcOnExit w:val="0"/>
            <w:textInput/>
          </w:ffData>
        </w:fldChar>
      </w:r>
      <w:r w:rsidRPr="000950E9">
        <w:rPr>
          <w:rFonts w:ascii="Garamond" w:eastAsia="Calibri" w:hAnsi="Garamond" w:cs="Arial"/>
          <w:sz w:val="24"/>
          <w:szCs w:val="24"/>
        </w:rPr>
        <w:instrText xml:space="preserve"> FORMTEXT </w:instrText>
      </w:r>
      <w:r w:rsidRPr="000950E9">
        <w:rPr>
          <w:rFonts w:ascii="Garamond" w:eastAsia="Calibri" w:hAnsi="Garamond" w:cs="Arial"/>
          <w:sz w:val="24"/>
          <w:szCs w:val="24"/>
        </w:rPr>
      </w:r>
      <w:r w:rsidRPr="000950E9">
        <w:rPr>
          <w:rFonts w:ascii="Garamond" w:eastAsia="Calibri" w:hAnsi="Garamond" w:cs="Arial"/>
          <w:sz w:val="24"/>
          <w:szCs w:val="24"/>
        </w:rPr>
        <w:fldChar w:fldCharType="separate"/>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sz w:val="24"/>
          <w:szCs w:val="24"/>
        </w:rPr>
        <w:fldChar w:fldCharType="end"/>
      </w:r>
      <w:r w:rsidRPr="000950E9">
        <w:rPr>
          <w:rFonts w:ascii="Garamond" w:eastAsia="Calibri" w:hAnsi="Garamond"/>
          <w:sz w:val="24"/>
          <w:szCs w:val="24"/>
        </w:rPr>
        <w:t xml:space="preserve">                                                          Žig in podpis zakonitega zastopnik</w:t>
      </w:r>
    </w:p>
    <w:p w14:paraId="2DFBF27E" w14:textId="77777777" w:rsidR="003A5004" w:rsidRPr="000950E9" w:rsidRDefault="003A5004" w:rsidP="00C41064">
      <w:pPr>
        <w:spacing w:line="276" w:lineRule="auto"/>
        <w:jc w:val="both"/>
        <w:rPr>
          <w:rFonts w:ascii="Garamond" w:eastAsia="Calibri" w:hAnsi="Garamond"/>
          <w:b/>
          <w:sz w:val="24"/>
          <w:szCs w:val="24"/>
          <w:u w:val="single"/>
        </w:rPr>
      </w:pPr>
      <w:r w:rsidRPr="000950E9">
        <w:rPr>
          <w:rFonts w:ascii="Garamond" w:eastAsia="Calibri" w:hAnsi="Garamond"/>
          <w:b/>
          <w:sz w:val="24"/>
          <w:szCs w:val="24"/>
          <w:u w:val="single"/>
        </w:rPr>
        <w:t>NAVODILO:</w:t>
      </w:r>
    </w:p>
    <w:p w14:paraId="35928A0A" w14:textId="77777777" w:rsidR="003A5004" w:rsidRPr="000950E9" w:rsidRDefault="003A5004" w:rsidP="00C41064">
      <w:pPr>
        <w:spacing w:line="276" w:lineRule="auto"/>
        <w:jc w:val="both"/>
        <w:rPr>
          <w:rFonts w:ascii="Garamond" w:eastAsia="Calibri" w:hAnsi="Garamond"/>
          <w:i/>
          <w:sz w:val="24"/>
          <w:szCs w:val="24"/>
        </w:rPr>
      </w:pPr>
      <w:r w:rsidRPr="000950E9">
        <w:rPr>
          <w:rFonts w:ascii="Garamond" w:eastAsia="Calibri" w:hAnsi="Garamond"/>
          <w:i/>
          <w:sz w:val="24"/>
          <w:szCs w:val="24"/>
        </w:rPr>
        <w:t>Ponudnikov zakoniti zastopnik na meničnem obrazcu kot izdajatelja (</w:t>
      </w:r>
      <w:proofErr w:type="spellStart"/>
      <w:r w:rsidRPr="000950E9">
        <w:rPr>
          <w:rFonts w:ascii="Garamond" w:eastAsia="Calibri" w:hAnsi="Garamond"/>
          <w:i/>
          <w:sz w:val="24"/>
          <w:szCs w:val="24"/>
        </w:rPr>
        <w:t>trasanta</w:t>
      </w:r>
      <w:proofErr w:type="spellEnd"/>
      <w:r w:rsidRPr="000950E9">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1C6794C" w14:textId="77777777" w:rsidR="003A5004" w:rsidRPr="000950E9" w:rsidRDefault="003A5004" w:rsidP="00C41064">
      <w:pPr>
        <w:spacing w:line="276" w:lineRule="auto"/>
        <w:rPr>
          <w:rFonts w:ascii="Garamond" w:hAnsi="Garamond"/>
          <w:b/>
          <w:sz w:val="24"/>
          <w:szCs w:val="24"/>
        </w:rPr>
      </w:pPr>
      <w:r w:rsidRPr="000950E9">
        <w:rPr>
          <w:rFonts w:ascii="Garamond" w:hAnsi="Garamond"/>
          <w:b/>
          <w:sz w:val="24"/>
          <w:szCs w:val="24"/>
        </w:rPr>
        <w:t>Priloga: menica</w:t>
      </w:r>
    </w:p>
    <w:p w14:paraId="46284661"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220D50D"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09A1716"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27465C9"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46718BBD"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D0AA297"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6C0C2590"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2909F3AF"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7DD6497A" w14:textId="77777777" w:rsidR="003A5004" w:rsidRPr="000950E9" w:rsidRDefault="003A5004" w:rsidP="00C41064">
      <w:pPr>
        <w:rPr>
          <w:rFonts w:ascii="Garamond" w:eastAsia="Times New Roman" w:hAnsi="Garamond" w:cs="Times New Roman"/>
          <w:b/>
          <w:caps/>
          <w:spacing w:val="5"/>
          <w:kern w:val="28"/>
          <w:sz w:val="24"/>
          <w:szCs w:val="24"/>
          <w:lang w:eastAsia="sl-SI"/>
        </w:rPr>
      </w:pPr>
    </w:p>
    <w:bookmarkEnd w:id="169"/>
    <w:p w14:paraId="68C1C2E2"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6C5E41D3"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771020CD"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40C76111"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3BE3A81C"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27B51955"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2FBDAABC" w14:textId="7313EB67" w:rsidR="003A5004" w:rsidRPr="000950E9" w:rsidRDefault="003A5004" w:rsidP="007C6EDD">
      <w:pPr>
        <w:pStyle w:val="Naslov1"/>
      </w:pPr>
      <w:r w:rsidRPr="000950E9">
        <w:br w:type="page"/>
      </w:r>
    </w:p>
    <w:p w14:paraId="746711B4" w14:textId="0ECB15E5" w:rsidR="00C90D6B" w:rsidRPr="005A1395" w:rsidRDefault="004B10FD" w:rsidP="00F16D4B">
      <w:pPr>
        <w:pStyle w:val="Naslov"/>
        <w:jc w:val="left"/>
        <w:rPr>
          <w:rFonts w:ascii="Garamond" w:eastAsia="Calibri" w:hAnsi="Garamond"/>
          <w:sz w:val="24"/>
          <w:szCs w:val="24"/>
          <w:lang w:val="es-ES"/>
        </w:rPr>
      </w:pPr>
      <w:bookmarkStart w:id="171" w:name="_Toc119907507"/>
      <w:r w:rsidRPr="005A1395">
        <w:rPr>
          <w:rFonts w:ascii="Garamond" w:eastAsia="Calibri" w:hAnsi="Garamond"/>
          <w:sz w:val="24"/>
          <w:szCs w:val="24"/>
          <w:lang w:val="es-ES"/>
        </w:rPr>
        <w:lastRenderedPageBreak/>
        <w:t>O</w:t>
      </w:r>
      <w:r w:rsidR="00C90D6B" w:rsidRPr="005A1395">
        <w:rPr>
          <w:rFonts w:ascii="Garamond" w:eastAsia="Calibri" w:hAnsi="Garamond"/>
          <w:sz w:val="24"/>
          <w:szCs w:val="24"/>
          <w:lang w:val="es-ES"/>
        </w:rPr>
        <w:t>BR 1</w:t>
      </w:r>
      <w:r w:rsidR="00B41708">
        <w:rPr>
          <w:rFonts w:ascii="Garamond" w:eastAsia="Calibri" w:hAnsi="Garamond"/>
          <w:sz w:val="24"/>
          <w:szCs w:val="24"/>
          <w:lang w:val="es-ES"/>
        </w:rPr>
        <w:t>3</w:t>
      </w:r>
      <w:bookmarkEnd w:id="171"/>
    </w:p>
    <w:p w14:paraId="311F1F53" w14:textId="77777777" w:rsidR="00C90D6B" w:rsidRPr="005A1395"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2019397"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5A1395">
        <w:rPr>
          <w:rFonts w:ascii="Garamond" w:eastAsia="Times New Roman" w:hAnsi="Garamond" w:cs="Times New Roman"/>
          <w:b/>
          <w:caps/>
          <w:spacing w:val="5"/>
          <w:kern w:val="28"/>
          <w:sz w:val="24"/>
          <w:szCs w:val="24"/>
          <w:lang w:eastAsia="sl-SI"/>
        </w:rPr>
        <w:t>izjava o udeležbi fizičnih in pravnih oseb v lastništvu ponudnika</w:t>
      </w:r>
    </w:p>
    <w:p w14:paraId="6187B290"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DDA2CAF"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b/>
          <w:sz w:val="24"/>
          <w:szCs w:val="24"/>
          <w:lang w:eastAsia="sl-SI"/>
        </w:rPr>
        <w:t>Podatki o ponudniku</w:t>
      </w:r>
      <w:r w:rsidRPr="005A1395">
        <w:rPr>
          <w:rFonts w:ascii="Garamond" w:eastAsia="Calibri" w:hAnsi="Garamond" w:cs="Times New Roman"/>
          <w:sz w:val="24"/>
          <w:szCs w:val="24"/>
          <w:lang w:eastAsia="sl-SI"/>
        </w:rPr>
        <w:t xml:space="preserve"> (pravna oseba, podjetnik, društvo ali drug pravni subjekt, ki nastopa v postopku javnega naročanja):</w:t>
      </w:r>
    </w:p>
    <w:p w14:paraId="25F0FE68"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27A03AA5" w14:textId="77777777" w:rsidTr="00A20BEE">
        <w:trPr>
          <w:cantSplit/>
          <w:trHeight w:val="498"/>
        </w:trPr>
        <w:tc>
          <w:tcPr>
            <w:tcW w:w="4030" w:type="dxa"/>
            <w:tcBorders>
              <w:top w:val="single" w:sz="24" w:space="0" w:color="auto"/>
            </w:tcBorders>
          </w:tcPr>
          <w:p w14:paraId="295CA48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622103E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38F468A" w14:textId="77777777" w:rsidTr="00A20BEE">
        <w:trPr>
          <w:cantSplit/>
          <w:trHeight w:val="498"/>
        </w:trPr>
        <w:tc>
          <w:tcPr>
            <w:tcW w:w="4030" w:type="dxa"/>
          </w:tcPr>
          <w:p w14:paraId="48F6917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Naslov/sedež ponudnika</w:t>
            </w:r>
          </w:p>
        </w:tc>
        <w:tc>
          <w:tcPr>
            <w:tcW w:w="4829" w:type="dxa"/>
            <w:tcBorders>
              <w:left w:val="nil"/>
            </w:tcBorders>
          </w:tcPr>
          <w:p w14:paraId="3637BE6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88C4EEB" w14:textId="77777777" w:rsidTr="00A20BEE">
        <w:trPr>
          <w:cantSplit/>
          <w:trHeight w:val="498"/>
        </w:trPr>
        <w:tc>
          <w:tcPr>
            <w:tcW w:w="4030" w:type="dxa"/>
          </w:tcPr>
          <w:p w14:paraId="7A91D18E"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Vsi zakoniti zastopniki  </w:t>
            </w:r>
          </w:p>
        </w:tc>
        <w:tc>
          <w:tcPr>
            <w:tcW w:w="4829" w:type="dxa"/>
            <w:tcBorders>
              <w:left w:val="nil"/>
            </w:tcBorders>
          </w:tcPr>
          <w:p w14:paraId="472121F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5D217B8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8E6927F" w14:textId="77777777" w:rsidTr="00A20BEE">
        <w:trPr>
          <w:cantSplit/>
          <w:trHeight w:val="498"/>
        </w:trPr>
        <w:tc>
          <w:tcPr>
            <w:tcW w:w="4030" w:type="dxa"/>
          </w:tcPr>
          <w:p w14:paraId="69BC70A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7D3A83F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09E2821A" w14:textId="77777777" w:rsidTr="00A20BEE">
        <w:trPr>
          <w:cantSplit/>
          <w:trHeight w:val="498"/>
        </w:trPr>
        <w:tc>
          <w:tcPr>
            <w:tcW w:w="4030" w:type="dxa"/>
          </w:tcPr>
          <w:p w14:paraId="508EE94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15982C2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51A5E02F"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3964284"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Lastniška struktura ponudnika:</w:t>
      </w:r>
    </w:p>
    <w:p w14:paraId="16829AD2"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2B7A2E1A"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fizičnih oseb v lastništvu ponudnika</w:t>
      </w:r>
    </w:p>
    <w:p w14:paraId="09475DB0" w14:textId="77777777" w:rsidR="00E71192" w:rsidRPr="005A1395"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077DE27" w14:textId="77777777" w:rsidTr="00A20BEE">
        <w:trPr>
          <w:cantSplit/>
          <w:trHeight w:val="498"/>
        </w:trPr>
        <w:tc>
          <w:tcPr>
            <w:tcW w:w="4030" w:type="dxa"/>
            <w:tcBorders>
              <w:top w:val="single" w:sz="24" w:space="0" w:color="auto"/>
            </w:tcBorders>
          </w:tcPr>
          <w:p w14:paraId="11E1CBE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E593CA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B7D5BCC" w14:textId="77777777" w:rsidTr="00A20BEE">
        <w:trPr>
          <w:cantSplit/>
          <w:trHeight w:val="498"/>
        </w:trPr>
        <w:tc>
          <w:tcPr>
            <w:tcW w:w="4030" w:type="dxa"/>
          </w:tcPr>
          <w:p w14:paraId="71926D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 stalnega prebivališča</w:t>
            </w:r>
          </w:p>
        </w:tc>
        <w:tc>
          <w:tcPr>
            <w:tcW w:w="4829" w:type="dxa"/>
            <w:tcBorders>
              <w:left w:val="nil"/>
            </w:tcBorders>
          </w:tcPr>
          <w:p w14:paraId="196ED2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960A7C5" w14:textId="77777777" w:rsidTr="00A20BEE">
        <w:trPr>
          <w:cantSplit/>
          <w:trHeight w:val="498"/>
        </w:trPr>
        <w:tc>
          <w:tcPr>
            <w:tcW w:w="4030" w:type="dxa"/>
          </w:tcPr>
          <w:p w14:paraId="23376C7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2049C6E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C11033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53B515DE"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514CB06"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pravnih oseb v lastništvu ponudnika</w:t>
      </w:r>
    </w:p>
    <w:p w14:paraId="69BD9C2A"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2317D92" w14:textId="77777777" w:rsidTr="00A20BEE">
        <w:trPr>
          <w:cantSplit/>
          <w:trHeight w:val="498"/>
        </w:trPr>
        <w:tc>
          <w:tcPr>
            <w:tcW w:w="4030" w:type="dxa"/>
            <w:tcBorders>
              <w:top w:val="single" w:sz="24" w:space="0" w:color="auto"/>
            </w:tcBorders>
          </w:tcPr>
          <w:p w14:paraId="2A1CE22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311DE045"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6A97BD1" w14:textId="77777777" w:rsidTr="00A20BEE">
        <w:trPr>
          <w:cantSplit/>
          <w:trHeight w:val="498"/>
        </w:trPr>
        <w:tc>
          <w:tcPr>
            <w:tcW w:w="4030" w:type="dxa"/>
          </w:tcPr>
          <w:p w14:paraId="1FAB475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08DBE3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832CC2B" w14:textId="77777777" w:rsidTr="00A20BEE">
        <w:trPr>
          <w:cantSplit/>
          <w:trHeight w:val="498"/>
        </w:trPr>
        <w:tc>
          <w:tcPr>
            <w:tcW w:w="4030" w:type="dxa"/>
          </w:tcPr>
          <w:p w14:paraId="5EFFE6E7"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1A4A0E0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2607E6E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7EA8163" w14:textId="77777777" w:rsidTr="00A20BEE">
        <w:trPr>
          <w:cantSplit/>
          <w:trHeight w:val="498"/>
        </w:trPr>
        <w:tc>
          <w:tcPr>
            <w:tcW w:w="4030" w:type="dxa"/>
          </w:tcPr>
          <w:p w14:paraId="6FCF5EB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01709A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6D4ED9B" w14:textId="77777777" w:rsidTr="00A20BEE">
        <w:trPr>
          <w:cantSplit/>
          <w:trHeight w:val="498"/>
        </w:trPr>
        <w:tc>
          <w:tcPr>
            <w:tcW w:w="4030" w:type="dxa"/>
          </w:tcPr>
          <w:p w14:paraId="5A72A90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7BCC473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1AC516B"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1ABC1DE3" w14:textId="77777777" w:rsidR="00E71192" w:rsidRPr="005A1395" w:rsidRDefault="00E71192" w:rsidP="00C47B22">
      <w:pPr>
        <w:spacing w:after="0" w:line="276" w:lineRule="auto"/>
        <w:jc w:val="both"/>
        <w:rPr>
          <w:rFonts w:ascii="Garamond" w:eastAsia="Calibri" w:hAnsi="Garamond" w:cs="Times New Roman"/>
          <w:b/>
          <w:sz w:val="24"/>
          <w:szCs w:val="24"/>
          <w:lang w:eastAsia="sl-SI"/>
        </w:rPr>
      </w:pPr>
    </w:p>
    <w:p w14:paraId="3DD340CB" w14:textId="77777777" w:rsidR="00E71192" w:rsidRPr="005A1395"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družbah, za katere se po določbah zakona, ki ureja gospodarske družbe, šteje, da so povezane družbe s ponudnikom</w:t>
      </w:r>
    </w:p>
    <w:p w14:paraId="6C696F7B"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3A4E7B96" w14:textId="77777777" w:rsidTr="00A20BEE">
        <w:trPr>
          <w:cantSplit/>
          <w:trHeight w:val="498"/>
        </w:trPr>
        <w:tc>
          <w:tcPr>
            <w:tcW w:w="4030" w:type="dxa"/>
            <w:tcBorders>
              <w:top w:val="single" w:sz="24" w:space="0" w:color="auto"/>
            </w:tcBorders>
          </w:tcPr>
          <w:p w14:paraId="23E6A35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14:paraId="621427F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F505DB3" w14:textId="77777777" w:rsidTr="00A20BEE">
        <w:trPr>
          <w:cantSplit/>
          <w:trHeight w:val="498"/>
        </w:trPr>
        <w:tc>
          <w:tcPr>
            <w:tcW w:w="4030" w:type="dxa"/>
          </w:tcPr>
          <w:p w14:paraId="6FE7F43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308FFF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4F9CC58" w14:textId="77777777" w:rsidTr="00A20BEE">
        <w:trPr>
          <w:cantSplit/>
          <w:trHeight w:val="498"/>
        </w:trPr>
        <w:tc>
          <w:tcPr>
            <w:tcW w:w="4030" w:type="dxa"/>
          </w:tcPr>
          <w:p w14:paraId="69276B4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Vrsta povezave/delež lastništva</w:t>
            </w:r>
          </w:p>
        </w:tc>
        <w:tc>
          <w:tcPr>
            <w:tcW w:w="4829" w:type="dxa"/>
            <w:tcBorders>
              <w:left w:val="nil"/>
            </w:tcBorders>
          </w:tcPr>
          <w:p w14:paraId="284C498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11AEAB9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A5FD4E3" w14:textId="77777777" w:rsidTr="00A20BEE">
        <w:trPr>
          <w:cantSplit/>
          <w:trHeight w:val="498"/>
        </w:trPr>
        <w:tc>
          <w:tcPr>
            <w:tcW w:w="4030" w:type="dxa"/>
          </w:tcPr>
          <w:p w14:paraId="2E213BE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4C0441D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269AC1C8" w14:textId="77777777" w:rsidTr="00A20BEE">
        <w:trPr>
          <w:cantSplit/>
          <w:trHeight w:val="498"/>
        </w:trPr>
        <w:tc>
          <w:tcPr>
            <w:tcW w:w="4030" w:type="dxa"/>
          </w:tcPr>
          <w:p w14:paraId="2976F0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52EB43F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A08DCD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610CED02"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47ED5BD0"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77E81E9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Izjavljam, da sem kot fizične osebe - udeležence v lastništvu ponudnika navedel:</w:t>
      </w:r>
    </w:p>
    <w:p w14:paraId="1EEA7381"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5DDE07"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xml:space="preserve"> oseb</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31B74E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2F61A5C1"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020A80A"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0FDB7A0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E60635"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p w14:paraId="20891604"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3D315FED" w14:textId="77777777" w:rsidTr="00A20BEE">
        <w:tc>
          <w:tcPr>
            <w:tcW w:w="5495" w:type="dxa"/>
          </w:tcPr>
          <w:p w14:paraId="461E6D8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185D626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519431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56C280D9" w14:textId="77777777" w:rsidTr="00A20BEE">
        <w:tc>
          <w:tcPr>
            <w:tcW w:w="5495" w:type="dxa"/>
          </w:tcPr>
          <w:p w14:paraId="2A39E97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0ABEDA1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7ED5D766"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5A1395" w:rsidSect="008B4A76">
      <w:headerReference w:type="default"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F3AA" w14:textId="77777777" w:rsidR="00C41064" w:rsidRDefault="00C41064" w:rsidP="002D10A1">
      <w:pPr>
        <w:spacing w:after="0" w:line="240" w:lineRule="auto"/>
      </w:pPr>
      <w:r>
        <w:separator/>
      </w:r>
    </w:p>
  </w:endnote>
  <w:endnote w:type="continuationSeparator" w:id="0">
    <w:p w14:paraId="191D6BD3" w14:textId="77777777" w:rsidR="00C41064" w:rsidRDefault="00C41064"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EB Garamond">
    <w:altName w:val="Calibri"/>
    <w:charset w:val="00"/>
    <w:family w:val="auto"/>
    <w:pitch w:val="variable"/>
    <w:sig w:usb0="E00002FF" w:usb1="02000413" w:usb2="00000000" w:usb3="00000000" w:csb0="0000019F" w:csb1="00000000"/>
  </w:font>
  <w:font w:name="ArialMT">
    <w:altName w:val="Arial"/>
    <w:charset w:val="EE"/>
    <w:family w:val="swiss"/>
    <w:pitch w:val="default"/>
  </w:font>
  <w:font w:name="Calibri,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412182"/>
      <w:docPartObj>
        <w:docPartGallery w:val="Page Numbers (Bottom of Page)"/>
        <w:docPartUnique/>
      </w:docPartObj>
    </w:sdtPr>
    <w:sdtEndPr>
      <w:rPr>
        <w:rFonts w:ascii="Garamond" w:hAnsi="Garamond"/>
      </w:rPr>
    </w:sdtEndPr>
    <w:sdtContent>
      <w:p w14:paraId="04BC1826" w14:textId="77777777" w:rsidR="00C41064" w:rsidRDefault="00C41064">
        <w:pPr>
          <w:pStyle w:val="Noga"/>
          <w:jc w:val="center"/>
          <w:rPr>
            <w:rFonts w:ascii="Garamond" w:hAnsi="Garamond"/>
            <w:sz w:val="20"/>
            <w:szCs w:val="20"/>
          </w:rPr>
        </w:pPr>
      </w:p>
      <w:p w14:paraId="3EF725D3" w14:textId="77777777" w:rsidR="00C41064" w:rsidRPr="007530C1" w:rsidRDefault="00C41064">
        <w:pPr>
          <w:pStyle w:val="Noga"/>
          <w:jc w:val="center"/>
          <w:rPr>
            <w:rFonts w:ascii="Garamond" w:hAnsi="Garamond"/>
          </w:rPr>
        </w:pPr>
        <w:r w:rsidRPr="007530C1">
          <w:rPr>
            <w:rFonts w:ascii="Garamond" w:hAnsi="Garamond"/>
          </w:rPr>
          <w:fldChar w:fldCharType="begin"/>
        </w:r>
        <w:r w:rsidRPr="007530C1">
          <w:rPr>
            <w:rFonts w:ascii="Garamond" w:hAnsi="Garamond"/>
          </w:rPr>
          <w:instrText>PAGE   \* MERGEFORMAT</w:instrText>
        </w:r>
        <w:r w:rsidRPr="007530C1">
          <w:rPr>
            <w:rFonts w:ascii="Garamond" w:hAnsi="Garamond"/>
          </w:rPr>
          <w:fldChar w:fldCharType="separate"/>
        </w:r>
        <w:r>
          <w:rPr>
            <w:rFonts w:ascii="Garamond" w:hAnsi="Garamond"/>
            <w:noProof/>
          </w:rPr>
          <w:t>53</w:t>
        </w:r>
        <w:r w:rsidRPr="007530C1">
          <w:rPr>
            <w:rFonts w:ascii="Garamond" w:hAnsi="Garamond"/>
          </w:rPr>
          <w:fldChar w:fldCharType="end"/>
        </w:r>
      </w:p>
    </w:sdtContent>
  </w:sdt>
  <w:p w14:paraId="2A72D616" w14:textId="77777777" w:rsidR="00C41064" w:rsidRDefault="00C410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B2C6" w14:textId="77777777" w:rsidR="00C41064" w:rsidRDefault="00C41064" w:rsidP="002D10A1">
      <w:pPr>
        <w:spacing w:after="0" w:line="240" w:lineRule="auto"/>
      </w:pPr>
      <w:r>
        <w:separator/>
      </w:r>
    </w:p>
  </w:footnote>
  <w:footnote w:type="continuationSeparator" w:id="0">
    <w:p w14:paraId="0A6BA977" w14:textId="77777777" w:rsidR="00C41064" w:rsidRDefault="00C41064" w:rsidP="002D10A1">
      <w:pPr>
        <w:spacing w:after="0" w:line="240" w:lineRule="auto"/>
      </w:pPr>
      <w:r>
        <w:continuationSeparator/>
      </w:r>
    </w:p>
  </w:footnote>
  <w:footnote w:id="1">
    <w:p w14:paraId="757B168B" w14:textId="77777777" w:rsidR="00C41064" w:rsidRPr="00155DC3" w:rsidRDefault="00C41064"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0E1CBC00" w14:textId="77777777" w:rsidR="00C41064" w:rsidRPr="003C1384" w:rsidRDefault="00C41064"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7F64F5E2" w14:textId="77777777" w:rsidR="00C41064" w:rsidRPr="002E5A3D" w:rsidRDefault="00C41064"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F39CD8B" w14:textId="77777777" w:rsidR="00C41064" w:rsidRPr="002E5A3D" w:rsidRDefault="00C41064"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478F43CF" w14:textId="77777777" w:rsidR="00C41064" w:rsidRPr="002600B5" w:rsidRDefault="00C41064" w:rsidP="00E71192">
      <w:pPr>
        <w:rPr>
          <w:rFonts w:ascii="Calibri" w:hAnsi="Calibri"/>
          <w:sz w:val="18"/>
          <w:szCs w:val="18"/>
        </w:rPr>
      </w:pPr>
    </w:p>
    <w:p w14:paraId="5E292EC5" w14:textId="77777777" w:rsidR="00C41064" w:rsidRPr="002600B5" w:rsidRDefault="00C41064" w:rsidP="00E71192">
      <w:pPr>
        <w:pStyle w:val="Sprotnaopomba-besedilo"/>
        <w:rPr>
          <w:rFonts w:ascii="Calibri" w:hAnsi="Calibri"/>
          <w:sz w:val="18"/>
          <w:szCs w:val="18"/>
          <w:lang w:val="es-ES"/>
        </w:rPr>
      </w:pPr>
    </w:p>
  </w:footnote>
  <w:footnote w:id="5">
    <w:p w14:paraId="6CF41BD9" w14:textId="77777777" w:rsidR="00C41064" w:rsidRPr="00A6260D" w:rsidRDefault="00C41064"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D264" w14:textId="2B314494" w:rsidR="00C41064" w:rsidRPr="00E3334F" w:rsidRDefault="00C41064"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091-33-1/22</w:t>
    </w:r>
  </w:p>
  <w:p w14:paraId="087214DB" w14:textId="77777777" w:rsidR="00C41064" w:rsidRDefault="00C41064"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F42BE1"/>
    <w:multiLevelType w:val="hybridMultilevel"/>
    <w:tmpl w:val="23F85540"/>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064A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A11"/>
    <w:multiLevelType w:val="hybridMultilevel"/>
    <w:tmpl w:val="C0CC0088"/>
    <w:lvl w:ilvl="0" w:tplc="CF520D4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427C66"/>
    <w:multiLevelType w:val="hybridMultilevel"/>
    <w:tmpl w:val="BCF6B4F8"/>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9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AC4654"/>
    <w:multiLevelType w:val="hybridMultilevel"/>
    <w:tmpl w:val="0BDE852E"/>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2" w15:restartNumberingAfterBreak="0">
    <w:nsid w:val="357C01F7"/>
    <w:multiLevelType w:val="hybridMultilevel"/>
    <w:tmpl w:val="449EB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E40D00"/>
    <w:multiLevelType w:val="hybridMultilevel"/>
    <w:tmpl w:val="1A8E113A"/>
    <w:lvl w:ilvl="0" w:tplc="B57E30FA">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284C3B"/>
    <w:multiLevelType w:val="hybridMultilevel"/>
    <w:tmpl w:val="DBE8FE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CE3A3B"/>
    <w:multiLevelType w:val="multilevel"/>
    <w:tmpl w:val="8FAC3F8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9"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0"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816887"/>
    <w:multiLevelType w:val="hybridMultilevel"/>
    <w:tmpl w:val="51C44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9122AB"/>
    <w:multiLevelType w:val="hybridMultilevel"/>
    <w:tmpl w:val="4BC41EC0"/>
    <w:lvl w:ilvl="0" w:tplc="19EA6F74">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3210172"/>
    <w:multiLevelType w:val="hybridMultilevel"/>
    <w:tmpl w:val="1DA6B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6" w15:restartNumberingAfterBreak="0">
    <w:nsid w:val="454709C3"/>
    <w:multiLevelType w:val="hybridMultilevel"/>
    <w:tmpl w:val="796C8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9"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41"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5B6A58"/>
    <w:multiLevelType w:val="hybridMultilevel"/>
    <w:tmpl w:val="5900BA7C"/>
    <w:lvl w:ilvl="0" w:tplc="D58ACAF0">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tentative="1">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4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2A93AA1"/>
    <w:multiLevelType w:val="hybridMultilevel"/>
    <w:tmpl w:val="BF0CADB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CF6796C"/>
    <w:multiLevelType w:val="hybridMultilevel"/>
    <w:tmpl w:val="85CEAD6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707378"/>
    <w:multiLevelType w:val="hybridMultilevel"/>
    <w:tmpl w:val="BD12D5E4"/>
    <w:lvl w:ilvl="0" w:tplc="04240005">
      <w:start w:val="1"/>
      <w:numFmt w:val="bullet"/>
      <w:lvlText w:val=""/>
      <w:lvlJc w:val="left"/>
      <w:pPr>
        <w:ind w:left="720" w:hanging="360"/>
      </w:pPr>
      <w:rPr>
        <w:rFonts w:ascii="Wingdings" w:hAnsi="Wingdings" w:hint="default"/>
      </w:rPr>
    </w:lvl>
    <w:lvl w:ilvl="1" w:tplc="2974A2C0">
      <w:start w:val="2"/>
      <w:numFmt w:val="bullet"/>
      <w:lvlText w:val="•"/>
      <w:lvlJc w:val="left"/>
      <w:pPr>
        <w:ind w:left="1440" w:hanging="360"/>
      </w:pPr>
      <w:rPr>
        <w:rFonts w:ascii="Garamond" w:eastAsiaTheme="minorHAnsi" w:hAnsi="Garamond"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2" w15:restartNumberingAfterBreak="0">
    <w:nsid w:val="73A26794"/>
    <w:multiLevelType w:val="hybridMultilevel"/>
    <w:tmpl w:val="AD24AE04"/>
    <w:lvl w:ilvl="0" w:tplc="7FBE1AB0">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79603A13"/>
    <w:multiLevelType w:val="hybridMultilevel"/>
    <w:tmpl w:val="40960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1606606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449410">
    <w:abstractNumId w:val="46"/>
  </w:num>
  <w:num w:numId="3" w16cid:durableId="1341814282">
    <w:abstractNumId w:val="20"/>
  </w:num>
  <w:num w:numId="4" w16cid:durableId="1916816893">
    <w:abstractNumId w:val="42"/>
  </w:num>
  <w:num w:numId="5" w16cid:durableId="1820488609">
    <w:abstractNumId w:val="3"/>
  </w:num>
  <w:num w:numId="6" w16cid:durableId="563953828">
    <w:abstractNumId w:val="56"/>
  </w:num>
  <w:num w:numId="7" w16cid:durableId="1794054391">
    <w:abstractNumId w:val="44"/>
  </w:num>
  <w:num w:numId="8" w16cid:durableId="928000790">
    <w:abstractNumId w:val="19"/>
  </w:num>
  <w:num w:numId="9" w16cid:durableId="1957371839">
    <w:abstractNumId w:val="39"/>
  </w:num>
  <w:num w:numId="10" w16cid:durableId="1827090294">
    <w:abstractNumId w:val="35"/>
  </w:num>
  <w:num w:numId="11" w16cid:durableId="979385176">
    <w:abstractNumId w:val="1"/>
  </w:num>
  <w:num w:numId="12" w16cid:durableId="650643835">
    <w:abstractNumId w:val="40"/>
  </w:num>
  <w:num w:numId="13" w16cid:durableId="1536306181">
    <w:abstractNumId w:val="21"/>
  </w:num>
  <w:num w:numId="14" w16cid:durableId="329993466">
    <w:abstractNumId w:val="30"/>
  </w:num>
  <w:num w:numId="15" w16cid:durableId="2109155560">
    <w:abstractNumId w:val="26"/>
  </w:num>
  <w:num w:numId="16" w16cid:durableId="2032341726">
    <w:abstractNumId w:val="51"/>
  </w:num>
  <w:num w:numId="17" w16cid:durableId="910777275">
    <w:abstractNumId w:val="47"/>
  </w:num>
  <w:num w:numId="18" w16cid:durableId="146479699">
    <w:abstractNumId w:val="37"/>
  </w:num>
  <w:num w:numId="19" w16cid:durableId="159173936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8235820">
    <w:abstractNumId w:val="33"/>
  </w:num>
  <w:num w:numId="21" w16cid:durableId="100611576">
    <w:abstractNumId w:val="52"/>
  </w:num>
  <w:num w:numId="22" w16cid:durableId="374157189">
    <w:abstractNumId w:val="18"/>
  </w:num>
  <w:num w:numId="23" w16cid:durableId="1506555014">
    <w:abstractNumId w:val="10"/>
  </w:num>
  <w:num w:numId="24" w16cid:durableId="21445129">
    <w:abstractNumId w:val="14"/>
  </w:num>
  <w:num w:numId="25" w16cid:durableId="1686859835">
    <w:abstractNumId w:val="29"/>
  </w:num>
  <w:num w:numId="26" w16cid:durableId="987050324">
    <w:abstractNumId w:val="50"/>
  </w:num>
  <w:num w:numId="27" w16cid:durableId="1899634328">
    <w:abstractNumId w:val="2"/>
  </w:num>
  <w:num w:numId="28" w16cid:durableId="1301501542">
    <w:abstractNumId w:val="9"/>
  </w:num>
  <w:num w:numId="29" w16cid:durableId="254552794">
    <w:abstractNumId w:val="7"/>
  </w:num>
  <w:num w:numId="30" w16cid:durableId="1181581082">
    <w:abstractNumId w:val="27"/>
  </w:num>
  <w:num w:numId="31" w16cid:durableId="1398017076">
    <w:abstractNumId w:val="24"/>
  </w:num>
  <w:num w:numId="32" w16cid:durableId="1689790070">
    <w:abstractNumId w:val="13"/>
  </w:num>
  <w:num w:numId="33" w16cid:durableId="1977567974">
    <w:abstractNumId w:val="16"/>
  </w:num>
  <w:num w:numId="34" w16cid:durableId="647904275">
    <w:abstractNumId w:val="38"/>
  </w:num>
  <w:num w:numId="35" w16cid:durableId="318270549">
    <w:abstractNumId w:val="17"/>
  </w:num>
  <w:num w:numId="36" w16cid:durableId="1874339187">
    <w:abstractNumId w:val="31"/>
  </w:num>
  <w:num w:numId="37" w16cid:durableId="638999210">
    <w:abstractNumId w:val="45"/>
  </w:num>
  <w:num w:numId="38" w16cid:durableId="327095727">
    <w:abstractNumId w:val="36"/>
  </w:num>
  <w:num w:numId="39" w16cid:durableId="1240943299">
    <w:abstractNumId w:val="5"/>
  </w:num>
  <w:num w:numId="40" w16cid:durableId="1492596302">
    <w:abstractNumId w:val="57"/>
  </w:num>
  <w:num w:numId="41" w16cid:durableId="454257014">
    <w:abstractNumId w:val="41"/>
  </w:num>
  <w:num w:numId="42" w16cid:durableId="1017193256">
    <w:abstractNumId w:val="28"/>
  </w:num>
  <w:num w:numId="43" w16cid:durableId="2139180888">
    <w:abstractNumId w:val="48"/>
  </w:num>
  <w:num w:numId="44" w16cid:durableId="1141574044">
    <w:abstractNumId w:val="49"/>
  </w:num>
  <w:num w:numId="45" w16cid:durableId="1172797214">
    <w:abstractNumId w:val="23"/>
  </w:num>
  <w:num w:numId="46" w16cid:durableId="2101560372">
    <w:abstractNumId w:val="8"/>
  </w:num>
  <w:num w:numId="47" w16cid:durableId="1999070112">
    <w:abstractNumId w:val="34"/>
  </w:num>
  <w:num w:numId="48" w16cid:durableId="1254125228">
    <w:abstractNumId w:val="4"/>
  </w:num>
  <w:num w:numId="49" w16cid:durableId="1843276269">
    <w:abstractNumId w:val="15"/>
  </w:num>
  <w:num w:numId="50" w16cid:durableId="1583836429">
    <w:abstractNumId w:val="11"/>
  </w:num>
  <w:num w:numId="51" w16cid:durableId="1696073634">
    <w:abstractNumId w:val="53"/>
  </w:num>
  <w:num w:numId="52" w16cid:durableId="19868607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60045464">
    <w:abstractNumId w:val="43"/>
  </w:num>
  <w:num w:numId="54" w16cid:durableId="2086299170">
    <w:abstractNumId w:val="6"/>
  </w:num>
  <w:num w:numId="55" w16cid:durableId="1932467243">
    <w:abstractNumId w:val="55"/>
  </w:num>
  <w:num w:numId="56" w16cid:durableId="629627091">
    <w:abstractNumId w:val="22"/>
  </w:num>
  <w:num w:numId="57" w16cid:durableId="506677988">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A71"/>
    <w:rsid w:val="00005234"/>
    <w:rsid w:val="00006BAD"/>
    <w:rsid w:val="000079C0"/>
    <w:rsid w:val="000105C1"/>
    <w:rsid w:val="00010C85"/>
    <w:rsid w:val="00011529"/>
    <w:rsid w:val="0001229B"/>
    <w:rsid w:val="00012C10"/>
    <w:rsid w:val="000143C6"/>
    <w:rsid w:val="000149DE"/>
    <w:rsid w:val="000151DA"/>
    <w:rsid w:val="00015B5D"/>
    <w:rsid w:val="00015FB3"/>
    <w:rsid w:val="0001771E"/>
    <w:rsid w:val="00017C76"/>
    <w:rsid w:val="00020FFD"/>
    <w:rsid w:val="00021CA2"/>
    <w:rsid w:val="00022182"/>
    <w:rsid w:val="00022F51"/>
    <w:rsid w:val="000238F0"/>
    <w:rsid w:val="00023AF7"/>
    <w:rsid w:val="000243F0"/>
    <w:rsid w:val="0002520B"/>
    <w:rsid w:val="00026013"/>
    <w:rsid w:val="00026137"/>
    <w:rsid w:val="000262D5"/>
    <w:rsid w:val="00026BF8"/>
    <w:rsid w:val="00026D38"/>
    <w:rsid w:val="00027135"/>
    <w:rsid w:val="00027D80"/>
    <w:rsid w:val="00031377"/>
    <w:rsid w:val="00031839"/>
    <w:rsid w:val="00031BB1"/>
    <w:rsid w:val="000348E2"/>
    <w:rsid w:val="00034BEB"/>
    <w:rsid w:val="00037020"/>
    <w:rsid w:val="00037A0B"/>
    <w:rsid w:val="000406E6"/>
    <w:rsid w:val="00040AE7"/>
    <w:rsid w:val="00040BC5"/>
    <w:rsid w:val="00041F07"/>
    <w:rsid w:val="00042088"/>
    <w:rsid w:val="000428A3"/>
    <w:rsid w:val="00042F58"/>
    <w:rsid w:val="00043308"/>
    <w:rsid w:val="00043597"/>
    <w:rsid w:val="00043902"/>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BCD"/>
    <w:rsid w:val="00077DF0"/>
    <w:rsid w:val="0008116F"/>
    <w:rsid w:val="00082C76"/>
    <w:rsid w:val="0008338B"/>
    <w:rsid w:val="0008471B"/>
    <w:rsid w:val="0009102B"/>
    <w:rsid w:val="00091D6F"/>
    <w:rsid w:val="000930A0"/>
    <w:rsid w:val="000936D1"/>
    <w:rsid w:val="00093BE9"/>
    <w:rsid w:val="000946BC"/>
    <w:rsid w:val="00094FA6"/>
    <w:rsid w:val="00096106"/>
    <w:rsid w:val="000967EE"/>
    <w:rsid w:val="0009727D"/>
    <w:rsid w:val="000974AE"/>
    <w:rsid w:val="000A0E9C"/>
    <w:rsid w:val="000A27FE"/>
    <w:rsid w:val="000A3643"/>
    <w:rsid w:val="000A40EA"/>
    <w:rsid w:val="000A41A4"/>
    <w:rsid w:val="000A431C"/>
    <w:rsid w:val="000A4D1B"/>
    <w:rsid w:val="000A5138"/>
    <w:rsid w:val="000A5EBD"/>
    <w:rsid w:val="000A77DB"/>
    <w:rsid w:val="000A783F"/>
    <w:rsid w:val="000B32A4"/>
    <w:rsid w:val="000B3B55"/>
    <w:rsid w:val="000B583C"/>
    <w:rsid w:val="000B639A"/>
    <w:rsid w:val="000C2D10"/>
    <w:rsid w:val="000C3279"/>
    <w:rsid w:val="000C509C"/>
    <w:rsid w:val="000C64BC"/>
    <w:rsid w:val="000C7640"/>
    <w:rsid w:val="000C78EF"/>
    <w:rsid w:val="000D1CAB"/>
    <w:rsid w:val="000D1DDD"/>
    <w:rsid w:val="000D3C74"/>
    <w:rsid w:val="000D3FC5"/>
    <w:rsid w:val="000D474A"/>
    <w:rsid w:val="000D786E"/>
    <w:rsid w:val="000E24A7"/>
    <w:rsid w:val="000E323D"/>
    <w:rsid w:val="000E5DC6"/>
    <w:rsid w:val="000E6E96"/>
    <w:rsid w:val="000E7026"/>
    <w:rsid w:val="000E725F"/>
    <w:rsid w:val="000E7DB3"/>
    <w:rsid w:val="000F0583"/>
    <w:rsid w:val="000F09A4"/>
    <w:rsid w:val="000F17BE"/>
    <w:rsid w:val="000F23CD"/>
    <w:rsid w:val="000F2512"/>
    <w:rsid w:val="000F3C7D"/>
    <w:rsid w:val="000F593A"/>
    <w:rsid w:val="000F77EC"/>
    <w:rsid w:val="0010013C"/>
    <w:rsid w:val="00100A2C"/>
    <w:rsid w:val="001011D0"/>
    <w:rsid w:val="001018FB"/>
    <w:rsid w:val="00102C0C"/>
    <w:rsid w:val="001033D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430D"/>
    <w:rsid w:val="00124D8E"/>
    <w:rsid w:val="00124F20"/>
    <w:rsid w:val="0012578C"/>
    <w:rsid w:val="001266AF"/>
    <w:rsid w:val="00127140"/>
    <w:rsid w:val="0013063B"/>
    <w:rsid w:val="001307A5"/>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57CC6"/>
    <w:rsid w:val="00160090"/>
    <w:rsid w:val="001608FF"/>
    <w:rsid w:val="001629D6"/>
    <w:rsid w:val="0016400E"/>
    <w:rsid w:val="00164849"/>
    <w:rsid w:val="00164D64"/>
    <w:rsid w:val="0016544D"/>
    <w:rsid w:val="00165723"/>
    <w:rsid w:val="00166BCE"/>
    <w:rsid w:val="00170D4B"/>
    <w:rsid w:val="00172888"/>
    <w:rsid w:val="00173BA2"/>
    <w:rsid w:val="00173BC7"/>
    <w:rsid w:val="00174E4E"/>
    <w:rsid w:val="001770B8"/>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49F"/>
    <w:rsid w:val="0019762F"/>
    <w:rsid w:val="001A1221"/>
    <w:rsid w:val="001A2099"/>
    <w:rsid w:val="001A2D9E"/>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1C57"/>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17E"/>
    <w:rsid w:val="001E33CB"/>
    <w:rsid w:val="001E38FE"/>
    <w:rsid w:val="001E40A8"/>
    <w:rsid w:val="001E4A6F"/>
    <w:rsid w:val="001E5AD4"/>
    <w:rsid w:val="001E6860"/>
    <w:rsid w:val="001E6B15"/>
    <w:rsid w:val="001E7776"/>
    <w:rsid w:val="001F0721"/>
    <w:rsid w:val="001F10B7"/>
    <w:rsid w:val="001F276A"/>
    <w:rsid w:val="001F2FCA"/>
    <w:rsid w:val="001F4D7F"/>
    <w:rsid w:val="001F5B69"/>
    <w:rsid w:val="001F6141"/>
    <w:rsid w:val="001F76DD"/>
    <w:rsid w:val="001F797C"/>
    <w:rsid w:val="00201809"/>
    <w:rsid w:val="00203260"/>
    <w:rsid w:val="00206020"/>
    <w:rsid w:val="0020706E"/>
    <w:rsid w:val="00210F37"/>
    <w:rsid w:val="002112FF"/>
    <w:rsid w:val="00211D11"/>
    <w:rsid w:val="00211E8C"/>
    <w:rsid w:val="00212530"/>
    <w:rsid w:val="002140A0"/>
    <w:rsid w:val="00214482"/>
    <w:rsid w:val="00214730"/>
    <w:rsid w:val="0021549A"/>
    <w:rsid w:val="00217141"/>
    <w:rsid w:val="002204EE"/>
    <w:rsid w:val="00221066"/>
    <w:rsid w:val="0022412F"/>
    <w:rsid w:val="002247B3"/>
    <w:rsid w:val="00225AF7"/>
    <w:rsid w:val="00225E75"/>
    <w:rsid w:val="00227DA3"/>
    <w:rsid w:val="00231591"/>
    <w:rsid w:val="002317C1"/>
    <w:rsid w:val="00231B7B"/>
    <w:rsid w:val="0023200C"/>
    <w:rsid w:val="002332E6"/>
    <w:rsid w:val="00234B16"/>
    <w:rsid w:val="00236090"/>
    <w:rsid w:val="0023774A"/>
    <w:rsid w:val="0024266C"/>
    <w:rsid w:val="002428C3"/>
    <w:rsid w:val="00242D02"/>
    <w:rsid w:val="00242EC7"/>
    <w:rsid w:val="00243E24"/>
    <w:rsid w:val="002440C4"/>
    <w:rsid w:val="002464B6"/>
    <w:rsid w:val="00246AA1"/>
    <w:rsid w:val="00247138"/>
    <w:rsid w:val="002478CD"/>
    <w:rsid w:val="002514C8"/>
    <w:rsid w:val="00252433"/>
    <w:rsid w:val="00252967"/>
    <w:rsid w:val="00254224"/>
    <w:rsid w:val="0025455A"/>
    <w:rsid w:val="00256007"/>
    <w:rsid w:val="002570BA"/>
    <w:rsid w:val="00257EE0"/>
    <w:rsid w:val="00260874"/>
    <w:rsid w:val="002619EB"/>
    <w:rsid w:val="00264BC5"/>
    <w:rsid w:val="00265026"/>
    <w:rsid w:val="00265498"/>
    <w:rsid w:val="00265844"/>
    <w:rsid w:val="00267F98"/>
    <w:rsid w:val="00267FCE"/>
    <w:rsid w:val="002702A8"/>
    <w:rsid w:val="00271C27"/>
    <w:rsid w:val="002734EB"/>
    <w:rsid w:val="0027411D"/>
    <w:rsid w:val="0027654B"/>
    <w:rsid w:val="00280663"/>
    <w:rsid w:val="0028148D"/>
    <w:rsid w:val="00281F9F"/>
    <w:rsid w:val="00282B01"/>
    <w:rsid w:val="00283F0B"/>
    <w:rsid w:val="00290C78"/>
    <w:rsid w:val="00290FEF"/>
    <w:rsid w:val="00291FAD"/>
    <w:rsid w:val="00292BFE"/>
    <w:rsid w:val="00292D94"/>
    <w:rsid w:val="00293838"/>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2BCC"/>
    <w:rsid w:val="002D610F"/>
    <w:rsid w:val="002D620F"/>
    <w:rsid w:val="002D71A2"/>
    <w:rsid w:val="002E169D"/>
    <w:rsid w:val="002E1F57"/>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6D3F"/>
    <w:rsid w:val="00306F04"/>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C9E"/>
    <w:rsid w:val="00331D3D"/>
    <w:rsid w:val="0033564F"/>
    <w:rsid w:val="00335C66"/>
    <w:rsid w:val="00335DE1"/>
    <w:rsid w:val="00335F67"/>
    <w:rsid w:val="00336003"/>
    <w:rsid w:val="0033609F"/>
    <w:rsid w:val="003365B4"/>
    <w:rsid w:val="00337759"/>
    <w:rsid w:val="00340475"/>
    <w:rsid w:val="00342008"/>
    <w:rsid w:val="00343201"/>
    <w:rsid w:val="00343319"/>
    <w:rsid w:val="00343D3D"/>
    <w:rsid w:val="003445E7"/>
    <w:rsid w:val="003446A1"/>
    <w:rsid w:val="00344BA3"/>
    <w:rsid w:val="00344F2D"/>
    <w:rsid w:val="00345D54"/>
    <w:rsid w:val="003469F0"/>
    <w:rsid w:val="00347033"/>
    <w:rsid w:val="0034732C"/>
    <w:rsid w:val="00347840"/>
    <w:rsid w:val="003503BA"/>
    <w:rsid w:val="003506CA"/>
    <w:rsid w:val="00350A16"/>
    <w:rsid w:val="00351AE5"/>
    <w:rsid w:val="003521AF"/>
    <w:rsid w:val="00352721"/>
    <w:rsid w:val="003527AD"/>
    <w:rsid w:val="00352AF4"/>
    <w:rsid w:val="0035368C"/>
    <w:rsid w:val="003554B3"/>
    <w:rsid w:val="00355713"/>
    <w:rsid w:val="00355B57"/>
    <w:rsid w:val="0035798F"/>
    <w:rsid w:val="00357A64"/>
    <w:rsid w:val="00360F05"/>
    <w:rsid w:val="00362650"/>
    <w:rsid w:val="003640A3"/>
    <w:rsid w:val="003643E6"/>
    <w:rsid w:val="003646F5"/>
    <w:rsid w:val="00365D6C"/>
    <w:rsid w:val="00366F1B"/>
    <w:rsid w:val="00370BD3"/>
    <w:rsid w:val="0037170D"/>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004"/>
    <w:rsid w:val="003A5D06"/>
    <w:rsid w:val="003A66F2"/>
    <w:rsid w:val="003A6B71"/>
    <w:rsid w:val="003A7632"/>
    <w:rsid w:val="003A76E6"/>
    <w:rsid w:val="003A7C9C"/>
    <w:rsid w:val="003A7F70"/>
    <w:rsid w:val="003B06EB"/>
    <w:rsid w:val="003B16B8"/>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214D"/>
    <w:rsid w:val="003E300F"/>
    <w:rsid w:val="003E3153"/>
    <w:rsid w:val="003E3420"/>
    <w:rsid w:val="003E3B70"/>
    <w:rsid w:val="003E5142"/>
    <w:rsid w:val="003E7163"/>
    <w:rsid w:val="003E7810"/>
    <w:rsid w:val="003F0C29"/>
    <w:rsid w:val="003F1B13"/>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0998"/>
    <w:rsid w:val="004217D9"/>
    <w:rsid w:val="00421CB4"/>
    <w:rsid w:val="00421F5A"/>
    <w:rsid w:val="00422006"/>
    <w:rsid w:val="004229A0"/>
    <w:rsid w:val="004239CA"/>
    <w:rsid w:val="004249A4"/>
    <w:rsid w:val="00424FB8"/>
    <w:rsid w:val="00427207"/>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6AEA"/>
    <w:rsid w:val="00486CDE"/>
    <w:rsid w:val="00487164"/>
    <w:rsid w:val="0048774B"/>
    <w:rsid w:val="00487F77"/>
    <w:rsid w:val="00490117"/>
    <w:rsid w:val="00490282"/>
    <w:rsid w:val="00490293"/>
    <w:rsid w:val="00492914"/>
    <w:rsid w:val="00492E77"/>
    <w:rsid w:val="00493AB1"/>
    <w:rsid w:val="0049414A"/>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0679"/>
    <w:rsid w:val="004B10FD"/>
    <w:rsid w:val="004B146A"/>
    <w:rsid w:val="004B38F4"/>
    <w:rsid w:val="004B5FCD"/>
    <w:rsid w:val="004B5FE5"/>
    <w:rsid w:val="004B7952"/>
    <w:rsid w:val="004C0EEB"/>
    <w:rsid w:val="004C1CE2"/>
    <w:rsid w:val="004C3886"/>
    <w:rsid w:val="004C3C4B"/>
    <w:rsid w:val="004C426E"/>
    <w:rsid w:val="004C4EB2"/>
    <w:rsid w:val="004C4FA0"/>
    <w:rsid w:val="004C57B0"/>
    <w:rsid w:val="004C67A5"/>
    <w:rsid w:val="004C736F"/>
    <w:rsid w:val="004D021E"/>
    <w:rsid w:val="004D066D"/>
    <w:rsid w:val="004D233C"/>
    <w:rsid w:val="004D389C"/>
    <w:rsid w:val="004D3F02"/>
    <w:rsid w:val="004D644C"/>
    <w:rsid w:val="004D68C7"/>
    <w:rsid w:val="004D7583"/>
    <w:rsid w:val="004E2723"/>
    <w:rsid w:val="004E33AB"/>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4F6E75"/>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2CD2"/>
    <w:rsid w:val="0052365B"/>
    <w:rsid w:val="00523C78"/>
    <w:rsid w:val="00524EE2"/>
    <w:rsid w:val="00525443"/>
    <w:rsid w:val="00525901"/>
    <w:rsid w:val="00530558"/>
    <w:rsid w:val="005305C8"/>
    <w:rsid w:val="005319F3"/>
    <w:rsid w:val="0053235B"/>
    <w:rsid w:val="00533A47"/>
    <w:rsid w:val="00533EA4"/>
    <w:rsid w:val="00534FB2"/>
    <w:rsid w:val="005352C9"/>
    <w:rsid w:val="00535647"/>
    <w:rsid w:val="0053686D"/>
    <w:rsid w:val="005410B7"/>
    <w:rsid w:val="0054165A"/>
    <w:rsid w:val="005419D9"/>
    <w:rsid w:val="00541CEA"/>
    <w:rsid w:val="00544AB9"/>
    <w:rsid w:val="00545BF4"/>
    <w:rsid w:val="005472BE"/>
    <w:rsid w:val="00550681"/>
    <w:rsid w:val="00550ECC"/>
    <w:rsid w:val="00551A2F"/>
    <w:rsid w:val="0055340A"/>
    <w:rsid w:val="00555479"/>
    <w:rsid w:val="00557989"/>
    <w:rsid w:val="00557F45"/>
    <w:rsid w:val="00561621"/>
    <w:rsid w:val="00561A32"/>
    <w:rsid w:val="005624CE"/>
    <w:rsid w:val="00563F51"/>
    <w:rsid w:val="00564B45"/>
    <w:rsid w:val="0056517C"/>
    <w:rsid w:val="0056638B"/>
    <w:rsid w:val="00570174"/>
    <w:rsid w:val="0057209D"/>
    <w:rsid w:val="00573C55"/>
    <w:rsid w:val="0057642B"/>
    <w:rsid w:val="00576986"/>
    <w:rsid w:val="005770C0"/>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794"/>
    <w:rsid w:val="00596E76"/>
    <w:rsid w:val="005970C8"/>
    <w:rsid w:val="005A0927"/>
    <w:rsid w:val="005A1395"/>
    <w:rsid w:val="005A1C81"/>
    <w:rsid w:val="005A1E69"/>
    <w:rsid w:val="005A1FEA"/>
    <w:rsid w:val="005A3520"/>
    <w:rsid w:val="005A4E22"/>
    <w:rsid w:val="005A505E"/>
    <w:rsid w:val="005B0055"/>
    <w:rsid w:val="005B0332"/>
    <w:rsid w:val="005B0399"/>
    <w:rsid w:val="005B0C40"/>
    <w:rsid w:val="005B12FE"/>
    <w:rsid w:val="005B1BFD"/>
    <w:rsid w:val="005B2347"/>
    <w:rsid w:val="005B4758"/>
    <w:rsid w:val="005B4AEC"/>
    <w:rsid w:val="005B66C6"/>
    <w:rsid w:val="005B7E93"/>
    <w:rsid w:val="005C00F4"/>
    <w:rsid w:val="005C3705"/>
    <w:rsid w:val="005C472A"/>
    <w:rsid w:val="005C508D"/>
    <w:rsid w:val="005C5140"/>
    <w:rsid w:val="005C6A39"/>
    <w:rsid w:val="005D0161"/>
    <w:rsid w:val="005D0F8A"/>
    <w:rsid w:val="005D493C"/>
    <w:rsid w:val="005D4BA7"/>
    <w:rsid w:val="005D4D9B"/>
    <w:rsid w:val="005D6E88"/>
    <w:rsid w:val="005D70A3"/>
    <w:rsid w:val="005E281F"/>
    <w:rsid w:val="005E2FBB"/>
    <w:rsid w:val="005E2FCF"/>
    <w:rsid w:val="005E3B5F"/>
    <w:rsid w:val="005E41C2"/>
    <w:rsid w:val="005E4FDE"/>
    <w:rsid w:val="005E6E1A"/>
    <w:rsid w:val="005E71F6"/>
    <w:rsid w:val="005E783A"/>
    <w:rsid w:val="005F0B19"/>
    <w:rsid w:val="005F585F"/>
    <w:rsid w:val="005F5C54"/>
    <w:rsid w:val="005F5E5D"/>
    <w:rsid w:val="005F5E6E"/>
    <w:rsid w:val="005F608B"/>
    <w:rsid w:val="005F63C7"/>
    <w:rsid w:val="005F6FA2"/>
    <w:rsid w:val="005F7833"/>
    <w:rsid w:val="005F796C"/>
    <w:rsid w:val="00600DB2"/>
    <w:rsid w:val="0060241E"/>
    <w:rsid w:val="00602559"/>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21195"/>
    <w:rsid w:val="00621679"/>
    <w:rsid w:val="0062189A"/>
    <w:rsid w:val="00621DF9"/>
    <w:rsid w:val="00624358"/>
    <w:rsid w:val="0062440B"/>
    <w:rsid w:val="00624414"/>
    <w:rsid w:val="00625AF5"/>
    <w:rsid w:val="006260A1"/>
    <w:rsid w:val="00626C8A"/>
    <w:rsid w:val="00627679"/>
    <w:rsid w:val="006278C5"/>
    <w:rsid w:val="00630044"/>
    <w:rsid w:val="00631172"/>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07B3"/>
    <w:rsid w:val="0065135A"/>
    <w:rsid w:val="00652F52"/>
    <w:rsid w:val="006538EC"/>
    <w:rsid w:val="00653B85"/>
    <w:rsid w:val="00654989"/>
    <w:rsid w:val="00654A79"/>
    <w:rsid w:val="00657856"/>
    <w:rsid w:val="00657C9F"/>
    <w:rsid w:val="006603A4"/>
    <w:rsid w:val="00661D37"/>
    <w:rsid w:val="00662DDF"/>
    <w:rsid w:val="006644F6"/>
    <w:rsid w:val="00665077"/>
    <w:rsid w:val="0066529C"/>
    <w:rsid w:val="00665E00"/>
    <w:rsid w:val="00667CD8"/>
    <w:rsid w:val="00667CF4"/>
    <w:rsid w:val="0067032F"/>
    <w:rsid w:val="006709A8"/>
    <w:rsid w:val="00671466"/>
    <w:rsid w:val="006717FB"/>
    <w:rsid w:val="00671A31"/>
    <w:rsid w:val="00671F91"/>
    <w:rsid w:val="00672067"/>
    <w:rsid w:val="00672483"/>
    <w:rsid w:val="00672533"/>
    <w:rsid w:val="00672849"/>
    <w:rsid w:val="006728F7"/>
    <w:rsid w:val="00672A23"/>
    <w:rsid w:val="006737E3"/>
    <w:rsid w:val="00673B69"/>
    <w:rsid w:val="00673BA5"/>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97EA2"/>
    <w:rsid w:val="006A04CF"/>
    <w:rsid w:val="006A119B"/>
    <w:rsid w:val="006A14EC"/>
    <w:rsid w:val="006A17FC"/>
    <w:rsid w:val="006A26F3"/>
    <w:rsid w:val="006A2D82"/>
    <w:rsid w:val="006A3972"/>
    <w:rsid w:val="006A41CB"/>
    <w:rsid w:val="006A463E"/>
    <w:rsid w:val="006A55CC"/>
    <w:rsid w:val="006A574E"/>
    <w:rsid w:val="006A77F2"/>
    <w:rsid w:val="006B08F4"/>
    <w:rsid w:val="006B09AC"/>
    <w:rsid w:val="006B1CBF"/>
    <w:rsid w:val="006B1E99"/>
    <w:rsid w:val="006B2461"/>
    <w:rsid w:val="006B38CD"/>
    <w:rsid w:val="006B398A"/>
    <w:rsid w:val="006B447B"/>
    <w:rsid w:val="006B4DFA"/>
    <w:rsid w:val="006B5595"/>
    <w:rsid w:val="006B589F"/>
    <w:rsid w:val="006B7542"/>
    <w:rsid w:val="006B76BC"/>
    <w:rsid w:val="006B7ED3"/>
    <w:rsid w:val="006C4916"/>
    <w:rsid w:val="006C49AE"/>
    <w:rsid w:val="006C67C2"/>
    <w:rsid w:val="006C6B4F"/>
    <w:rsid w:val="006C7199"/>
    <w:rsid w:val="006C7F13"/>
    <w:rsid w:val="006D0167"/>
    <w:rsid w:val="006D141A"/>
    <w:rsid w:val="006D234B"/>
    <w:rsid w:val="006D262D"/>
    <w:rsid w:val="006D2D07"/>
    <w:rsid w:val="006D3369"/>
    <w:rsid w:val="006D37C9"/>
    <w:rsid w:val="006D3B33"/>
    <w:rsid w:val="006D515F"/>
    <w:rsid w:val="006D633C"/>
    <w:rsid w:val="006D73B5"/>
    <w:rsid w:val="006D79EF"/>
    <w:rsid w:val="006D7A02"/>
    <w:rsid w:val="006E0215"/>
    <w:rsid w:val="006E3A8B"/>
    <w:rsid w:val="006E3B20"/>
    <w:rsid w:val="006E4F23"/>
    <w:rsid w:val="006E4FAE"/>
    <w:rsid w:val="006F238C"/>
    <w:rsid w:val="006F4046"/>
    <w:rsid w:val="006F45EF"/>
    <w:rsid w:val="006F550F"/>
    <w:rsid w:val="006F7CD4"/>
    <w:rsid w:val="007000E7"/>
    <w:rsid w:val="00700FF1"/>
    <w:rsid w:val="00702335"/>
    <w:rsid w:val="00702E9D"/>
    <w:rsid w:val="0070545A"/>
    <w:rsid w:val="0070558D"/>
    <w:rsid w:val="00705DBF"/>
    <w:rsid w:val="00705E86"/>
    <w:rsid w:val="00707A03"/>
    <w:rsid w:val="00713793"/>
    <w:rsid w:val="007145EE"/>
    <w:rsid w:val="00714676"/>
    <w:rsid w:val="00715EB2"/>
    <w:rsid w:val="007170ED"/>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58D9"/>
    <w:rsid w:val="00736864"/>
    <w:rsid w:val="0073767F"/>
    <w:rsid w:val="007413A1"/>
    <w:rsid w:val="007416C4"/>
    <w:rsid w:val="0074330E"/>
    <w:rsid w:val="007443E5"/>
    <w:rsid w:val="007446DD"/>
    <w:rsid w:val="00744714"/>
    <w:rsid w:val="0074691F"/>
    <w:rsid w:val="0074776C"/>
    <w:rsid w:val="00750572"/>
    <w:rsid w:val="007512AE"/>
    <w:rsid w:val="00752F72"/>
    <w:rsid w:val="007530C1"/>
    <w:rsid w:val="007533F7"/>
    <w:rsid w:val="00754465"/>
    <w:rsid w:val="007561E0"/>
    <w:rsid w:val="007562A6"/>
    <w:rsid w:val="00757462"/>
    <w:rsid w:val="00760543"/>
    <w:rsid w:val="0076150A"/>
    <w:rsid w:val="00763B01"/>
    <w:rsid w:val="00763C11"/>
    <w:rsid w:val="007645B7"/>
    <w:rsid w:val="00764D60"/>
    <w:rsid w:val="00767DC1"/>
    <w:rsid w:val="007714E6"/>
    <w:rsid w:val="00772438"/>
    <w:rsid w:val="00773235"/>
    <w:rsid w:val="007740A8"/>
    <w:rsid w:val="00774D41"/>
    <w:rsid w:val="00775CB1"/>
    <w:rsid w:val="00776FD6"/>
    <w:rsid w:val="00777358"/>
    <w:rsid w:val="00777655"/>
    <w:rsid w:val="00780B28"/>
    <w:rsid w:val="00783569"/>
    <w:rsid w:val="00784F10"/>
    <w:rsid w:val="007858F6"/>
    <w:rsid w:val="00786ABA"/>
    <w:rsid w:val="007906FD"/>
    <w:rsid w:val="0079148F"/>
    <w:rsid w:val="0079214C"/>
    <w:rsid w:val="00792366"/>
    <w:rsid w:val="0079496D"/>
    <w:rsid w:val="00795144"/>
    <w:rsid w:val="0079625A"/>
    <w:rsid w:val="00796C8B"/>
    <w:rsid w:val="007977C3"/>
    <w:rsid w:val="007A0D65"/>
    <w:rsid w:val="007A1DD9"/>
    <w:rsid w:val="007A2989"/>
    <w:rsid w:val="007A335F"/>
    <w:rsid w:val="007A54EF"/>
    <w:rsid w:val="007B0572"/>
    <w:rsid w:val="007B1B43"/>
    <w:rsid w:val="007B208F"/>
    <w:rsid w:val="007B27E4"/>
    <w:rsid w:val="007B2F40"/>
    <w:rsid w:val="007B3467"/>
    <w:rsid w:val="007B4DD1"/>
    <w:rsid w:val="007C005B"/>
    <w:rsid w:val="007C0221"/>
    <w:rsid w:val="007C1229"/>
    <w:rsid w:val="007C123D"/>
    <w:rsid w:val="007C13DB"/>
    <w:rsid w:val="007C5406"/>
    <w:rsid w:val="007C54AD"/>
    <w:rsid w:val="007C565E"/>
    <w:rsid w:val="007C6750"/>
    <w:rsid w:val="007C6BE1"/>
    <w:rsid w:val="007C6EDD"/>
    <w:rsid w:val="007C7ABE"/>
    <w:rsid w:val="007C7FF8"/>
    <w:rsid w:val="007D10A4"/>
    <w:rsid w:val="007D14C4"/>
    <w:rsid w:val="007D1E5C"/>
    <w:rsid w:val="007D2663"/>
    <w:rsid w:val="007D27F8"/>
    <w:rsid w:val="007D2DF9"/>
    <w:rsid w:val="007D3823"/>
    <w:rsid w:val="007D511C"/>
    <w:rsid w:val="007D7B06"/>
    <w:rsid w:val="007E0D35"/>
    <w:rsid w:val="007E2BA1"/>
    <w:rsid w:val="007E3806"/>
    <w:rsid w:val="007E3D7D"/>
    <w:rsid w:val="007E4167"/>
    <w:rsid w:val="007E430D"/>
    <w:rsid w:val="007E433B"/>
    <w:rsid w:val="007E4B76"/>
    <w:rsid w:val="007E4FBC"/>
    <w:rsid w:val="007E5300"/>
    <w:rsid w:val="007E541D"/>
    <w:rsid w:val="007E60F2"/>
    <w:rsid w:val="007E7403"/>
    <w:rsid w:val="007F0E3B"/>
    <w:rsid w:val="007F11A8"/>
    <w:rsid w:val="007F1B95"/>
    <w:rsid w:val="007F22DA"/>
    <w:rsid w:val="007F270E"/>
    <w:rsid w:val="007F2E43"/>
    <w:rsid w:val="007F4432"/>
    <w:rsid w:val="007F6EF8"/>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BA6"/>
    <w:rsid w:val="00821E3A"/>
    <w:rsid w:val="00822D16"/>
    <w:rsid w:val="0082335F"/>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881"/>
    <w:rsid w:val="008449E1"/>
    <w:rsid w:val="00844FD7"/>
    <w:rsid w:val="00846024"/>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211"/>
    <w:rsid w:val="008913F9"/>
    <w:rsid w:val="008918F6"/>
    <w:rsid w:val="00893477"/>
    <w:rsid w:val="00893D7B"/>
    <w:rsid w:val="00894BE5"/>
    <w:rsid w:val="00894F9F"/>
    <w:rsid w:val="008950DA"/>
    <w:rsid w:val="0089574B"/>
    <w:rsid w:val="00896AA0"/>
    <w:rsid w:val="008A052B"/>
    <w:rsid w:val="008A09E1"/>
    <w:rsid w:val="008A1539"/>
    <w:rsid w:val="008A2815"/>
    <w:rsid w:val="008A2C12"/>
    <w:rsid w:val="008A2C28"/>
    <w:rsid w:val="008A31E0"/>
    <w:rsid w:val="008A3606"/>
    <w:rsid w:val="008A39B1"/>
    <w:rsid w:val="008A3A73"/>
    <w:rsid w:val="008A3D3F"/>
    <w:rsid w:val="008A45C5"/>
    <w:rsid w:val="008A5D86"/>
    <w:rsid w:val="008A6B26"/>
    <w:rsid w:val="008A6FA9"/>
    <w:rsid w:val="008A730A"/>
    <w:rsid w:val="008B4300"/>
    <w:rsid w:val="008B4A76"/>
    <w:rsid w:val="008B5D6B"/>
    <w:rsid w:val="008B78E1"/>
    <w:rsid w:val="008C027D"/>
    <w:rsid w:val="008C14D5"/>
    <w:rsid w:val="008C21A5"/>
    <w:rsid w:val="008C2200"/>
    <w:rsid w:val="008C5430"/>
    <w:rsid w:val="008C6EC5"/>
    <w:rsid w:val="008D08D8"/>
    <w:rsid w:val="008D0B9C"/>
    <w:rsid w:val="008D30A3"/>
    <w:rsid w:val="008D345B"/>
    <w:rsid w:val="008D4709"/>
    <w:rsid w:val="008D4DFC"/>
    <w:rsid w:val="008D57D5"/>
    <w:rsid w:val="008D585B"/>
    <w:rsid w:val="008D7014"/>
    <w:rsid w:val="008D7187"/>
    <w:rsid w:val="008E0C38"/>
    <w:rsid w:val="008E113D"/>
    <w:rsid w:val="008E121D"/>
    <w:rsid w:val="008E1D2C"/>
    <w:rsid w:val="008E1D90"/>
    <w:rsid w:val="008E2D97"/>
    <w:rsid w:val="008E3A30"/>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1669"/>
    <w:rsid w:val="00911A68"/>
    <w:rsid w:val="009129E5"/>
    <w:rsid w:val="0091323C"/>
    <w:rsid w:val="00916683"/>
    <w:rsid w:val="00917750"/>
    <w:rsid w:val="0092012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6FCD"/>
    <w:rsid w:val="0094703B"/>
    <w:rsid w:val="00951236"/>
    <w:rsid w:val="00951689"/>
    <w:rsid w:val="009533EC"/>
    <w:rsid w:val="0095388D"/>
    <w:rsid w:val="00954920"/>
    <w:rsid w:val="00954942"/>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5DAA"/>
    <w:rsid w:val="00976D38"/>
    <w:rsid w:val="00980575"/>
    <w:rsid w:val="00980738"/>
    <w:rsid w:val="00981E53"/>
    <w:rsid w:val="00982994"/>
    <w:rsid w:val="00983078"/>
    <w:rsid w:val="00983F44"/>
    <w:rsid w:val="00983FF7"/>
    <w:rsid w:val="00986868"/>
    <w:rsid w:val="00987060"/>
    <w:rsid w:val="009870CC"/>
    <w:rsid w:val="009873A9"/>
    <w:rsid w:val="009903E0"/>
    <w:rsid w:val="00990BF4"/>
    <w:rsid w:val="0099423F"/>
    <w:rsid w:val="00995012"/>
    <w:rsid w:val="0099504C"/>
    <w:rsid w:val="0099638C"/>
    <w:rsid w:val="00996536"/>
    <w:rsid w:val="00997BEE"/>
    <w:rsid w:val="009A2DD8"/>
    <w:rsid w:val="009A3299"/>
    <w:rsid w:val="009A3C3C"/>
    <w:rsid w:val="009A3FB7"/>
    <w:rsid w:val="009A50B3"/>
    <w:rsid w:val="009A5133"/>
    <w:rsid w:val="009A5DEF"/>
    <w:rsid w:val="009A6CEB"/>
    <w:rsid w:val="009A7186"/>
    <w:rsid w:val="009B0108"/>
    <w:rsid w:val="009B0460"/>
    <w:rsid w:val="009B4B8A"/>
    <w:rsid w:val="009B5032"/>
    <w:rsid w:val="009B7022"/>
    <w:rsid w:val="009B7475"/>
    <w:rsid w:val="009C0256"/>
    <w:rsid w:val="009C05BC"/>
    <w:rsid w:val="009C0692"/>
    <w:rsid w:val="009C0C8F"/>
    <w:rsid w:val="009C0DE1"/>
    <w:rsid w:val="009C1E2C"/>
    <w:rsid w:val="009C36AA"/>
    <w:rsid w:val="009C4607"/>
    <w:rsid w:val="009D050B"/>
    <w:rsid w:val="009D24FF"/>
    <w:rsid w:val="009D32D1"/>
    <w:rsid w:val="009D3EEA"/>
    <w:rsid w:val="009D4243"/>
    <w:rsid w:val="009D4C67"/>
    <w:rsid w:val="009D54E4"/>
    <w:rsid w:val="009D7B5C"/>
    <w:rsid w:val="009E06B8"/>
    <w:rsid w:val="009E0C9E"/>
    <w:rsid w:val="009E1FF8"/>
    <w:rsid w:val="009E23D7"/>
    <w:rsid w:val="009E3436"/>
    <w:rsid w:val="009E4269"/>
    <w:rsid w:val="009E4BB9"/>
    <w:rsid w:val="009E5CC2"/>
    <w:rsid w:val="009E7550"/>
    <w:rsid w:val="009F14AC"/>
    <w:rsid w:val="009F4322"/>
    <w:rsid w:val="009F4953"/>
    <w:rsid w:val="009F57EE"/>
    <w:rsid w:val="009F6934"/>
    <w:rsid w:val="009F795D"/>
    <w:rsid w:val="009F79B9"/>
    <w:rsid w:val="00A00AC9"/>
    <w:rsid w:val="00A012D3"/>
    <w:rsid w:val="00A02019"/>
    <w:rsid w:val="00A029E4"/>
    <w:rsid w:val="00A02C8A"/>
    <w:rsid w:val="00A02E91"/>
    <w:rsid w:val="00A04554"/>
    <w:rsid w:val="00A0483E"/>
    <w:rsid w:val="00A05596"/>
    <w:rsid w:val="00A070EC"/>
    <w:rsid w:val="00A0778A"/>
    <w:rsid w:val="00A10283"/>
    <w:rsid w:val="00A11D48"/>
    <w:rsid w:val="00A16E03"/>
    <w:rsid w:val="00A1707C"/>
    <w:rsid w:val="00A204B2"/>
    <w:rsid w:val="00A20BEE"/>
    <w:rsid w:val="00A21E19"/>
    <w:rsid w:val="00A230D5"/>
    <w:rsid w:val="00A2582F"/>
    <w:rsid w:val="00A25858"/>
    <w:rsid w:val="00A27CDD"/>
    <w:rsid w:val="00A27E2E"/>
    <w:rsid w:val="00A3021B"/>
    <w:rsid w:val="00A32269"/>
    <w:rsid w:val="00A32973"/>
    <w:rsid w:val="00A32B5A"/>
    <w:rsid w:val="00A338F7"/>
    <w:rsid w:val="00A33C47"/>
    <w:rsid w:val="00A34B92"/>
    <w:rsid w:val="00A34FB3"/>
    <w:rsid w:val="00A352BB"/>
    <w:rsid w:val="00A37033"/>
    <w:rsid w:val="00A41264"/>
    <w:rsid w:val="00A41BE3"/>
    <w:rsid w:val="00A431A8"/>
    <w:rsid w:val="00A43741"/>
    <w:rsid w:val="00A43962"/>
    <w:rsid w:val="00A45E97"/>
    <w:rsid w:val="00A46D6C"/>
    <w:rsid w:val="00A47128"/>
    <w:rsid w:val="00A51DB7"/>
    <w:rsid w:val="00A52177"/>
    <w:rsid w:val="00A533FD"/>
    <w:rsid w:val="00A5488C"/>
    <w:rsid w:val="00A6018E"/>
    <w:rsid w:val="00A61171"/>
    <w:rsid w:val="00A61340"/>
    <w:rsid w:val="00A636C8"/>
    <w:rsid w:val="00A64A48"/>
    <w:rsid w:val="00A663D6"/>
    <w:rsid w:val="00A66AB5"/>
    <w:rsid w:val="00A701A1"/>
    <w:rsid w:val="00A70DC6"/>
    <w:rsid w:val="00A7164B"/>
    <w:rsid w:val="00A71C9C"/>
    <w:rsid w:val="00A71D33"/>
    <w:rsid w:val="00A71D71"/>
    <w:rsid w:val="00A72258"/>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6096"/>
    <w:rsid w:val="00A879DF"/>
    <w:rsid w:val="00A90EB6"/>
    <w:rsid w:val="00A92B20"/>
    <w:rsid w:val="00A93C7D"/>
    <w:rsid w:val="00A93D41"/>
    <w:rsid w:val="00A941EC"/>
    <w:rsid w:val="00A94CB3"/>
    <w:rsid w:val="00A94DF3"/>
    <w:rsid w:val="00A9504D"/>
    <w:rsid w:val="00A97163"/>
    <w:rsid w:val="00A972F6"/>
    <w:rsid w:val="00A97679"/>
    <w:rsid w:val="00A9789B"/>
    <w:rsid w:val="00A97CBB"/>
    <w:rsid w:val="00AA0082"/>
    <w:rsid w:val="00AA0F4C"/>
    <w:rsid w:val="00AA16BB"/>
    <w:rsid w:val="00AA486D"/>
    <w:rsid w:val="00AA4CDB"/>
    <w:rsid w:val="00AA4DB4"/>
    <w:rsid w:val="00AA510A"/>
    <w:rsid w:val="00AA579E"/>
    <w:rsid w:val="00AA68F2"/>
    <w:rsid w:val="00AA70E6"/>
    <w:rsid w:val="00AB1373"/>
    <w:rsid w:val="00AB14F1"/>
    <w:rsid w:val="00AB27BD"/>
    <w:rsid w:val="00AB32FB"/>
    <w:rsid w:val="00AB5DB6"/>
    <w:rsid w:val="00AB68CC"/>
    <w:rsid w:val="00AC0ABA"/>
    <w:rsid w:val="00AC18F4"/>
    <w:rsid w:val="00AC25F8"/>
    <w:rsid w:val="00AC3607"/>
    <w:rsid w:val="00AC497D"/>
    <w:rsid w:val="00AC4F96"/>
    <w:rsid w:val="00AC5C2B"/>
    <w:rsid w:val="00AC7C47"/>
    <w:rsid w:val="00AD1954"/>
    <w:rsid w:val="00AD3CBE"/>
    <w:rsid w:val="00AD4BF0"/>
    <w:rsid w:val="00AD53A0"/>
    <w:rsid w:val="00AD55CD"/>
    <w:rsid w:val="00AD599C"/>
    <w:rsid w:val="00AD6F84"/>
    <w:rsid w:val="00AD7B35"/>
    <w:rsid w:val="00AE0DFE"/>
    <w:rsid w:val="00AE1DE2"/>
    <w:rsid w:val="00AE27DD"/>
    <w:rsid w:val="00AE40F3"/>
    <w:rsid w:val="00AE5A03"/>
    <w:rsid w:val="00AE65EC"/>
    <w:rsid w:val="00AE676E"/>
    <w:rsid w:val="00AE67EC"/>
    <w:rsid w:val="00AE7661"/>
    <w:rsid w:val="00AE79BA"/>
    <w:rsid w:val="00AF01FD"/>
    <w:rsid w:val="00AF15D9"/>
    <w:rsid w:val="00AF24F4"/>
    <w:rsid w:val="00AF296E"/>
    <w:rsid w:val="00AF3B18"/>
    <w:rsid w:val="00AF3B5D"/>
    <w:rsid w:val="00AF3F10"/>
    <w:rsid w:val="00AF3F77"/>
    <w:rsid w:val="00AF5578"/>
    <w:rsid w:val="00AF647A"/>
    <w:rsid w:val="00AF66A2"/>
    <w:rsid w:val="00AF6B35"/>
    <w:rsid w:val="00AF7526"/>
    <w:rsid w:val="00AF7711"/>
    <w:rsid w:val="00B01E0A"/>
    <w:rsid w:val="00B03FFA"/>
    <w:rsid w:val="00B046FD"/>
    <w:rsid w:val="00B06D53"/>
    <w:rsid w:val="00B10A3A"/>
    <w:rsid w:val="00B11AFA"/>
    <w:rsid w:val="00B122C2"/>
    <w:rsid w:val="00B12F31"/>
    <w:rsid w:val="00B17323"/>
    <w:rsid w:val="00B17DF7"/>
    <w:rsid w:val="00B20C05"/>
    <w:rsid w:val="00B20F8E"/>
    <w:rsid w:val="00B23B6D"/>
    <w:rsid w:val="00B2477E"/>
    <w:rsid w:val="00B260A5"/>
    <w:rsid w:val="00B26855"/>
    <w:rsid w:val="00B2733D"/>
    <w:rsid w:val="00B31BB4"/>
    <w:rsid w:val="00B32786"/>
    <w:rsid w:val="00B33429"/>
    <w:rsid w:val="00B335EA"/>
    <w:rsid w:val="00B353E4"/>
    <w:rsid w:val="00B370B7"/>
    <w:rsid w:val="00B37548"/>
    <w:rsid w:val="00B401AA"/>
    <w:rsid w:val="00B40DFE"/>
    <w:rsid w:val="00B41708"/>
    <w:rsid w:val="00B43293"/>
    <w:rsid w:val="00B43AE5"/>
    <w:rsid w:val="00B43D68"/>
    <w:rsid w:val="00B450F9"/>
    <w:rsid w:val="00B4588E"/>
    <w:rsid w:val="00B46363"/>
    <w:rsid w:val="00B46D8A"/>
    <w:rsid w:val="00B5048D"/>
    <w:rsid w:val="00B51A5C"/>
    <w:rsid w:val="00B521A3"/>
    <w:rsid w:val="00B5371F"/>
    <w:rsid w:val="00B54D5E"/>
    <w:rsid w:val="00B55256"/>
    <w:rsid w:val="00B554F5"/>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6D"/>
    <w:rsid w:val="00B87AFF"/>
    <w:rsid w:val="00B904ED"/>
    <w:rsid w:val="00B906F7"/>
    <w:rsid w:val="00B911DD"/>
    <w:rsid w:val="00B9320F"/>
    <w:rsid w:val="00B93385"/>
    <w:rsid w:val="00B93CE6"/>
    <w:rsid w:val="00B95354"/>
    <w:rsid w:val="00B969DB"/>
    <w:rsid w:val="00BA0002"/>
    <w:rsid w:val="00BA3F4D"/>
    <w:rsid w:val="00BA70AF"/>
    <w:rsid w:val="00BB0D35"/>
    <w:rsid w:val="00BB1D17"/>
    <w:rsid w:val="00BB2043"/>
    <w:rsid w:val="00BB20E5"/>
    <w:rsid w:val="00BB3EC5"/>
    <w:rsid w:val="00BB50DD"/>
    <w:rsid w:val="00BB59B9"/>
    <w:rsid w:val="00BB6B52"/>
    <w:rsid w:val="00BB7084"/>
    <w:rsid w:val="00BB741B"/>
    <w:rsid w:val="00BB7D9D"/>
    <w:rsid w:val="00BC1F9D"/>
    <w:rsid w:val="00BC30EC"/>
    <w:rsid w:val="00BC6338"/>
    <w:rsid w:val="00BC68AE"/>
    <w:rsid w:val="00BD05E0"/>
    <w:rsid w:val="00BD2240"/>
    <w:rsid w:val="00BD4D11"/>
    <w:rsid w:val="00BD4D8D"/>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087B"/>
    <w:rsid w:val="00C01D1D"/>
    <w:rsid w:val="00C02027"/>
    <w:rsid w:val="00C028B2"/>
    <w:rsid w:val="00C02CB7"/>
    <w:rsid w:val="00C02D1F"/>
    <w:rsid w:val="00C038A2"/>
    <w:rsid w:val="00C0516A"/>
    <w:rsid w:val="00C05C08"/>
    <w:rsid w:val="00C1042B"/>
    <w:rsid w:val="00C10533"/>
    <w:rsid w:val="00C10CFD"/>
    <w:rsid w:val="00C129B5"/>
    <w:rsid w:val="00C129BD"/>
    <w:rsid w:val="00C12D75"/>
    <w:rsid w:val="00C12F8A"/>
    <w:rsid w:val="00C14B2C"/>
    <w:rsid w:val="00C14BF6"/>
    <w:rsid w:val="00C15547"/>
    <w:rsid w:val="00C15E19"/>
    <w:rsid w:val="00C1620E"/>
    <w:rsid w:val="00C1779A"/>
    <w:rsid w:val="00C2174B"/>
    <w:rsid w:val="00C21FDD"/>
    <w:rsid w:val="00C220BC"/>
    <w:rsid w:val="00C226FB"/>
    <w:rsid w:val="00C22ED7"/>
    <w:rsid w:val="00C23D27"/>
    <w:rsid w:val="00C24CB7"/>
    <w:rsid w:val="00C300B0"/>
    <w:rsid w:val="00C31561"/>
    <w:rsid w:val="00C31D59"/>
    <w:rsid w:val="00C353C4"/>
    <w:rsid w:val="00C35D8C"/>
    <w:rsid w:val="00C360CC"/>
    <w:rsid w:val="00C367BC"/>
    <w:rsid w:val="00C3702B"/>
    <w:rsid w:val="00C37152"/>
    <w:rsid w:val="00C372B0"/>
    <w:rsid w:val="00C37FD8"/>
    <w:rsid w:val="00C40F51"/>
    <w:rsid w:val="00C41064"/>
    <w:rsid w:val="00C4119A"/>
    <w:rsid w:val="00C4152B"/>
    <w:rsid w:val="00C41FA5"/>
    <w:rsid w:val="00C43192"/>
    <w:rsid w:val="00C431D3"/>
    <w:rsid w:val="00C44E66"/>
    <w:rsid w:val="00C45801"/>
    <w:rsid w:val="00C47B22"/>
    <w:rsid w:val="00C47BC1"/>
    <w:rsid w:val="00C51C69"/>
    <w:rsid w:val="00C5253B"/>
    <w:rsid w:val="00C53466"/>
    <w:rsid w:val="00C54991"/>
    <w:rsid w:val="00C55817"/>
    <w:rsid w:val="00C55883"/>
    <w:rsid w:val="00C55A7F"/>
    <w:rsid w:val="00C56295"/>
    <w:rsid w:val="00C57B35"/>
    <w:rsid w:val="00C60259"/>
    <w:rsid w:val="00C60CAD"/>
    <w:rsid w:val="00C620E3"/>
    <w:rsid w:val="00C645FD"/>
    <w:rsid w:val="00C64AC5"/>
    <w:rsid w:val="00C65A0B"/>
    <w:rsid w:val="00C65FE9"/>
    <w:rsid w:val="00C6624F"/>
    <w:rsid w:val="00C668E6"/>
    <w:rsid w:val="00C6777C"/>
    <w:rsid w:val="00C712B8"/>
    <w:rsid w:val="00C71B4A"/>
    <w:rsid w:val="00C72CD1"/>
    <w:rsid w:val="00C73B10"/>
    <w:rsid w:val="00C73FD0"/>
    <w:rsid w:val="00C7420C"/>
    <w:rsid w:val="00C74673"/>
    <w:rsid w:val="00C747A7"/>
    <w:rsid w:val="00C74A78"/>
    <w:rsid w:val="00C74A7E"/>
    <w:rsid w:val="00C7533D"/>
    <w:rsid w:val="00C7644A"/>
    <w:rsid w:val="00C800E8"/>
    <w:rsid w:val="00C805BB"/>
    <w:rsid w:val="00C82C68"/>
    <w:rsid w:val="00C85309"/>
    <w:rsid w:val="00C860EC"/>
    <w:rsid w:val="00C869AA"/>
    <w:rsid w:val="00C90D6B"/>
    <w:rsid w:val="00C93364"/>
    <w:rsid w:val="00C9344D"/>
    <w:rsid w:val="00C94017"/>
    <w:rsid w:val="00C96598"/>
    <w:rsid w:val="00CA1002"/>
    <w:rsid w:val="00CA3B58"/>
    <w:rsid w:val="00CA44BA"/>
    <w:rsid w:val="00CA5134"/>
    <w:rsid w:val="00CA51E5"/>
    <w:rsid w:val="00CA5312"/>
    <w:rsid w:val="00CA61BA"/>
    <w:rsid w:val="00CA7195"/>
    <w:rsid w:val="00CA7616"/>
    <w:rsid w:val="00CA7C6A"/>
    <w:rsid w:val="00CB0891"/>
    <w:rsid w:val="00CB0F27"/>
    <w:rsid w:val="00CB12F7"/>
    <w:rsid w:val="00CB1B4B"/>
    <w:rsid w:val="00CB24DC"/>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55A5"/>
    <w:rsid w:val="00CD68ED"/>
    <w:rsid w:val="00CE16E0"/>
    <w:rsid w:val="00CE1BB9"/>
    <w:rsid w:val="00CE4862"/>
    <w:rsid w:val="00CE629B"/>
    <w:rsid w:val="00CE6B1D"/>
    <w:rsid w:val="00CE6DDA"/>
    <w:rsid w:val="00CE7703"/>
    <w:rsid w:val="00CE7B6E"/>
    <w:rsid w:val="00CE7BBF"/>
    <w:rsid w:val="00CF0BAD"/>
    <w:rsid w:val="00CF1A2B"/>
    <w:rsid w:val="00CF1DA3"/>
    <w:rsid w:val="00CF2592"/>
    <w:rsid w:val="00CF30B8"/>
    <w:rsid w:val="00CF45B8"/>
    <w:rsid w:val="00CF494D"/>
    <w:rsid w:val="00CF66C5"/>
    <w:rsid w:val="00CF6BC6"/>
    <w:rsid w:val="00D0186C"/>
    <w:rsid w:val="00D01F3E"/>
    <w:rsid w:val="00D0346E"/>
    <w:rsid w:val="00D05431"/>
    <w:rsid w:val="00D05494"/>
    <w:rsid w:val="00D07770"/>
    <w:rsid w:val="00D11CCB"/>
    <w:rsid w:val="00D12151"/>
    <w:rsid w:val="00D12730"/>
    <w:rsid w:val="00D13CE9"/>
    <w:rsid w:val="00D13CF9"/>
    <w:rsid w:val="00D13DBA"/>
    <w:rsid w:val="00D13FD8"/>
    <w:rsid w:val="00D15F0F"/>
    <w:rsid w:val="00D16027"/>
    <w:rsid w:val="00D16249"/>
    <w:rsid w:val="00D16342"/>
    <w:rsid w:val="00D16350"/>
    <w:rsid w:val="00D16C8D"/>
    <w:rsid w:val="00D20399"/>
    <w:rsid w:val="00D209C5"/>
    <w:rsid w:val="00D20F59"/>
    <w:rsid w:val="00D2302D"/>
    <w:rsid w:val="00D23B08"/>
    <w:rsid w:val="00D244D5"/>
    <w:rsid w:val="00D24A7D"/>
    <w:rsid w:val="00D251F5"/>
    <w:rsid w:val="00D30F5D"/>
    <w:rsid w:val="00D3244C"/>
    <w:rsid w:val="00D32D62"/>
    <w:rsid w:val="00D32E43"/>
    <w:rsid w:val="00D3301B"/>
    <w:rsid w:val="00D33066"/>
    <w:rsid w:val="00D332BE"/>
    <w:rsid w:val="00D33785"/>
    <w:rsid w:val="00D37115"/>
    <w:rsid w:val="00D40095"/>
    <w:rsid w:val="00D411BE"/>
    <w:rsid w:val="00D42245"/>
    <w:rsid w:val="00D431F9"/>
    <w:rsid w:val="00D438FE"/>
    <w:rsid w:val="00D439BF"/>
    <w:rsid w:val="00D50F51"/>
    <w:rsid w:val="00D513D6"/>
    <w:rsid w:val="00D52CBE"/>
    <w:rsid w:val="00D5445B"/>
    <w:rsid w:val="00D54AF6"/>
    <w:rsid w:val="00D54BCC"/>
    <w:rsid w:val="00D55290"/>
    <w:rsid w:val="00D6152E"/>
    <w:rsid w:val="00D61C5B"/>
    <w:rsid w:val="00D64A30"/>
    <w:rsid w:val="00D6537A"/>
    <w:rsid w:val="00D660D0"/>
    <w:rsid w:val="00D66833"/>
    <w:rsid w:val="00D66DCA"/>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DF8"/>
    <w:rsid w:val="00D87268"/>
    <w:rsid w:val="00D87CA5"/>
    <w:rsid w:val="00D87D28"/>
    <w:rsid w:val="00D925A0"/>
    <w:rsid w:val="00D93099"/>
    <w:rsid w:val="00D932F6"/>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2E8"/>
    <w:rsid w:val="00DD2405"/>
    <w:rsid w:val="00DD268A"/>
    <w:rsid w:val="00DD3B8F"/>
    <w:rsid w:val="00DD4CCF"/>
    <w:rsid w:val="00DD4F37"/>
    <w:rsid w:val="00DD5432"/>
    <w:rsid w:val="00DD6304"/>
    <w:rsid w:val="00DD63A5"/>
    <w:rsid w:val="00DD6ABB"/>
    <w:rsid w:val="00DE09E6"/>
    <w:rsid w:val="00DE0EA0"/>
    <w:rsid w:val="00DE10A9"/>
    <w:rsid w:val="00DE1455"/>
    <w:rsid w:val="00DE28B3"/>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7AE"/>
    <w:rsid w:val="00E04E8E"/>
    <w:rsid w:val="00E058DD"/>
    <w:rsid w:val="00E06554"/>
    <w:rsid w:val="00E070CE"/>
    <w:rsid w:val="00E075FA"/>
    <w:rsid w:val="00E12117"/>
    <w:rsid w:val="00E125C4"/>
    <w:rsid w:val="00E12C5F"/>
    <w:rsid w:val="00E12D38"/>
    <w:rsid w:val="00E14203"/>
    <w:rsid w:val="00E14302"/>
    <w:rsid w:val="00E16AFA"/>
    <w:rsid w:val="00E171E1"/>
    <w:rsid w:val="00E23043"/>
    <w:rsid w:val="00E2306F"/>
    <w:rsid w:val="00E23284"/>
    <w:rsid w:val="00E23767"/>
    <w:rsid w:val="00E24154"/>
    <w:rsid w:val="00E2447E"/>
    <w:rsid w:val="00E24687"/>
    <w:rsid w:val="00E24B19"/>
    <w:rsid w:val="00E2547F"/>
    <w:rsid w:val="00E26807"/>
    <w:rsid w:val="00E31295"/>
    <w:rsid w:val="00E3140E"/>
    <w:rsid w:val="00E31614"/>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5177C"/>
    <w:rsid w:val="00E518DC"/>
    <w:rsid w:val="00E538BA"/>
    <w:rsid w:val="00E53E15"/>
    <w:rsid w:val="00E55574"/>
    <w:rsid w:val="00E55D74"/>
    <w:rsid w:val="00E57694"/>
    <w:rsid w:val="00E60E90"/>
    <w:rsid w:val="00E613EE"/>
    <w:rsid w:val="00E6363F"/>
    <w:rsid w:val="00E6403B"/>
    <w:rsid w:val="00E6435D"/>
    <w:rsid w:val="00E647B5"/>
    <w:rsid w:val="00E659D8"/>
    <w:rsid w:val="00E66498"/>
    <w:rsid w:val="00E6683A"/>
    <w:rsid w:val="00E705CF"/>
    <w:rsid w:val="00E70AA9"/>
    <w:rsid w:val="00E71192"/>
    <w:rsid w:val="00E71BAF"/>
    <w:rsid w:val="00E71F25"/>
    <w:rsid w:val="00E7244C"/>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3EBF"/>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5260"/>
    <w:rsid w:val="00EA6C09"/>
    <w:rsid w:val="00EA7E0C"/>
    <w:rsid w:val="00EB02B6"/>
    <w:rsid w:val="00EB0A08"/>
    <w:rsid w:val="00EB181B"/>
    <w:rsid w:val="00EB1962"/>
    <w:rsid w:val="00EB1F37"/>
    <w:rsid w:val="00EB438C"/>
    <w:rsid w:val="00EB4471"/>
    <w:rsid w:val="00EB486C"/>
    <w:rsid w:val="00EB4A9E"/>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1CAC"/>
    <w:rsid w:val="00ED2560"/>
    <w:rsid w:val="00ED3B83"/>
    <w:rsid w:val="00ED64B4"/>
    <w:rsid w:val="00EE1206"/>
    <w:rsid w:val="00EE2FD9"/>
    <w:rsid w:val="00EE38BE"/>
    <w:rsid w:val="00EE4AD2"/>
    <w:rsid w:val="00EE5F9E"/>
    <w:rsid w:val="00EE60CD"/>
    <w:rsid w:val="00EE756A"/>
    <w:rsid w:val="00EE75DD"/>
    <w:rsid w:val="00EE7C7B"/>
    <w:rsid w:val="00EE7CD8"/>
    <w:rsid w:val="00EF0013"/>
    <w:rsid w:val="00EF18E7"/>
    <w:rsid w:val="00EF1B97"/>
    <w:rsid w:val="00EF2B8F"/>
    <w:rsid w:val="00EF36C0"/>
    <w:rsid w:val="00EF3C81"/>
    <w:rsid w:val="00EF4687"/>
    <w:rsid w:val="00EF5347"/>
    <w:rsid w:val="00EF5BF2"/>
    <w:rsid w:val="00EF7E55"/>
    <w:rsid w:val="00F001B6"/>
    <w:rsid w:val="00F01B74"/>
    <w:rsid w:val="00F033F9"/>
    <w:rsid w:val="00F034F9"/>
    <w:rsid w:val="00F048D6"/>
    <w:rsid w:val="00F05749"/>
    <w:rsid w:val="00F05BD3"/>
    <w:rsid w:val="00F05E25"/>
    <w:rsid w:val="00F062AE"/>
    <w:rsid w:val="00F066A9"/>
    <w:rsid w:val="00F10214"/>
    <w:rsid w:val="00F11748"/>
    <w:rsid w:val="00F12155"/>
    <w:rsid w:val="00F13B89"/>
    <w:rsid w:val="00F15F2C"/>
    <w:rsid w:val="00F16146"/>
    <w:rsid w:val="00F166B1"/>
    <w:rsid w:val="00F16D4B"/>
    <w:rsid w:val="00F1717E"/>
    <w:rsid w:val="00F20F1D"/>
    <w:rsid w:val="00F21634"/>
    <w:rsid w:val="00F2472C"/>
    <w:rsid w:val="00F24AB8"/>
    <w:rsid w:val="00F267A2"/>
    <w:rsid w:val="00F27E19"/>
    <w:rsid w:val="00F33135"/>
    <w:rsid w:val="00F331B2"/>
    <w:rsid w:val="00F34C35"/>
    <w:rsid w:val="00F3679B"/>
    <w:rsid w:val="00F36E3B"/>
    <w:rsid w:val="00F402B9"/>
    <w:rsid w:val="00F424B1"/>
    <w:rsid w:val="00F43C08"/>
    <w:rsid w:val="00F43E01"/>
    <w:rsid w:val="00F4450D"/>
    <w:rsid w:val="00F45613"/>
    <w:rsid w:val="00F4602A"/>
    <w:rsid w:val="00F464F3"/>
    <w:rsid w:val="00F4698C"/>
    <w:rsid w:val="00F47AD7"/>
    <w:rsid w:val="00F517D3"/>
    <w:rsid w:val="00F527E1"/>
    <w:rsid w:val="00F52A2F"/>
    <w:rsid w:val="00F52B8D"/>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640F"/>
    <w:rsid w:val="00F72F8B"/>
    <w:rsid w:val="00F74423"/>
    <w:rsid w:val="00F755D5"/>
    <w:rsid w:val="00F76338"/>
    <w:rsid w:val="00F7652E"/>
    <w:rsid w:val="00F765F8"/>
    <w:rsid w:val="00F76676"/>
    <w:rsid w:val="00F771EF"/>
    <w:rsid w:val="00F7763F"/>
    <w:rsid w:val="00F7786E"/>
    <w:rsid w:val="00F77EBC"/>
    <w:rsid w:val="00F8100A"/>
    <w:rsid w:val="00F8175B"/>
    <w:rsid w:val="00F8200F"/>
    <w:rsid w:val="00F821F6"/>
    <w:rsid w:val="00F850A9"/>
    <w:rsid w:val="00F8553F"/>
    <w:rsid w:val="00F863F3"/>
    <w:rsid w:val="00F86CFE"/>
    <w:rsid w:val="00F86D0F"/>
    <w:rsid w:val="00F9114C"/>
    <w:rsid w:val="00F92184"/>
    <w:rsid w:val="00F923B0"/>
    <w:rsid w:val="00F9359F"/>
    <w:rsid w:val="00F941E8"/>
    <w:rsid w:val="00F94C8F"/>
    <w:rsid w:val="00F95B83"/>
    <w:rsid w:val="00F96258"/>
    <w:rsid w:val="00FA3F91"/>
    <w:rsid w:val="00FA5AFA"/>
    <w:rsid w:val="00FA646F"/>
    <w:rsid w:val="00FA7325"/>
    <w:rsid w:val="00FB1B04"/>
    <w:rsid w:val="00FB3CBA"/>
    <w:rsid w:val="00FB4138"/>
    <w:rsid w:val="00FB4EE0"/>
    <w:rsid w:val="00FB57B0"/>
    <w:rsid w:val="00FB71F0"/>
    <w:rsid w:val="00FC040F"/>
    <w:rsid w:val="00FC0520"/>
    <w:rsid w:val="00FC0AD7"/>
    <w:rsid w:val="00FC4575"/>
    <w:rsid w:val="00FC4E6E"/>
    <w:rsid w:val="00FC55C9"/>
    <w:rsid w:val="00FC59C1"/>
    <w:rsid w:val="00FC6F02"/>
    <w:rsid w:val="00FD05EC"/>
    <w:rsid w:val="00FD1044"/>
    <w:rsid w:val="00FD1342"/>
    <w:rsid w:val="00FD1ADB"/>
    <w:rsid w:val="00FD1CFA"/>
    <w:rsid w:val="00FD2DB9"/>
    <w:rsid w:val="00FD7112"/>
    <w:rsid w:val="00FE0114"/>
    <w:rsid w:val="00FE0664"/>
    <w:rsid w:val="00FE186E"/>
    <w:rsid w:val="00FE19D9"/>
    <w:rsid w:val="00FE2788"/>
    <w:rsid w:val="00FE28D3"/>
    <w:rsid w:val="00FE2C2A"/>
    <w:rsid w:val="00FE335B"/>
    <w:rsid w:val="00FF0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75F5B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535647"/>
    <w:pPr>
      <w:keepNext/>
      <w:keepLines/>
      <w:numPr>
        <w:numId w:val="53"/>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535647"/>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0F2512"/>
    <w:pPr>
      <w:spacing w:after="0" w:line="276" w:lineRule="auto"/>
      <w:jc w:val="both"/>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0F2512"/>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ind w:left="360"/>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semiHidden/>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18"/>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18"/>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7"/>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 w:type="table" w:customStyle="1" w:styleId="Tabelamrea5">
    <w:name w:val="Tabela – mreža5"/>
    <w:basedOn w:val="Navadnatabela"/>
    <w:next w:val="Tabelamrea"/>
    <w:uiPriority w:val="59"/>
    <w:rsid w:val="0002520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41968397">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707E3A-F071-42BE-9091-3E7CFCFB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86</Pages>
  <Words>24598</Words>
  <Characters>140210</Characters>
  <Application>Microsoft Office Word</Application>
  <DocSecurity>0</DocSecurity>
  <Lines>1168</Lines>
  <Paragraphs>328</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164480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Andreja Žagar</cp:lastModifiedBy>
  <cp:revision>16</cp:revision>
  <cp:lastPrinted>2022-12-16T10:45:00Z</cp:lastPrinted>
  <dcterms:created xsi:type="dcterms:W3CDTF">2022-12-01T06:59:00Z</dcterms:created>
  <dcterms:modified xsi:type="dcterms:W3CDTF">2022-12-16T10:50:00Z</dcterms:modified>
</cp:coreProperties>
</file>